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2A" w:rsidRPr="004860FF" w:rsidRDefault="00575E2A" w:rsidP="00621EE0">
      <w:pPr>
        <w:pStyle w:val="Sinespaciado"/>
        <w:ind w:left="708" w:hanging="708"/>
        <w:rPr>
          <w:rFonts w:ascii="Arial" w:eastAsiaTheme="minorHAnsi" w:hAnsi="Arial" w:cs="Arial"/>
          <w:sz w:val="24"/>
          <w:szCs w:val="24"/>
          <w:lang w:eastAsia="en-US"/>
        </w:rPr>
      </w:pPr>
      <w:bookmarkStart w:id="0" w:name="_GoBack"/>
      <w:bookmarkEnd w:id="0"/>
      <w:r w:rsidRPr="004860FF">
        <w:rPr>
          <w:rFonts w:ascii="Arial" w:eastAsiaTheme="minorHAnsi" w:hAnsi="Arial" w:cs="Arial"/>
          <w:sz w:val="24"/>
          <w:szCs w:val="24"/>
          <w:lang w:eastAsia="en-US"/>
        </w:rPr>
        <w:t xml:space="preserve">  </w:t>
      </w:r>
    </w:p>
    <w:p w:rsidR="00784589" w:rsidRPr="004860FF" w:rsidRDefault="00784589"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sdt>
      <w:sdtPr>
        <w:rPr>
          <w:rFonts w:ascii="Arial" w:eastAsia="Calibri" w:hAnsi="Arial" w:cs="Arial"/>
          <w:b/>
          <w:sz w:val="24"/>
          <w:szCs w:val="24"/>
        </w:rPr>
        <w:alias w:val="Título"/>
        <w:tag w:val=""/>
        <w:id w:val="-1784417397"/>
        <w:showingPlcHdr/>
        <w:dataBinding w:prefixMappings="xmlns:ns0='http://purl.org/dc/elements/1.1/' xmlns:ns1='http://schemas.openxmlformats.org/package/2006/metadata/core-properties' " w:xpath="/ns1:coreProperties[1]/ns0:title[1]" w:storeItemID="{6C3C8BC8-F283-45AE-878A-BAB7291924A1}"/>
        <w:text/>
      </w:sdtPr>
      <w:sdtEndPr/>
      <w:sdtContent>
        <w:p w:rsidR="008C72B3" w:rsidRPr="004860FF" w:rsidRDefault="008C72B3" w:rsidP="008C72B3">
          <w:pPr>
            <w:pStyle w:val="Sinespaciado"/>
            <w:spacing w:line="276" w:lineRule="auto"/>
            <w:jc w:val="center"/>
            <w:rPr>
              <w:rFonts w:ascii="Arial" w:eastAsia="Calibri" w:hAnsi="Arial" w:cs="Arial"/>
              <w:b/>
              <w:sz w:val="24"/>
              <w:szCs w:val="24"/>
            </w:rPr>
          </w:pPr>
          <w:r w:rsidRPr="004860FF">
            <w:rPr>
              <w:rFonts w:ascii="Arial" w:eastAsia="Calibri" w:hAnsi="Arial" w:cs="Arial"/>
              <w:b/>
              <w:sz w:val="24"/>
              <w:szCs w:val="24"/>
            </w:rPr>
            <w:t xml:space="preserve">     </w:t>
          </w:r>
        </w:p>
      </w:sdtContent>
    </w:sdt>
    <w:p w:rsidR="008C72B3" w:rsidRPr="004860FF" w:rsidRDefault="008C72B3" w:rsidP="008C72B3">
      <w:pPr>
        <w:spacing w:after="0" w:line="360" w:lineRule="auto"/>
        <w:ind w:firstLine="708"/>
        <w:jc w:val="center"/>
        <w:rPr>
          <w:rFonts w:ascii="Arial" w:hAnsi="Arial" w:cs="Arial"/>
          <w:b/>
          <w:sz w:val="24"/>
          <w:szCs w:val="24"/>
        </w:rPr>
      </w:pPr>
    </w:p>
    <w:p w:rsidR="008C72B3" w:rsidRPr="004860FF" w:rsidRDefault="008C72B3" w:rsidP="00A64990">
      <w:pPr>
        <w:spacing w:after="0" w:line="360" w:lineRule="auto"/>
        <w:ind w:firstLine="708"/>
        <w:jc w:val="center"/>
        <w:rPr>
          <w:rFonts w:ascii="Arial" w:hAnsi="Arial" w:cs="Arial"/>
          <w:b/>
          <w:sz w:val="28"/>
          <w:szCs w:val="28"/>
        </w:rPr>
      </w:pPr>
      <w:r w:rsidRPr="004860FF">
        <w:rPr>
          <w:rFonts w:ascii="Arial" w:hAnsi="Arial" w:cs="Arial"/>
          <w:b/>
          <w:sz w:val="28"/>
          <w:szCs w:val="28"/>
        </w:rPr>
        <w:t>INICIATIVA CON PROYECTO DE DECRETO EN EL QUE SE EXPIDE LA LEY DE DERECHOS CULTURALES PARA EL ESTADO Y MUNICIP</w:t>
      </w:r>
      <w:r w:rsidR="00A64990" w:rsidRPr="004860FF">
        <w:rPr>
          <w:rFonts w:ascii="Arial" w:hAnsi="Arial" w:cs="Arial"/>
          <w:b/>
          <w:sz w:val="28"/>
          <w:szCs w:val="28"/>
        </w:rPr>
        <w:t>I</w:t>
      </w:r>
      <w:r w:rsidRPr="004860FF">
        <w:rPr>
          <w:rFonts w:ascii="Arial" w:hAnsi="Arial" w:cs="Arial"/>
          <w:b/>
          <w:sz w:val="28"/>
          <w:szCs w:val="28"/>
        </w:rPr>
        <w:t>OS DE YUCATÁN</w:t>
      </w:r>
    </w:p>
    <w:p w:rsidR="008C72B3" w:rsidRPr="004860FF" w:rsidRDefault="008C72B3" w:rsidP="008C72B3">
      <w:pPr>
        <w:spacing w:line="360" w:lineRule="auto"/>
        <w:ind w:firstLine="708"/>
        <w:jc w:val="center"/>
        <w:rPr>
          <w:rFonts w:ascii="Arial" w:hAnsi="Arial" w:cs="Arial"/>
          <w:sz w:val="28"/>
          <w:szCs w:val="28"/>
        </w:rPr>
      </w:pPr>
    </w:p>
    <w:p w:rsidR="008C72B3" w:rsidRPr="004860FF" w:rsidRDefault="008C72B3"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p w:rsidR="00A64990" w:rsidRPr="004860FF" w:rsidRDefault="00A64990"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p w:rsidR="008C72B3" w:rsidRPr="004860FF" w:rsidRDefault="008C72B3" w:rsidP="008C72B3">
      <w:pPr>
        <w:spacing w:line="360" w:lineRule="auto"/>
        <w:jc w:val="center"/>
        <w:rPr>
          <w:rFonts w:ascii="Arial" w:hAnsi="Arial" w:cs="Arial"/>
          <w:b/>
          <w:sz w:val="25"/>
          <w:szCs w:val="25"/>
        </w:rPr>
      </w:pPr>
      <w:r w:rsidRPr="004860FF">
        <w:rPr>
          <w:rFonts w:ascii="Arial" w:hAnsi="Arial" w:cs="Arial"/>
          <w:b/>
          <w:sz w:val="25"/>
          <w:szCs w:val="25"/>
        </w:rPr>
        <w:t>SUSCRITA POR LA DIPUTADA PAULINA AURORA VIANA GÓMEZ</w:t>
      </w:r>
    </w:p>
    <w:p w:rsidR="008C72B3" w:rsidRPr="004860FF" w:rsidRDefault="008C72B3" w:rsidP="008C72B3">
      <w:pPr>
        <w:spacing w:line="360" w:lineRule="auto"/>
        <w:jc w:val="center"/>
        <w:rPr>
          <w:rFonts w:ascii="Arial" w:hAnsi="Arial" w:cs="Arial"/>
          <w:b/>
          <w:sz w:val="25"/>
          <w:szCs w:val="25"/>
        </w:rPr>
      </w:pPr>
      <w:r w:rsidRPr="004860FF">
        <w:rPr>
          <w:rFonts w:ascii="Arial" w:hAnsi="Arial" w:cs="Arial"/>
          <w:b/>
          <w:sz w:val="25"/>
          <w:szCs w:val="25"/>
        </w:rPr>
        <w:t>MÉRIDA, YUCATÁN</w:t>
      </w:r>
      <w:r w:rsidR="00A64990" w:rsidRPr="004860FF">
        <w:rPr>
          <w:rFonts w:ascii="Arial" w:hAnsi="Arial" w:cs="Arial"/>
          <w:b/>
          <w:sz w:val="25"/>
          <w:szCs w:val="25"/>
        </w:rPr>
        <w:t>,</w:t>
      </w:r>
      <w:r w:rsidRPr="004860FF">
        <w:rPr>
          <w:rFonts w:ascii="Arial" w:hAnsi="Arial" w:cs="Arial"/>
          <w:b/>
          <w:sz w:val="25"/>
          <w:szCs w:val="25"/>
        </w:rPr>
        <w:t xml:space="preserve"> A 18 DE SEPTIEMBRE DE 2020</w:t>
      </w:r>
    </w:p>
    <w:p w:rsidR="008C72B3" w:rsidRPr="004860FF" w:rsidRDefault="008C72B3"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p w:rsidR="008C72B3" w:rsidRPr="004860FF" w:rsidRDefault="008C72B3" w:rsidP="00B53361">
      <w:pPr>
        <w:spacing w:line="360" w:lineRule="auto"/>
        <w:jc w:val="both"/>
        <w:rPr>
          <w:rFonts w:ascii="Arial" w:hAnsi="Arial" w:cs="Arial"/>
          <w:b/>
          <w:sz w:val="24"/>
          <w:szCs w:val="24"/>
        </w:rPr>
      </w:pPr>
    </w:p>
    <w:p w:rsidR="002A3290" w:rsidRPr="004860FF" w:rsidRDefault="002A3290" w:rsidP="00B53361">
      <w:pPr>
        <w:spacing w:line="360" w:lineRule="auto"/>
        <w:jc w:val="both"/>
        <w:rPr>
          <w:rFonts w:ascii="Arial" w:hAnsi="Arial" w:cs="Arial"/>
          <w:b/>
          <w:sz w:val="24"/>
          <w:szCs w:val="24"/>
        </w:rPr>
      </w:pPr>
    </w:p>
    <w:p w:rsidR="00B53361" w:rsidRPr="004860FF" w:rsidRDefault="00B53361" w:rsidP="00B53361">
      <w:pPr>
        <w:spacing w:line="360" w:lineRule="auto"/>
        <w:jc w:val="both"/>
        <w:rPr>
          <w:rFonts w:ascii="Arial" w:hAnsi="Arial" w:cs="Arial"/>
          <w:b/>
          <w:sz w:val="24"/>
          <w:szCs w:val="24"/>
        </w:rPr>
      </w:pPr>
      <w:r w:rsidRPr="004860FF">
        <w:rPr>
          <w:rFonts w:ascii="Arial" w:hAnsi="Arial" w:cs="Arial"/>
          <w:b/>
          <w:sz w:val="24"/>
          <w:szCs w:val="24"/>
        </w:rPr>
        <w:t>H. CONGRESO DEL ESTADO DE YUCATÁN</w:t>
      </w:r>
    </w:p>
    <w:p w:rsidR="00B53361" w:rsidRPr="004860FF" w:rsidRDefault="00B53361" w:rsidP="00B53361">
      <w:pPr>
        <w:spacing w:line="360" w:lineRule="auto"/>
        <w:ind w:firstLine="708"/>
        <w:jc w:val="both"/>
        <w:rPr>
          <w:rFonts w:ascii="Arial" w:hAnsi="Arial" w:cs="Arial"/>
          <w:sz w:val="24"/>
          <w:szCs w:val="24"/>
        </w:rPr>
      </w:pPr>
      <w:r w:rsidRPr="004860FF">
        <w:rPr>
          <w:rFonts w:ascii="Arial" w:hAnsi="Arial" w:cs="Arial"/>
          <w:sz w:val="24"/>
          <w:szCs w:val="24"/>
        </w:rPr>
        <w:t>La suscrita diputada Paulina Aurora Viana Gómez, integrante de la LXII Legislatura del H. Congreso del Estado de Yucatán; con fundamento en lo establecido en el artículo 35 fracción I de la Constitución Política del Estado de Yucatán, artículos 16 y 22 fracción VI de la Ley de Gobierno del Poder Legislativo del Estado de Yucatán, así como los artículos 68 y 69 del Reglamento de la Ley de Gobierno del Poder Legislativo del Estado de Yucatán, me permito someter a consideración de esta Honorable Asamblea, la presente:</w:t>
      </w:r>
    </w:p>
    <w:p w:rsidR="00B53361" w:rsidRPr="004860FF" w:rsidRDefault="00B53361" w:rsidP="00B53361">
      <w:pPr>
        <w:spacing w:after="0" w:line="360" w:lineRule="auto"/>
        <w:ind w:firstLine="708"/>
        <w:jc w:val="both"/>
        <w:rPr>
          <w:rFonts w:ascii="Arial" w:hAnsi="Arial" w:cs="Arial"/>
          <w:b/>
          <w:sz w:val="24"/>
          <w:szCs w:val="24"/>
        </w:rPr>
      </w:pPr>
      <w:r w:rsidRPr="004860FF">
        <w:rPr>
          <w:rFonts w:ascii="Arial" w:hAnsi="Arial" w:cs="Arial"/>
          <w:b/>
          <w:sz w:val="24"/>
          <w:szCs w:val="24"/>
        </w:rPr>
        <w:t>INICIATIVA CON PROYECTO DE DECRETO EN EL QUE SE EXPIDE LA LEY DE DERECHOS CULTURALES PARA EL ESTADO Y MUNICIP</w:t>
      </w:r>
      <w:r w:rsidR="00A64990" w:rsidRPr="004860FF">
        <w:rPr>
          <w:rFonts w:ascii="Arial" w:hAnsi="Arial" w:cs="Arial"/>
          <w:b/>
          <w:sz w:val="24"/>
          <w:szCs w:val="24"/>
        </w:rPr>
        <w:t>I</w:t>
      </w:r>
      <w:r w:rsidRPr="004860FF">
        <w:rPr>
          <w:rFonts w:ascii="Arial" w:hAnsi="Arial" w:cs="Arial"/>
          <w:b/>
          <w:sz w:val="24"/>
          <w:szCs w:val="24"/>
        </w:rPr>
        <w:t>OS DE YUCATÁN.</w:t>
      </w:r>
    </w:p>
    <w:p w:rsidR="00B53361" w:rsidRPr="004860FF" w:rsidRDefault="00B53361" w:rsidP="00B53361">
      <w:pPr>
        <w:spacing w:line="360" w:lineRule="auto"/>
        <w:ind w:firstLine="708"/>
        <w:jc w:val="both"/>
        <w:rPr>
          <w:rFonts w:ascii="Arial" w:hAnsi="Arial" w:cs="Arial"/>
          <w:sz w:val="24"/>
          <w:szCs w:val="24"/>
        </w:rPr>
      </w:pPr>
    </w:p>
    <w:p w:rsidR="00B53361" w:rsidRPr="004860FF" w:rsidRDefault="00B53361" w:rsidP="00B53361">
      <w:pPr>
        <w:spacing w:line="360" w:lineRule="auto"/>
        <w:ind w:firstLine="708"/>
        <w:jc w:val="both"/>
        <w:rPr>
          <w:rFonts w:ascii="Arial" w:hAnsi="Arial" w:cs="Arial"/>
          <w:sz w:val="24"/>
          <w:szCs w:val="24"/>
        </w:rPr>
      </w:pPr>
      <w:r w:rsidRPr="004860FF">
        <w:rPr>
          <w:rFonts w:ascii="Arial" w:hAnsi="Arial" w:cs="Arial"/>
          <w:sz w:val="24"/>
          <w:szCs w:val="24"/>
        </w:rPr>
        <w:t>Con base en la siguiente:</w:t>
      </w:r>
    </w:p>
    <w:p w:rsidR="00B53361" w:rsidRPr="004860FF" w:rsidRDefault="00B53361" w:rsidP="00B53361">
      <w:pPr>
        <w:spacing w:after="0" w:line="360" w:lineRule="auto"/>
        <w:ind w:firstLine="708"/>
        <w:jc w:val="center"/>
        <w:rPr>
          <w:rFonts w:ascii="Arial" w:hAnsi="Arial" w:cs="Arial"/>
          <w:b/>
          <w:sz w:val="24"/>
          <w:szCs w:val="24"/>
        </w:rPr>
      </w:pPr>
    </w:p>
    <w:p w:rsidR="00B53361" w:rsidRPr="004860FF" w:rsidRDefault="00B53361" w:rsidP="00B53361">
      <w:pPr>
        <w:spacing w:after="0" w:line="360" w:lineRule="auto"/>
        <w:ind w:firstLine="708"/>
        <w:jc w:val="center"/>
        <w:rPr>
          <w:rFonts w:ascii="Arial" w:hAnsi="Arial" w:cs="Arial"/>
          <w:b/>
          <w:sz w:val="24"/>
          <w:szCs w:val="24"/>
        </w:rPr>
      </w:pPr>
      <w:r w:rsidRPr="004860FF">
        <w:rPr>
          <w:rFonts w:ascii="Arial" w:hAnsi="Arial" w:cs="Arial"/>
          <w:b/>
          <w:sz w:val="24"/>
          <w:szCs w:val="24"/>
        </w:rPr>
        <w:t>EXPOSICION DE MOTIVOS</w:t>
      </w:r>
    </w:p>
    <w:p w:rsidR="00B53361" w:rsidRPr="004860FF" w:rsidRDefault="00B53361" w:rsidP="00B53361">
      <w:pPr>
        <w:spacing w:after="0" w:line="360" w:lineRule="auto"/>
        <w:ind w:firstLine="708"/>
        <w:jc w:val="center"/>
        <w:rPr>
          <w:rFonts w:ascii="Arial" w:hAnsi="Arial" w:cs="Arial"/>
          <w:b/>
          <w:sz w:val="24"/>
          <w:szCs w:val="24"/>
        </w:rPr>
      </w:pPr>
    </w:p>
    <w:p w:rsidR="00B53361" w:rsidRPr="004860FF" w:rsidRDefault="00B53361" w:rsidP="00B53361">
      <w:pPr>
        <w:spacing w:after="0" w:line="360" w:lineRule="auto"/>
        <w:ind w:firstLine="708"/>
        <w:jc w:val="center"/>
        <w:rPr>
          <w:rFonts w:ascii="Arial" w:hAnsi="Arial" w:cs="Arial"/>
          <w:i/>
          <w:sz w:val="24"/>
          <w:szCs w:val="24"/>
        </w:rPr>
      </w:pPr>
      <w:r w:rsidRPr="004860FF">
        <w:rPr>
          <w:rFonts w:ascii="Arial" w:hAnsi="Arial" w:cs="Arial"/>
          <w:i/>
          <w:sz w:val="24"/>
          <w:szCs w:val="24"/>
        </w:rPr>
        <w:t>La cultura es el motor del desarrollo sostenible</w:t>
      </w:r>
    </w:p>
    <w:p w:rsidR="00B53361" w:rsidRPr="004860FF" w:rsidRDefault="00B53361" w:rsidP="00B53361">
      <w:pPr>
        <w:spacing w:after="0" w:line="360" w:lineRule="auto"/>
        <w:ind w:firstLine="708"/>
        <w:jc w:val="right"/>
        <w:rPr>
          <w:rFonts w:ascii="Arial" w:hAnsi="Arial" w:cs="Arial"/>
          <w:i/>
          <w:sz w:val="24"/>
          <w:szCs w:val="24"/>
        </w:rPr>
      </w:pPr>
      <w:r w:rsidRPr="004860FF">
        <w:rPr>
          <w:rFonts w:ascii="Arial" w:hAnsi="Arial" w:cs="Arial"/>
          <w:i/>
          <w:sz w:val="24"/>
          <w:szCs w:val="24"/>
        </w:rPr>
        <w:t>Audrey Azoulay</w:t>
      </w:r>
    </w:p>
    <w:p w:rsidR="00B53361" w:rsidRPr="004860FF" w:rsidRDefault="00B53361" w:rsidP="00B53361">
      <w:pPr>
        <w:spacing w:after="0" w:line="360" w:lineRule="auto"/>
        <w:ind w:firstLine="708"/>
        <w:jc w:val="right"/>
        <w:rPr>
          <w:rFonts w:ascii="Arial" w:hAnsi="Arial" w:cs="Arial"/>
          <w:sz w:val="24"/>
          <w:szCs w:val="24"/>
        </w:rPr>
      </w:pPr>
      <w:r w:rsidRPr="004860FF">
        <w:rPr>
          <w:rFonts w:ascii="Arial" w:hAnsi="Arial" w:cs="Arial"/>
          <w:i/>
          <w:sz w:val="24"/>
          <w:szCs w:val="24"/>
        </w:rPr>
        <w:t>Directora General de la UNESCO</w:t>
      </w:r>
    </w:p>
    <w:p w:rsidR="00B53361" w:rsidRPr="004860FF" w:rsidRDefault="00B53361" w:rsidP="00B53361">
      <w:pPr>
        <w:spacing w:after="0" w:line="360" w:lineRule="auto"/>
        <w:ind w:firstLine="708"/>
        <w:jc w:val="right"/>
        <w:rPr>
          <w:rFonts w:ascii="Arial" w:hAnsi="Arial" w:cs="Arial"/>
          <w:sz w:val="24"/>
          <w:szCs w:val="24"/>
        </w:rPr>
      </w:pPr>
    </w:p>
    <w:p w:rsidR="00B53361" w:rsidRPr="004860FF" w:rsidRDefault="00B53361" w:rsidP="00B53361">
      <w:pPr>
        <w:pStyle w:val="Default"/>
        <w:spacing w:line="360" w:lineRule="auto"/>
        <w:ind w:firstLine="708"/>
        <w:jc w:val="both"/>
      </w:pPr>
      <w:r w:rsidRPr="004860FF">
        <w:t xml:space="preserve">En el ámbito internacional, la Organización de las Naciones Unidas para la Educación y la Cultura, UNESCO, refiere que la cultura es un elemento crucial en la comprensión de la humanidad y constituye todas aquellas producciones materiales y no materiales, creencias, valores, regularidades normativas, y la capacidad de los seres humanos de interpretar y simbolizar el entorno físico y social, a través de manifestaciones creativas, ideas prácticas y conocimientos que transmitimos de generación en generación. La cultura no es algo que se tiene, sino </w:t>
      </w:r>
      <w:r w:rsidRPr="004860FF">
        <w:lastRenderedPageBreak/>
        <w:t xml:space="preserve">que es una producción colectiva, la cual a su vez es un universo de significados, mismo que sufre constantes modificaciones en el transcurso del tiempo. </w:t>
      </w:r>
    </w:p>
    <w:p w:rsidR="00C14375" w:rsidRPr="004860FF" w:rsidRDefault="0045591C" w:rsidP="00B53361">
      <w:pPr>
        <w:pStyle w:val="Default"/>
        <w:spacing w:line="360" w:lineRule="auto"/>
        <w:jc w:val="both"/>
      </w:pPr>
      <w:r w:rsidRPr="004860FF">
        <w:t xml:space="preserve">Los derechos culturales </w:t>
      </w:r>
      <w:r w:rsidR="00790179" w:rsidRPr="004860FF">
        <w:t>al formar parte de los</w:t>
      </w:r>
      <w:r w:rsidR="00B53361" w:rsidRPr="004860FF">
        <w:t xml:space="preserve"> derechos fundamentales, se encuentran reconoc</w:t>
      </w:r>
      <w:r w:rsidR="00790179" w:rsidRPr="004860FF">
        <w:t>idos en el ámbito internacional</w:t>
      </w:r>
      <w:r w:rsidR="00B53361" w:rsidRPr="004860FF">
        <w:t xml:space="preserve"> cuyos instrumentos juegan un papel primordial como fuentes normativas, con estándares mínimos de referencia, y como fundamento y guía a las actividades interpretativas y argumentativas de los órganos internos de aplicación del derecho. </w:t>
      </w:r>
    </w:p>
    <w:p w:rsidR="00B53361" w:rsidRPr="004860FF" w:rsidRDefault="00B6456C" w:rsidP="00B53361">
      <w:pPr>
        <w:pStyle w:val="Default"/>
        <w:spacing w:line="360" w:lineRule="auto"/>
        <w:jc w:val="both"/>
      </w:pPr>
      <w:r w:rsidRPr="004860FF">
        <w:t xml:space="preserve">Entre </w:t>
      </w:r>
      <w:r w:rsidR="008F020B" w:rsidRPr="004860FF">
        <w:t>estos</w:t>
      </w:r>
      <w:r w:rsidR="009C4E7B" w:rsidRPr="004860FF">
        <w:t xml:space="preserve"> instrumentos normativos de carácter internacional se encuentra </w:t>
      </w:r>
      <w:r w:rsidRPr="004860FF">
        <w:t>l</w:t>
      </w:r>
      <w:r w:rsidR="00B53361" w:rsidRPr="004860FF">
        <w:t xml:space="preserve">a Declaración Universal de los Derechos Humanos y la Declaración Americana de Derechos y Deberes del Hombre de 1948, que reconocieron el derecho a la cultura como un derecho </w:t>
      </w:r>
      <w:r w:rsidR="008F020B" w:rsidRPr="004860FF">
        <w:t>fundamental</w:t>
      </w:r>
      <w:r w:rsidR="00B53361" w:rsidRPr="004860FF">
        <w:t xml:space="preserve">. </w:t>
      </w:r>
      <w:r w:rsidR="009C4E7B" w:rsidRPr="004860FF">
        <w:t>Posteriormente e</w:t>
      </w:r>
      <w:r w:rsidR="00B53361" w:rsidRPr="004860FF">
        <w:t>n 1966</w:t>
      </w:r>
      <w:r w:rsidR="009C4E7B" w:rsidRPr="004860FF">
        <w:t>,</w:t>
      </w:r>
      <w:r w:rsidR="00B53361" w:rsidRPr="004860FF">
        <w:t xml:space="preserve"> se adoptaron los Pactos de Naciones Unidas en los que se reguló el derecho a la cultura como son el Pacto Internacional de Derechos Civiles y Políticos</w:t>
      </w:r>
      <w:r w:rsidR="00D56E58" w:rsidRPr="004860FF">
        <w:t>,</w:t>
      </w:r>
      <w:r w:rsidR="00B53361" w:rsidRPr="004860FF">
        <w:t xml:space="preserve"> y el Pacto Internacional de Derechos Económicos, Sociales y Culturales, </w:t>
      </w:r>
      <w:r w:rsidR="00D56E58" w:rsidRPr="004860FF">
        <w:t xml:space="preserve">de la cual México es parte, y cuyo </w:t>
      </w:r>
      <w:r w:rsidR="00B53361" w:rsidRPr="004860FF">
        <w:t>artículo estipula que:</w:t>
      </w:r>
    </w:p>
    <w:p w:rsidR="00B53361" w:rsidRPr="004860FF" w:rsidRDefault="00B53361" w:rsidP="00B53361">
      <w:pPr>
        <w:pStyle w:val="Default"/>
        <w:spacing w:line="360" w:lineRule="auto"/>
        <w:jc w:val="both"/>
        <w:rPr>
          <w:i/>
        </w:rPr>
      </w:pPr>
      <w:r w:rsidRPr="004860FF">
        <w:rPr>
          <w:b/>
          <w:i/>
        </w:rPr>
        <w:t>1.</w:t>
      </w:r>
      <w:r w:rsidRPr="004860FF">
        <w:rPr>
          <w:i/>
        </w:rPr>
        <w:t xml:space="preserve"> Los Estados Parte reconocen el derecho de toda persona a: </w:t>
      </w:r>
      <w:r w:rsidRPr="004860FF">
        <w:rPr>
          <w:b/>
          <w:i/>
        </w:rPr>
        <w:t>a)</w:t>
      </w:r>
      <w:r w:rsidRPr="004860FF">
        <w:rPr>
          <w:i/>
        </w:rPr>
        <w:t xml:space="preserve"> Participar en la vida cultural; </w:t>
      </w:r>
      <w:r w:rsidRPr="004860FF">
        <w:rPr>
          <w:b/>
          <w:i/>
        </w:rPr>
        <w:t>b)</w:t>
      </w:r>
      <w:r w:rsidRPr="004860FF">
        <w:rPr>
          <w:i/>
        </w:rPr>
        <w:t xml:space="preserve"> Gozar de los beneficios del progreso científico y de sus aplicaciones; </w:t>
      </w:r>
      <w:r w:rsidRPr="004860FF">
        <w:rPr>
          <w:b/>
          <w:i/>
        </w:rPr>
        <w:t>c)</w:t>
      </w:r>
      <w:r w:rsidRPr="004860FF">
        <w:rPr>
          <w:i/>
        </w:rPr>
        <w:t xml:space="preserve"> Beneficiarse de la protección de los intereses morales y materiales que le correspondan por razón de las producciones científicas, literarias o artísticas de que sea autora. </w:t>
      </w:r>
    </w:p>
    <w:p w:rsidR="00B53361" w:rsidRPr="004860FF" w:rsidRDefault="00B53361" w:rsidP="00B53361">
      <w:pPr>
        <w:pStyle w:val="Default"/>
        <w:spacing w:line="360" w:lineRule="auto"/>
        <w:jc w:val="both"/>
        <w:rPr>
          <w:i/>
        </w:rPr>
      </w:pPr>
      <w:r w:rsidRPr="004860FF">
        <w:rPr>
          <w:b/>
          <w:i/>
        </w:rPr>
        <w:t>2.</w:t>
      </w:r>
      <w:r w:rsidRPr="004860FF">
        <w:rPr>
          <w:i/>
        </w:rPr>
        <w:t xml:space="preserve"> Entre las medidas que los Estados Parte en el presente Pacto deberán adoptar para asegurar el pleno ejercicio de este derecho, figurarán las necesarias para la conservación, el desarrollo y la difusión de la ciencia y de la cultura. </w:t>
      </w:r>
    </w:p>
    <w:p w:rsidR="00B53361" w:rsidRPr="004860FF" w:rsidRDefault="00B53361" w:rsidP="00B53361">
      <w:pPr>
        <w:pStyle w:val="Default"/>
        <w:spacing w:line="360" w:lineRule="auto"/>
        <w:jc w:val="both"/>
        <w:rPr>
          <w:i/>
        </w:rPr>
      </w:pPr>
      <w:r w:rsidRPr="004860FF">
        <w:rPr>
          <w:b/>
          <w:i/>
        </w:rPr>
        <w:t>3.</w:t>
      </w:r>
      <w:r w:rsidRPr="004860FF">
        <w:rPr>
          <w:i/>
        </w:rPr>
        <w:t xml:space="preserve"> Los Estados Parte en el presente Pacto se comprometen a respetar la indispensable libertad para la investigación científica y para la actividad creadora. </w:t>
      </w:r>
    </w:p>
    <w:p w:rsidR="00B53361" w:rsidRPr="004860FF" w:rsidRDefault="00B53361" w:rsidP="00B53361">
      <w:pPr>
        <w:pStyle w:val="Default"/>
        <w:spacing w:line="360" w:lineRule="auto"/>
        <w:jc w:val="both"/>
        <w:rPr>
          <w:i/>
        </w:rPr>
      </w:pPr>
      <w:r w:rsidRPr="004860FF">
        <w:rPr>
          <w:b/>
          <w:i/>
        </w:rPr>
        <w:t>4.</w:t>
      </w:r>
      <w:r w:rsidRPr="004860FF">
        <w:rPr>
          <w:i/>
        </w:rPr>
        <w:t xml:space="preserve"> Los Estados Parte en el presente Pacto reconocen los beneficios que derivan del fomento y desarrollo de la cooperación y de las relaciones internacionales en cuestiones científicas y culturales.</w:t>
      </w:r>
    </w:p>
    <w:p w:rsidR="001937C9" w:rsidRPr="004860FF" w:rsidRDefault="00B53361" w:rsidP="00D800FD">
      <w:pPr>
        <w:pStyle w:val="Default"/>
        <w:spacing w:line="360" w:lineRule="auto"/>
        <w:jc w:val="both"/>
      </w:pPr>
      <w:r w:rsidRPr="004860FF">
        <w:t xml:space="preserve">Sobre esta base normativa se hace notar la Observación General 21 del Comité de Derechos Económicos, Sociales y Culturales, encargado de monitorear el </w:t>
      </w:r>
      <w:r w:rsidRPr="004860FF">
        <w:lastRenderedPageBreak/>
        <w:t xml:space="preserve">cumplimiento de los deberes estatales en el marco del Pacto de Naciones Unidas. Esta observación explica la trascendencia que tiene la cultura al precisar que “refleja y configura los valores del bienestar y la vida económica, social y política de los individuos, los grupos y las comunidades”. La importancia de este señalamiento radica en que </w:t>
      </w:r>
      <w:r w:rsidR="00CC05B9" w:rsidRPr="004860FF">
        <w:t xml:space="preserve">también </w:t>
      </w:r>
      <w:r w:rsidRPr="004860FF">
        <w:t xml:space="preserve">constituye una fuente jurisprudencial internacional de carácter oficial y, por lo tanto, los Estados parte como lo es México, deben atender a su contenido. </w:t>
      </w:r>
    </w:p>
    <w:p w:rsidR="00825408" w:rsidRPr="004860FF" w:rsidRDefault="00825408" w:rsidP="00825408">
      <w:pPr>
        <w:pStyle w:val="Default"/>
        <w:spacing w:line="360" w:lineRule="auto"/>
        <w:jc w:val="both"/>
      </w:pPr>
      <w:r w:rsidRPr="004860FF">
        <w:t xml:space="preserve">Es menester señalar </w:t>
      </w:r>
      <w:r w:rsidR="007C2308" w:rsidRPr="004860FF">
        <w:t>que,</w:t>
      </w:r>
      <w:r w:rsidRPr="004860FF">
        <w:t xml:space="preserve"> </w:t>
      </w:r>
      <w:r w:rsidR="007C2308" w:rsidRPr="004860FF">
        <w:t xml:space="preserve">dada la relevancia de </w:t>
      </w:r>
      <w:r w:rsidRPr="004860FF">
        <w:t>los derechos culturales</w:t>
      </w:r>
      <w:r w:rsidR="007C2308" w:rsidRPr="004860FF">
        <w:t>,</w:t>
      </w:r>
      <w:r w:rsidRPr="004860FF">
        <w:t xml:space="preserve"> han sido incluidos en otros instrumentos internacionales como son la Convención internacional sobre la eliminación de todas las formas de discriminación racial, la Convención sobre los derechos del niño</w:t>
      </w:r>
      <w:r w:rsidR="007C2308" w:rsidRPr="004860FF">
        <w:t>,</w:t>
      </w:r>
      <w:r w:rsidRPr="004860FF">
        <w:t xml:space="preserve"> y la Convención sobre la eliminación de todas las formas de</w:t>
      </w:r>
      <w:r w:rsidR="00420861" w:rsidRPr="004860FF">
        <w:t xml:space="preserve"> discriminación contra la mujer, por mencionar algunos.</w:t>
      </w:r>
      <w:r w:rsidRPr="004860FF">
        <w:t xml:space="preserve"> </w:t>
      </w:r>
    </w:p>
    <w:p w:rsidR="00D10A98" w:rsidRPr="004860FF" w:rsidRDefault="00825408" w:rsidP="00861FCA">
      <w:pPr>
        <w:pStyle w:val="Default"/>
        <w:spacing w:line="360" w:lineRule="auto"/>
        <w:jc w:val="both"/>
      </w:pPr>
      <w:r w:rsidRPr="004860FF">
        <w:t xml:space="preserve">Todos los documentos </w:t>
      </w:r>
      <w:r w:rsidR="00D800FD" w:rsidRPr="004860FF">
        <w:t xml:space="preserve">e instrumentos </w:t>
      </w:r>
      <w:r w:rsidRPr="004860FF">
        <w:t xml:space="preserve">mencionados con antelación reflejan tres direcciones en las que se manifiesta el régimen político internacional de protección de los derechos culturales: </w:t>
      </w:r>
      <w:r w:rsidRPr="004860FF">
        <w:rPr>
          <w:color w:val="auto"/>
        </w:rPr>
        <w:t xml:space="preserve">La primera, consiste en establecer un marco de cooperación entre los Estados para la promoción y fomento a la cultura y sus manifestaciones; la segunda, enfocada a la protección y conservación del conjunto de bienes materiales e inmateriales que constituyen el patrimonio cultural universal y de cada nación en particular; y la tercera, dirigida a la protección y satisfacción del acceso y participación en la cultura como un derecho humano. </w:t>
      </w:r>
      <w:r w:rsidRPr="004860FF">
        <w:t xml:space="preserve">Su ejercicio debe garantizarse sin discriminación alguna, y en ese sentido, deben adoptarse las medidas legislativas, administrativas y judiciales para hacerlos efectivos de manera progresiva. </w:t>
      </w:r>
    </w:p>
    <w:p w:rsidR="00B53361" w:rsidRPr="004860FF" w:rsidRDefault="000D2097" w:rsidP="00861FCA">
      <w:pPr>
        <w:pStyle w:val="Default"/>
        <w:spacing w:line="360" w:lineRule="auto"/>
        <w:jc w:val="both"/>
      </w:pPr>
      <w:r w:rsidRPr="004860FF">
        <w:t>En ese tenor, h</w:t>
      </w:r>
      <w:r w:rsidR="00B53361" w:rsidRPr="004860FF">
        <w:t>ablar de derechos culturales exige en nuestros días abordar la reorientación de las políticas culturales. Necesitamos comprender la política cultural que no se centre solamente en el sector artístico cultural en sí mismo, sino que ponga en el centro a las personas, a las ciudadanías como concepto amplio que engloba a muy diversos actores individuales y colectivos que actúan no como consumidores, sino como agentes creativos, dialogantes y con derechos culturales interconectados con sus derechos económicos, políticos y social</w:t>
      </w:r>
      <w:r w:rsidR="00430CE1" w:rsidRPr="004860FF">
        <w:t xml:space="preserve">es, </w:t>
      </w:r>
      <w:r w:rsidR="00D26F3F" w:rsidRPr="004860FF">
        <w:t xml:space="preserve">y </w:t>
      </w:r>
      <w:r w:rsidR="00B53361" w:rsidRPr="004860FF">
        <w:t xml:space="preserve">reconozca a </w:t>
      </w:r>
      <w:r w:rsidR="00B53361" w:rsidRPr="004860FF">
        <w:lastRenderedPageBreak/>
        <w:t>los sujetos sociales, sean individuales o colectivos, como creadores, partícipes e innovadores de la vida cultural, lo que supone el posicionamiento de nuevos conceptos basados en el reconocimiento e identificación de los derechos culturales como un elemento fundamental de dichas políticas.</w:t>
      </w:r>
      <w:r w:rsidR="00B53361" w:rsidRPr="004860FF">
        <w:rPr>
          <w:rStyle w:val="Refdenotaalpie"/>
        </w:rPr>
        <w:footnoteReference w:id="1"/>
      </w:r>
      <w:r w:rsidR="00B53361" w:rsidRPr="004860FF">
        <w:t xml:space="preserve"> </w:t>
      </w:r>
    </w:p>
    <w:p w:rsidR="00B53361" w:rsidRPr="004860FF" w:rsidRDefault="00B53361" w:rsidP="00B53361">
      <w:pPr>
        <w:pStyle w:val="Texto"/>
        <w:spacing w:after="0" w:line="360" w:lineRule="auto"/>
        <w:ind w:firstLine="0"/>
        <w:rPr>
          <w:rFonts w:eastAsiaTheme="minorHAnsi"/>
          <w:color w:val="000000"/>
          <w:sz w:val="24"/>
          <w:szCs w:val="24"/>
          <w:lang w:eastAsia="en-US"/>
        </w:rPr>
      </w:pPr>
    </w:p>
    <w:p w:rsidR="00B53361" w:rsidRPr="004860FF" w:rsidRDefault="00D26F3F" w:rsidP="00B53361">
      <w:pPr>
        <w:pStyle w:val="Texto"/>
        <w:spacing w:after="0" w:line="360" w:lineRule="auto"/>
        <w:ind w:firstLine="708"/>
        <w:rPr>
          <w:rFonts w:eastAsiaTheme="minorHAnsi"/>
          <w:color w:val="000000"/>
          <w:sz w:val="24"/>
          <w:szCs w:val="24"/>
          <w:lang w:eastAsia="en-US"/>
        </w:rPr>
      </w:pPr>
      <w:r w:rsidRPr="004860FF">
        <w:rPr>
          <w:rFonts w:eastAsiaTheme="minorHAnsi"/>
          <w:color w:val="000000"/>
          <w:sz w:val="24"/>
          <w:szCs w:val="24"/>
          <w:lang w:eastAsia="en-US"/>
        </w:rPr>
        <w:t xml:space="preserve">Más aún </w:t>
      </w:r>
      <w:r w:rsidR="0040239C" w:rsidRPr="004860FF">
        <w:rPr>
          <w:rFonts w:eastAsiaTheme="minorHAnsi"/>
          <w:color w:val="000000"/>
          <w:sz w:val="24"/>
          <w:szCs w:val="24"/>
          <w:lang w:eastAsia="en-US"/>
        </w:rPr>
        <w:t>que</w:t>
      </w:r>
      <w:r w:rsidR="00861FCA" w:rsidRPr="004860FF">
        <w:rPr>
          <w:rFonts w:eastAsiaTheme="minorHAnsi"/>
          <w:color w:val="000000"/>
          <w:sz w:val="24"/>
          <w:szCs w:val="24"/>
          <w:lang w:eastAsia="en-US"/>
        </w:rPr>
        <w:t xml:space="preserve"> </w:t>
      </w:r>
      <w:r w:rsidR="00B53361" w:rsidRPr="004860FF">
        <w:rPr>
          <w:rFonts w:eastAsiaTheme="minorHAnsi"/>
          <w:color w:val="000000"/>
          <w:sz w:val="24"/>
          <w:szCs w:val="24"/>
          <w:lang w:eastAsia="en-US"/>
        </w:rPr>
        <w:t xml:space="preserve">la Asamblea General de la Organización de las Naciones Unidas (ONU) adoptó la Agenda 2030 para el Desarrollo Sostenible como plan de acción en favor de las personas, el planeta y la prosperidad, el cual tiene la intención de fortalecer la paz universal y el acceso a la justicia. Por lo que, hoy en día, los derechos culturales son trascendentales frente a la citada Agenda 2030 para el Desarrollo Sostenible, pues la cultura es </w:t>
      </w:r>
      <w:r w:rsidR="00A7020C" w:rsidRPr="004860FF">
        <w:rPr>
          <w:rFonts w:eastAsiaTheme="minorHAnsi"/>
          <w:color w:val="000000"/>
          <w:sz w:val="24"/>
          <w:szCs w:val="24"/>
          <w:lang w:eastAsia="en-US"/>
        </w:rPr>
        <w:t>impulsora</w:t>
      </w:r>
      <w:r w:rsidR="00B53361" w:rsidRPr="004860FF">
        <w:rPr>
          <w:rFonts w:eastAsiaTheme="minorHAnsi"/>
          <w:color w:val="000000"/>
          <w:sz w:val="24"/>
          <w:szCs w:val="24"/>
          <w:lang w:eastAsia="en-US"/>
        </w:rPr>
        <w:t xml:space="preserve"> del desarrollo sostenible, la paz y el progreso económico. </w:t>
      </w:r>
      <w:r w:rsidR="00A7020C" w:rsidRPr="004860FF">
        <w:rPr>
          <w:rFonts w:eastAsiaTheme="minorHAnsi"/>
          <w:color w:val="000000"/>
          <w:sz w:val="24"/>
          <w:szCs w:val="24"/>
          <w:lang w:eastAsia="en-US"/>
        </w:rPr>
        <w:t>De tal cuenta que e</w:t>
      </w:r>
      <w:r w:rsidR="00B53361" w:rsidRPr="004860FF">
        <w:rPr>
          <w:rFonts w:eastAsiaTheme="minorHAnsi"/>
          <w:color w:val="000000"/>
          <w:sz w:val="24"/>
          <w:szCs w:val="24"/>
          <w:lang w:eastAsia="en-US"/>
        </w:rPr>
        <w:t xml:space="preserve">l desarrollo no puede permanecer ajeno a la cultura </w:t>
      </w:r>
      <w:r w:rsidR="00B3651C" w:rsidRPr="004860FF">
        <w:rPr>
          <w:rFonts w:eastAsiaTheme="minorHAnsi"/>
          <w:color w:val="000000"/>
          <w:sz w:val="24"/>
          <w:szCs w:val="24"/>
          <w:lang w:eastAsia="en-US"/>
        </w:rPr>
        <w:t>y n</w:t>
      </w:r>
      <w:r w:rsidR="00B53361" w:rsidRPr="004860FF">
        <w:rPr>
          <w:rFonts w:eastAsiaTheme="minorHAnsi"/>
          <w:color w:val="000000"/>
          <w:sz w:val="24"/>
          <w:szCs w:val="24"/>
          <w:lang w:eastAsia="en-US"/>
        </w:rPr>
        <w:t>o es posible implementar prácticas sostenibles si el desarrollo no parte de un profundo conocimiento de la identidad cultural.</w:t>
      </w:r>
      <w:r w:rsidR="00B53361" w:rsidRPr="004860FF">
        <w:rPr>
          <w:rStyle w:val="Refdenotaalpie"/>
          <w:rFonts w:eastAsiaTheme="minorHAnsi"/>
          <w:color w:val="000000"/>
          <w:sz w:val="24"/>
          <w:szCs w:val="24"/>
          <w:lang w:eastAsia="en-US"/>
        </w:rPr>
        <w:footnoteReference w:id="2"/>
      </w:r>
      <w:r w:rsidR="00B53361" w:rsidRPr="004860FF">
        <w:rPr>
          <w:rFonts w:eastAsiaTheme="minorHAnsi"/>
          <w:color w:val="000000"/>
          <w:sz w:val="24"/>
          <w:szCs w:val="24"/>
          <w:lang w:eastAsia="en-US"/>
        </w:rPr>
        <w:t xml:space="preserve"> Por lo que </w:t>
      </w:r>
      <w:r w:rsidR="00A7020C" w:rsidRPr="004860FF">
        <w:rPr>
          <w:rFonts w:eastAsiaTheme="minorHAnsi"/>
          <w:color w:val="000000"/>
          <w:sz w:val="24"/>
          <w:szCs w:val="24"/>
          <w:lang w:eastAsia="en-US"/>
        </w:rPr>
        <w:t>u</w:t>
      </w:r>
      <w:r w:rsidR="00B53361" w:rsidRPr="004860FF">
        <w:rPr>
          <w:color w:val="000000"/>
          <w:sz w:val="24"/>
          <w:szCs w:val="24"/>
        </w:rPr>
        <w:t>na política cultural basada en la dignidad humana y la diversidad cultural va a generar, sin lugar a duda, una visión más inclusiva del desarrollo que ponga énfasis en el desarrollo humano sostenible.</w:t>
      </w:r>
      <w:r w:rsidR="00B53361" w:rsidRPr="004860FF">
        <w:rPr>
          <w:rStyle w:val="Refdenotaalpie"/>
          <w:rFonts w:eastAsiaTheme="majorEastAsia"/>
          <w:color w:val="000000"/>
          <w:sz w:val="24"/>
          <w:szCs w:val="24"/>
        </w:rPr>
        <w:footnoteReference w:id="3"/>
      </w:r>
    </w:p>
    <w:p w:rsidR="00115851" w:rsidRPr="004860FF" w:rsidRDefault="0077470D" w:rsidP="00603DA3">
      <w:pPr>
        <w:pStyle w:val="Texto"/>
        <w:spacing w:after="0" w:line="360" w:lineRule="auto"/>
        <w:ind w:firstLine="708"/>
        <w:rPr>
          <w:sz w:val="24"/>
          <w:szCs w:val="24"/>
        </w:rPr>
      </w:pPr>
      <w:r w:rsidRPr="004860FF">
        <w:rPr>
          <w:rFonts w:eastAsiaTheme="minorHAnsi"/>
          <w:color w:val="000000"/>
          <w:sz w:val="24"/>
          <w:szCs w:val="24"/>
          <w:lang w:eastAsia="en-US"/>
        </w:rPr>
        <w:t>Ahora bien, e</w:t>
      </w:r>
      <w:r w:rsidR="00F0571C" w:rsidRPr="004860FF">
        <w:rPr>
          <w:rFonts w:eastAsiaTheme="minorHAnsi"/>
          <w:color w:val="000000"/>
          <w:sz w:val="24"/>
          <w:szCs w:val="24"/>
          <w:lang w:eastAsia="en-US"/>
        </w:rPr>
        <w:t xml:space="preserve">n </w:t>
      </w:r>
      <w:r w:rsidRPr="004860FF">
        <w:rPr>
          <w:rFonts w:eastAsiaTheme="minorHAnsi"/>
          <w:color w:val="000000"/>
          <w:sz w:val="24"/>
          <w:szCs w:val="24"/>
          <w:lang w:eastAsia="en-US"/>
        </w:rPr>
        <w:t xml:space="preserve">el ámbito nacional, </w:t>
      </w:r>
      <w:r w:rsidRPr="004860FF">
        <w:rPr>
          <w:sz w:val="24"/>
          <w:szCs w:val="24"/>
        </w:rPr>
        <w:t>el sector c</w:t>
      </w:r>
      <w:r w:rsidR="00B53361" w:rsidRPr="004860FF">
        <w:rPr>
          <w:sz w:val="24"/>
          <w:szCs w:val="24"/>
        </w:rPr>
        <w:t>ultural en México ha crecido considerablemente en las</w:t>
      </w:r>
      <w:r w:rsidR="003073D4" w:rsidRPr="004860FF">
        <w:rPr>
          <w:sz w:val="24"/>
          <w:szCs w:val="24"/>
        </w:rPr>
        <w:t xml:space="preserve"> últimas décadas y ha sido </w:t>
      </w:r>
      <w:r w:rsidR="00B53361" w:rsidRPr="004860FF">
        <w:rPr>
          <w:sz w:val="24"/>
          <w:szCs w:val="24"/>
        </w:rPr>
        <w:t xml:space="preserve">integrado por diferentes agentes en el ámbito público, privado y social, </w:t>
      </w:r>
      <w:r w:rsidR="003073D4" w:rsidRPr="004860FF">
        <w:rPr>
          <w:sz w:val="24"/>
          <w:szCs w:val="24"/>
        </w:rPr>
        <w:t xml:space="preserve">teniendo </w:t>
      </w:r>
      <w:r w:rsidR="00B53361" w:rsidRPr="004860FF">
        <w:rPr>
          <w:sz w:val="24"/>
          <w:szCs w:val="24"/>
        </w:rPr>
        <w:t xml:space="preserve">un potencial creativo y económico </w:t>
      </w:r>
      <w:r w:rsidR="003073D4" w:rsidRPr="004860FF">
        <w:rPr>
          <w:sz w:val="24"/>
          <w:szCs w:val="24"/>
        </w:rPr>
        <w:t>fundamental;</w:t>
      </w:r>
      <w:r w:rsidR="00B53361" w:rsidRPr="004860FF">
        <w:rPr>
          <w:sz w:val="24"/>
          <w:szCs w:val="24"/>
        </w:rPr>
        <w:t xml:space="preserve"> por lo que se requieren de políticas e instrumentos acordes con su naturaleza, considerando la diversidad de unidades productivas y de gestión y</w:t>
      </w:r>
      <w:r w:rsidR="007642DE" w:rsidRPr="004860FF">
        <w:rPr>
          <w:sz w:val="24"/>
          <w:szCs w:val="24"/>
        </w:rPr>
        <w:t xml:space="preserve"> su relación con la tecnología </w:t>
      </w:r>
      <w:r w:rsidR="00B53361" w:rsidRPr="004860FF">
        <w:rPr>
          <w:sz w:val="24"/>
          <w:szCs w:val="24"/>
        </w:rPr>
        <w:t>y las redes digitales.</w:t>
      </w:r>
      <w:r w:rsidR="00813A13" w:rsidRPr="004860FF">
        <w:rPr>
          <w:sz w:val="24"/>
          <w:szCs w:val="24"/>
        </w:rPr>
        <w:t xml:space="preserve"> </w:t>
      </w:r>
      <w:r w:rsidR="003073D4" w:rsidRPr="004860FF">
        <w:rPr>
          <w:sz w:val="24"/>
          <w:szCs w:val="24"/>
        </w:rPr>
        <w:t xml:space="preserve">Es así que </w:t>
      </w:r>
      <w:r w:rsidR="00B53361" w:rsidRPr="004860FF">
        <w:rPr>
          <w:sz w:val="24"/>
          <w:szCs w:val="24"/>
        </w:rPr>
        <w:t xml:space="preserve">México </w:t>
      </w:r>
      <w:r w:rsidR="008B0A79" w:rsidRPr="004860FF">
        <w:rPr>
          <w:sz w:val="24"/>
          <w:szCs w:val="24"/>
        </w:rPr>
        <w:t xml:space="preserve">actualmente </w:t>
      </w:r>
      <w:r w:rsidR="00B53361" w:rsidRPr="004860FF">
        <w:rPr>
          <w:sz w:val="24"/>
          <w:szCs w:val="24"/>
        </w:rPr>
        <w:lastRenderedPageBreak/>
        <w:t>reconoce los derechos culturales consagrados en la Constitución Política de los Estados Unidos Mexicanos</w:t>
      </w:r>
      <w:r w:rsidR="003073D4" w:rsidRPr="004860FF">
        <w:rPr>
          <w:sz w:val="24"/>
          <w:szCs w:val="24"/>
        </w:rPr>
        <w:t>, específicamente</w:t>
      </w:r>
      <w:r w:rsidR="008B0A79" w:rsidRPr="004860FF">
        <w:rPr>
          <w:sz w:val="24"/>
          <w:szCs w:val="24"/>
        </w:rPr>
        <w:t xml:space="preserve"> en su artículo 4°, el cual </w:t>
      </w:r>
      <w:r w:rsidR="00B53361" w:rsidRPr="004860FF">
        <w:rPr>
          <w:sz w:val="24"/>
          <w:szCs w:val="24"/>
        </w:rPr>
        <w:t>establece</w:t>
      </w:r>
      <w:r w:rsidR="00115851" w:rsidRPr="004860FF">
        <w:rPr>
          <w:sz w:val="24"/>
          <w:szCs w:val="24"/>
        </w:rPr>
        <w:t>:</w:t>
      </w:r>
      <w:r w:rsidR="00B53361" w:rsidRPr="004860FF">
        <w:rPr>
          <w:sz w:val="24"/>
          <w:szCs w:val="24"/>
        </w:rPr>
        <w:t xml:space="preserve"> </w:t>
      </w:r>
      <w:r w:rsidR="00B53361" w:rsidRPr="004860FF">
        <w:rPr>
          <w:i/>
          <w:sz w:val="24"/>
          <w:szCs w:val="24"/>
        </w:rPr>
        <w:t>que t</w:t>
      </w:r>
      <w:r w:rsidR="00B53361" w:rsidRPr="004860FF">
        <w:rPr>
          <w:i/>
          <w:color w:val="000000"/>
          <w:sz w:val="24"/>
          <w:szCs w:val="24"/>
        </w:rPr>
        <w:t xml:space="preserve">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w:t>
      </w:r>
      <w:r w:rsidR="00B53361" w:rsidRPr="004860FF">
        <w:rPr>
          <w:sz w:val="24"/>
          <w:szCs w:val="24"/>
        </w:rPr>
        <w:t>A</w:t>
      </w:r>
      <w:r w:rsidR="008B0A79" w:rsidRPr="004860FF">
        <w:rPr>
          <w:sz w:val="24"/>
          <w:szCs w:val="24"/>
        </w:rPr>
        <w:t xml:space="preserve"> su vez, </w:t>
      </w:r>
      <w:r w:rsidR="00B53361" w:rsidRPr="004860FF">
        <w:rPr>
          <w:sz w:val="24"/>
          <w:szCs w:val="24"/>
        </w:rPr>
        <w:t xml:space="preserve">el artículo 3° habla sobre la educación que imparte el Estado, la cual debe ser democrática, y es bajo este concepto que se valora el origen cultural y que éste abona </w:t>
      </w:r>
      <w:r w:rsidR="00F55D48" w:rsidRPr="004860FF">
        <w:rPr>
          <w:sz w:val="24"/>
          <w:szCs w:val="24"/>
        </w:rPr>
        <w:t xml:space="preserve">al </w:t>
      </w:r>
      <w:r w:rsidR="00B53361" w:rsidRPr="004860FF">
        <w:rPr>
          <w:sz w:val="24"/>
          <w:szCs w:val="24"/>
        </w:rPr>
        <w:t xml:space="preserve">derecho a </w:t>
      </w:r>
      <w:r w:rsidR="003073D4" w:rsidRPr="004860FF">
        <w:rPr>
          <w:sz w:val="24"/>
          <w:szCs w:val="24"/>
        </w:rPr>
        <w:t xml:space="preserve">la cultura, por </w:t>
      </w:r>
      <w:r w:rsidR="007642DE" w:rsidRPr="004860FF">
        <w:rPr>
          <w:sz w:val="24"/>
          <w:szCs w:val="24"/>
        </w:rPr>
        <w:t xml:space="preserve">lo </w:t>
      </w:r>
      <w:r w:rsidR="003073D4" w:rsidRPr="004860FF">
        <w:rPr>
          <w:sz w:val="24"/>
          <w:szCs w:val="24"/>
        </w:rPr>
        <w:t>tanto, l</w:t>
      </w:r>
      <w:r w:rsidR="00B53361" w:rsidRPr="004860FF">
        <w:rPr>
          <w:sz w:val="24"/>
          <w:szCs w:val="24"/>
        </w:rPr>
        <w:t>a colaboración entre los sectores educación y cultura es fundamental para garantizar una formación ciudadana en herramientas interculturales, lectura, en patrimonio, conciencia ambiental, lenguajes artí</w:t>
      </w:r>
      <w:r w:rsidR="00B471E8" w:rsidRPr="004860FF">
        <w:rPr>
          <w:sz w:val="24"/>
          <w:szCs w:val="24"/>
        </w:rPr>
        <w:t xml:space="preserve">sticos, culturas audiovisuales </w:t>
      </w:r>
      <w:r w:rsidR="00B53361" w:rsidRPr="004860FF">
        <w:rPr>
          <w:sz w:val="24"/>
          <w:szCs w:val="24"/>
        </w:rPr>
        <w:t xml:space="preserve">y digitales. </w:t>
      </w:r>
    </w:p>
    <w:p w:rsidR="00B53361" w:rsidRPr="004860FF" w:rsidRDefault="00B53361" w:rsidP="00115851">
      <w:pPr>
        <w:pStyle w:val="Texto"/>
        <w:spacing w:after="0" w:line="360" w:lineRule="auto"/>
        <w:ind w:firstLine="0"/>
        <w:rPr>
          <w:sz w:val="24"/>
          <w:szCs w:val="24"/>
        </w:rPr>
      </w:pPr>
      <w:r w:rsidRPr="004860FF">
        <w:rPr>
          <w:sz w:val="24"/>
          <w:szCs w:val="24"/>
        </w:rPr>
        <w:t xml:space="preserve">En ese sentido, las reformas constitucionales, no sólo garantizan el ejercicio de los derechos culturales, </w:t>
      </w:r>
      <w:r w:rsidR="00603DA3" w:rsidRPr="004860FF">
        <w:rPr>
          <w:sz w:val="24"/>
          <w:szCs w:val="24"/>
        </w:rPr>
        <w:t xml:space="preserve">sino </w:t>
      </w:r>
      <w:r w:rsidRPr="004860FF">
        <w:rPr>
          <w:sz w:val="24"/>
          <w:szCs w:val="24"/>
        </w:rPr>
        <w:t>también am</w:t>
      </w:r>
      <w:r w:rsidR="00603DA3" w:rsidRPr="004860FF">
        <w:rPr>
          <w:sz w:val="24"/>
          <w:szCs w:val="24"/>
        </w:rPr>
        <w:t>plían la difusión de la cultura</w:t>
      </w:r>
      <w:r w:rsidRPr="004860FF">
        <w:rPr>
          <w:sz w:val="24"/>
          <w:szCs w:val="24"/>
        </w:rPr>
        <w:t xml:space="preserve">. Luego entonces, al ser parte integrante de los derechos </w:t>
      </w:r>
      <w:r w:rsidR="000230E7" w:rsidRPr="004860FF">
        <w:rPr>
          <w:sz w:val="24"/>
          <w:szCs w:val="24"/>
        </w:rPr>
        <w:t>fundamentales</w:t>
      </w:r>
      <w:r w:rsidRPr="004860FF">
        <w:rPr>
          <w:sz w:val="24"/>
          <w:szCs w:val="24"/>
        </w:rPr>
        <w:t xml:space="preserve">, </w:t>
      </w:r>
      <w:r w:rsidR="004E00D2" w:rsidRPr="004860FF">
        <w:rPr>
          <w:sz w:val="24"/>
          <w:szCs w:val="24"/>
        </w:rPr>
        <w:t xml:space="preserve">deben ser </w:t>
      </w:r>
      <w:r w:rsidRPr="004860FF">
        <w:rPr>
          <w:sz w:val="24"/>
          <w:szCs w:val="24"/>
        </w:rPr>
        <w:t xml:space="preserve">universales, indivisibles, interdependientes y progresivos, y su promoción y respeto son esenciales para la interacción social positiva de individuos y comunidades. </w:t>
      </w:r>
      <w:r w:rsidRPr="004860FF">
        <w:rPr>
          <w:rStyle w:val="Refdenotaalpie"/>
          <w:rFonts w:eastAsiaTheme="majorEastAsia"/>
          <w:sz w:val="24"/>
          <w:szCs w:val="24"/>
        </w:rPr>
        <w:footnoteReference w:id="4"/>
      </w:r>
    </w:p>
    <w:p w:rsidR="00B53361" w:rsidRPr="004860FF" w:rsidRDefault="00B53361" w:rsidP="00B53361">
      <w:pPr>
        <w:pStyle w:val="Texto"/>
        <w:spacing w:after="0" w:line="360" w:lineRule="auto"/>
        <w:ind w:firstLine="0"/>
        <w:rPr>
          <w:sz w:val="24"/>
          <w:szCs w:val="24"/>
        </w:rPr>
      </w:pPr>
    </w:p>
    <w:p w:rsidR="00B53361" w:rsidRPr="004860FF" w:rsidRDefault="00B53361" w:rsidP="00B53361">
      <w:pPr>
        <w:pStyle w:val="Default"/>
        <w:spacing w:line="360" w:lineRule="auto"/>
        <w:ind w:firstLine="708"/>
        <w:jc w:val="both"/>
      </w:pPr>
      <w:r w:rsidRPr="004860FF">
        <w:t>Acorde a lo anterior, la Suprema Corte de Justicia de la Nación ha emitido un par de tesis en materia de derechos culturales:</w:t>
      </w:r>
    </w:p>
    <w:p w:rsidR="00CF5D34" w:rsidRPr="004860FF" w:rsidRDefault="00CF5D34" w:rsidP="00B53361">
      <w:pPr>
        <w:pStyle w:val="Default"/>
        <w:spacing w:line="360" w:lineRule="auto"/>
        <w:ind w:firstLine="708"/>
        <w:jc w:val="both"/>
      </w:pPr>
    </w:p>
    <w:tbl>
      <w:tblPr>
        <w:tblW w:w="8789" w:type="dxa"/>
        <w:tblCellSpacing w:w="0" w:type="dxa"/>
        <w:tblInd w:w="-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75"/>
        <w:gridCol w:w="1560"/>
        <w:gridCol w:w="1196"/>
        <w:gridCol w:w="4758"/>
      </w:tblGrid>
      <w:tr w:rsidR="00B53361" w:rsidRPr="005D1CE7" w:rsidTr="001A0444">
        <w:trPr>
          <w:tblCellSpacing w:w="0" w:type="dxa"/>
        </w:trPr>
        <w:tc>
          <w:tcPr>
            <w:tcW w:w="1275"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rPr>
                <w:rFonts w:ascii="Arial" w:hAnsi="Arial" w:cs="Arial"/>
                <w:color w:val="000000"/>
              </w:rPr>
            </w:pPr>
            <w:r w:rsidRPr="005D1CE7">
              <w:rPr>
                <w:rFonts w:ascii="Arial" w:hAnsi="Arial" w:cs="Arial"/>
                <w:color w:val="000000"/>
              </w:rPr>
              <w:t>Tesis: 1a. CXXI/2017 (10a.)</w:t>
            </w:r>
          </w:p>
        </w:tc>
        <w:tc>
          <w:tcPr>
            <w:tcW w:w="1560"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rPr>
                <w:rFonts w:ascii="Arial" w:hAnsi="Arial" w:cs="Arial"/>
                <w:color w:val="000000"/>
              </w:rPr>
            </w:pPr>
            <w:r w:rsidRPr="005D1CE7">
              <w:rPr>
                <w:rFonts w:ascii="Arial" w:hAnsi="Arial" w:cs="Arial"/>
                <w:color w:val="000000"/>
              </w:rPr>
              <w:t>Gaceta del Semanario Judicial de la Federación</w:t>
            </w:r>
          </w:p>
        </w:tc>
        <w:tc>
          <w:tcPr>
            <w:tcW w:w="1196"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rPr>
                <w:rFonts w:ascii="Arial" w:hAnsi="Arial" w:cs="Arial"/>
                <w:color w:val="000000"/>
              </w:rPr>
            </w:pPr>
            <w:r w:rsidRPr="005D1CE7">
              <w:rPr>
                <w:rFonts w:ascii="Arial" w:hAnsi="Arial" w:cs="Arial"/>
                <w:color w:val="000000"/>
              </w:rPr>
              <w:t>Décima Época</w:t>
            </w:r>
          </w:p>
        </w:tc>
        <w:tc>
          <w:tcPr>
            <w:tcW w:w="4758"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tabs>
                <w:tab w:val="left" w:pos="490"/>
              </w:tabs>
              <w:spacing w:after="0" w:line="240" w:lineRule="auto"/>
              <w:ind w:right="3035"/>
              <w:rPr>
                <w:rFonts w:ascii="Arial" w:hAnsi="Arial" w:cs="Arial"/>
                <w:color w:val="000000"/>
              </w:rPr>
            </w:pPr>
            <w:r w:rsidRPr="005D1CE7">
              <w:rPr>
                <w:rFonts w:ascii="Arial" w:hAnsi="Arial" w:cs="Arial"/>
                <w:color w:val="000000"/>
              </w:rPr>
              <w:t>2015128        17 de 121</w:t>
            </w:r>
          </w:p>
        </w:tc>
      </w:tr>
      <w:tr w:rsidR="00B53361" w:rsidRPr="005D1CE7" w:rsidTr="001A0444">
        <w:trPr>
          <w:trHeight w:val="288"/>
          <w:tblCellSpacing w:w="0" w:type="dxa"/>
        </w:trPr>
        <w:tc>
          <w:tcPr>
            <w:tcW w:w="1275" w:type="dxa"/>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rPr>
                <w:rFonts w:ascii="Arial" w:hAnsi="Arial" w:cs="Arial"/>
                <w:color w:val="000000"/>
              </w:rPr>
            </w:pPr>
            <w:r w:rsidRPr="005D1CE7">
              <w:rPr>
                <w:rFonts w:ascii="Arial" w:hAnsi="Arial" w:cs="Arial"/>
                <w:color w:val="000000"/>
              </w:rPr>
              <w:t>Primera Sala</w:t>
            </w:r>
          </w:p>
        </w:tc>
        <w:tc>
          <w:tcPr>
            <w:tcW w:w="1560" w:type="dxa"/>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rPr>
                <w:rFonts w:ascii="Arial" w:hAnsi="Arial" w:cs="Arial"/>
                <w:color w:val="000000"/>
              </w:rPr>
            </w:pPr>
            <w:r w:rsidRPr="005D1CE7">
              <w:rPr>
                <w:rFonts w:ascii="Arial" w:hAnsi="Arial" w:cs="Arial"/>
                <w:color w:val="000000"/>
              </w:rPr>
              <w:t>Libro 46, Septiembre de 2017, Tomo I</w:t>
            </w:r>
          </w:p>
        </w:tc>
        <w:tc>
          <w:tcPr>
            <w:tcW w:w="1196" w:type="dxa"/>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rPr>
                <w:rFonts w:ascii="Arial" w:hAnsi="Arial" w:cs="Arial"/>
                <w:color w:val="000000"/>
              </w:rPr>
            </w:pPr>
            <w:r w:rsidRPr="005D1CE7">
              <w:rPr>
                <w:rFonts w:ascii="Arial" w:hAnsi="Arial" w:cs="Arial"/>
                <w:color w:val="000000"/>
              </w:rPr>
              <w:t>Pag. 216</w:t>
            </w:r>
          </w:p>
        </w:tc>
        <w:tc>
          <w:tcPr>
            <w:tcW w:w="4758" w:type="dxa"/>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rPr>
                <w:rFonts w:ascii="Arial" w:hAnsi="Arial" w:cs="Arial"/>
                <w:color w:val="000000"/>
              </w:rPr>
            </w:pPr>
            <w:r w:rsidRPr="005D1CE7">
              <w:rPr>
                <w:rFonts w:ascii="Arial" w:hAnsi="Arial" w:cs="Arial"/>
                <w:color w:val="000000"/>
              </w:rPr>
              <w:t>Tesis Aislada(Constitucional)</w:t>
            </w:r>
          </w:p>
        </w:tc>
      </w:tr>
    </w:tbl>
    <w:p w:rsidR="005D1CE7" w:rsidRDefault="005D1CE7" w:rsidP="00B53361">
      <w:pPr>
        <w:spacing w:after="0" w:line="240" w:lineRule="auto"/>
        <w:jc w:val="both"/>
        <w:rPr>
          <w:rFonts w:ascii="Arial" w:hAnsi="Arial" w:cs="Arial"/>
          <w:b/>
          <w:color w:val="000000"/>
        </w:rPr>
      </w:pPr>
    </w:p>
    <w:p w:rsidR="005D1CE7" w:rsidRDefault="005D1CE7" w:rsidP="00B53361">
      <w:pPr>
        <w:spacing w:after="0" w:line="240" w:lineRule="auto"/>
        <w:jc w:val="both"/>
        <w:rPr>
          <w:rFonts w:ascii="Arial" w:hAnsi="Arial" w:cs="Arial"/>
          <w:b/>
          <w:color w:val="000000"/>
        </w:rPr>
      </w:pPr>
    </w:p>
    <w:p w:rsidR="00B53361" w:rsidRPr="005D1CE7" w:rsidRDefault="00B53361" w:rsidP="00B53361">
      <w:pPr>
        <w:spacing w:after="0" w:line="240" w:lineRule="auto"/>
        <w:jc w:val="both"/>
        <w:rPr>
          <w:rFonts w:ascii="Arial" w:hAnsi="Arial" w:cs="Arial"/>
          <w:b/>
          <w:color w:val="000000"/>
        </w:rPr>
      </w:pPr>
      <w:r w:rsidRPr="005D1CE7">
        <w:rPr>
          <w:rFonts w:ascii="Arial" w:hAnsi="Arial" w:cs="Arial"/>
          <w:b/>
          <w:color w:val="000000"/>
        </w:rPr>
        <w:lastRenderedPageBreak/>
        <w:t>DERECHO DE ACCESO A BIENES Y SERVICIOS CULTURALES. ES UNA VERTIENTE DEL DERECHO A LA CULTURA.</w:t>
      </w:r>
    </w:p>
    <w:p w:rsidR="00B53361" w:rsidRPr="005D1CE7" w:rsidRDefault="00B53361" w:rsidP="00B53361">
      <w:pPr>
        <w:spacing w:after="0" w:line="240" w:lineRule="auto"/>
        <w:jc w:val="both"/>
        <w:rPr>
          <w:rFonts w:ascii="Arial" w:hAnsi="Arial" w:cs="Arial"/>
          <w:color w:val="000000"/>
        </w:rPr>
      </w:pPr>
      <w:r w:rsidRPr="005D1CE7">
        <w:rPr>
          <w:rFonts w:ascii="Arial" w:hAnsi="Arial" w:cs="Arial"/>
          <w:color w:val="000000"/>
        </w:rPr>
        <w:t>La Primera Sala de la Suprema Corte de Justicia de la Nación, como diversos organismos internacionales han sostenido que el derecho a la cultura es un derecho polifacético que considera tres vertientes: 1) un derecho que tutela el acceso a los bienes y servicios culturales; 2) un derecho que protege el uso y disfrute de los mismos; y, 3) un derecho que protege la producción intelectual, por lo que es un derecho universal, indivisible e interdependiente. El Comité de Derechos Económicos, Sociales y Culturales estableció que la realización del derecho a participar en la vida cultural requiere, entre otras cosas, la presencia de bienes y servicios culturales que todas las personas puedan aprovechar, como bibliotecas, museos, teatros, salas de cine y estadios deportivos; la literatura y las artes en todas sus manifestaciones. De esta manera, esas fuentes son consistentes en entender que del derecho a la cultura se desprende un derecho prestacional a tener acceso a bienes y servicios culturales.</w:t>
      </w:r>
    </w:p>
    <w:p w:rsidR="00B53361" w:rsidRPr="005D1CE7" w:rsidRDefault="00B53361" w:rsidP="00B53361">
      <w:pPr>
        <w:spacing w:after="0" w:line="240" w:lineRule="auto"/>
        <w:rPr>
          <w:rFonts w:ascii="Arial" w:hAnsi="Arial" w:cs="Arial"/>
          <w:color w:val="000000"/>
        </w:rPr>
      </w:pPr>
    </w:p>
    <w:p w:rsidR="00B53361" w:rsidRPr="005D1CE7" w:rsidRDefault="00B53361" w:rsidP="00B53361">
      <w:pPr>
        <w:spacing w:after="0" w:line="240" w:lineRule="auto"/>
        <w:jc w:val="both"/>
        <w:rPr>
          <w:rFonts w:ascii="Arial" w:hAnsi="Arial" w:cs="Arial"/>
          <w:color w:val="000000"/>
        </w:rPr>
      </w:pPr>
      <w:r w:rsidRPr="005D1CE7">
        <w:rPr>
          <w:rFonts w:ascii="Arial" w:hAnsi="Arial" w:cs="Arial"/>
          <w:color w:val="000000"/>
        </w:rPr>
        <w:t>Amparo en revisión 566/2015. Miguel Ángel Arce Montiel y otros. 15 de febrero de 2017. Mayoría de tres votos de los Ministros Arturo Zaldívar Lelo de Larrea, Jorge Mario Pardo Rebolledo, quien formuló voto concurrente, y Norma Lucía Piña Hernández, quien reservó su derecho para formular voto concurrente. Disidente: José Ramón Cossío Díaz, quien reservó su derecho para formular voto particular. Ausente: Alfredo Gutiérrez Ortiz Mena. Ponente: Arturo Zaldívar Lelo de Larrea. Secretarios: José Ignacio Morales Simón y Arturo Bárcena Zubieta.</w:t>
      </w:r>
    </w:p>
    <w:p w:rsidR="00B53361" w:rsidRPr="005D1CE7" w:rsidRDefault="00B53361" w:rsidP="00B53361">
      <w:pPr>
        <w:jc w:val="both"/>
        <w:rPr>
          <w:rFonts w:ascii="Arial" w:hAnsi="Arial" w:cs="Arial"/>
          <w:color w:val="000000"/>
        </w:rPr>
      </w:pPr>
      <w:r w:rsidRPr="005D1CE7">
        <w:rPr>
          <w:rFonts w:ascii="Arial" w:hAnsi="Arial" w:cs="Arial"/>
          <w:color w:val="000000"/>
        </w:rPr>
        <w:t>Esta tesis se publicó el viernes 29 de septiembre de 2017 a las 10:38 horas en el Semanario Judicial de la Federación.</w:t>
      </w:r>
    </w:p>
    <w:p w:rsidR="00B53361" w:rsidRPr="005D1CE7" w:rsidRDefault="00B53361" w:rsidP="00B53361">
      <w:pPr>
        <w:jc w:val="both"/>
        <w:rPr>
          <w:rFonts w:ascii="Arial" w:hAnsi="Arial" w:cs="Arial"/>
          <w:color w:val="000000"/>
        </w:rPr>
      </w:pPr>
    </w:p>
    <w:tbl>
      <w:tblPr>
        <w:tblW w:w="8789" w:type="dxa"/>
        <w:tblCellSpacing w:w="0" w:type="dxa"/>
        <w:tblInd w:w="-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39"/>
        <w:gridCol w:w="1672"/>
        <w:gridCol w:w="2565"/>
        <w:gridCol w:w="2413"/>
      </w:tblGrid>
      <w:tr w:rsidR="00B53361" w:rsidRPr="005D1CE7" w:rsidTr="001A0444">
        <w:trPr>
          <w:tblCellSpacing w:w="0" w:type="dxa"/>
        </w:trPr>
        <w:tc>
          <w:tcPr>
            <w:tcW w:w="2139"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Tesis: 1a. CCVI/2012 (10a.)</w:t>
            </w:r>
          </w:p>
        </w:tc>
        <w:tc>
          <w:tcPr>
            <w:tcW w:w="1672"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Semanario Judicial de la Federación y su Gaceta</w:t>
            </w:r>
          </w:p>
        </w:tc>
        <w:tc>
          <w:tcPr>
            <w:tcW w:w="2565"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Décima Época</w:t>
            </w:r>
          </w:p>
        </w:tc>
        <w:tc>
          <w:tcPr>
            <w:tcW w:w="2413"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2001622        65 de 121</w:t>
            </w:r>
          </w:p>
        </w:tc>
      </w:tr>
      <w:tr w:rsidR="00B53361" w:rsidRPr="005D1CE7" w:rsidTr="001A0444">
        <w:trPr>
          <w:tblCellSpacing w:w="0" w:type="dxa"/>
        </w:trPr>
        <w:tc>
          <w:tcPr>
            <w:tcW w:w="2139" w:type="dxa"/>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Primera Sala</w:t>
            </w:r>
          </w:p>
        </w:tc>
        <w:tc>
          <w:tcPr>
            <w:tcW w:w="1672" w:type="dxa"/>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Libro XII, Septiembre de 2012, Tomo 1</w:t>
            </w:r>
          </w:p>
        </w:tc>
        <w:tc>
          <w:tcPr>
            <w:tcW w:w="0" w:type="auto"/>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Pag. 500</w:t>
            </w:r>
          </w:p>
        </w:tc>
        <w:tc>
          <w:tcPr>
            <w:tcW w:w="2413" w:type="dxa"/>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Tesis Aislada(Constitucional)</w:t>
            </w:r>
          </w:p>
        </w:tc>
      </w:tr>
    </w:tbl>
    <w:p w:rsidR="00B53361" w:rsidRPr="005D1CE7" w:rsidRDefault="00B53361" w:rsidP="00B53361">
      <w:pPr>
        <w:spacing w:after="0" w:line="240" w:lineRule="auto"/>
        <w:jc w:val="both"/>
        <w:rPr>
          <w:rFonts w:ascii="Arial" w:hAnsi="Arial" w:cs="Arial"/>
          <w:b/>
          <w:color w:val="000000"/>
        </w:rPr>
      </w:pPr>
    </w:p>
    <w:p w:rsidR="00B53361" w:rsidRPr="005D1CE7" w:rsidRDefault="00B53361" w:rsidP="00B53361">
      <w:pPr>
        <w:spacing w:after="0" w:line="240" w:lineRule="auto"/>
        <w:jc w:val="both"/>
        <w:rPr>
          <w:rFonts w:ascii="Arial" w:hAnsi="Arial" w:cs="Arial"/>
          <w:b/>
          <w:color w:val="000000"/>
        </w:rPr>
      </w:pPr>
      <w:r w:rsidRPr="005D1CE7">
        <w:rPr>
          <w:rFonts w:ascii="Arial" w:hAnsi="Arial" w:cs="Arial"/>
          <w:b/>
          <w:color w:val="000000"/>
        </w:rPr>
        <w:t>DERECHO A LA CULTURA. EL ESTADO MEXICANO DEBE GARANTIZAR Y PROMOVER SU LIBRE EMISIÓN, RECEPCIÓN Y CIRCULACIÓN EN SUS ASPECTOS INDIVIDUAL Y COLECTIVO.</w:t>
      </w:r>
    </w:p>
    <w:p w:rsidR="00B53361" w:rsidRPr="005D1CE7" w:rsidRDefault="00B53361" w:rsidP="00B53361">
      <w:pPr>
        <w:spacing w:after="0" w:line="240" w:lineRule="auto"/>
        <w:jc w:val="both"/>
        <w:rPr>
          <w:rFonts w:ascii="Arial" w:hAnsi="Arial" w:cs="Arial"/>
          <w:color w:val="000000"/>
        </w:rPr>
      </w:pPr>
      <w:r w:rsidRPr="005D1CE7">
        <w:rPr>
          <w:rFonts w:ascii="Arial" w:hAnsi="Arial" w:cs="Arial"/>
          <w:color w:val="000000"/>
        </w:rPr>
        <w:t>De la interpretación armónica y sistemática de los artículos </w:t>
      </w:r>
      <w:hyperlink r:id="rId8" w:history="1">
        <w:r w:rsidRPr="005D1CE7">
          <w:rPr>
            <w:rFonts w:ascii="Arial" w:hAnsi="Arial" w:cs="Arial"/>
            <w:color w:val="000000"/>
          </w:rPr>
          <w:t>3o., 7o., 25 y 26 de la Constitución Política de los Estados Unidos Mexicanos</w:t>
        </w:r>
      </w:hyperlink>
      <w:r w:rsidRPr="005D1CE7">
        <w:rPr>
          <w:rFonts w:ascii="Arial" w:hAnsi="Arial" w:cs="Arial"/>
          <w:color w:val="000000"/>
        </w:rPr>
        <w:t>, en relación con diversos preceptos sobre derechos humanos de carácter internacional, adoptados por el Estado Mexicano, y conforme al artículo </w:t>
      </w:r>
      <w:hyperlink r:id="rId9" w:history="1">
        <w:r w:rsidRPr="005D1CE7">
          <w:rPr>
            <w:rFonts w:ascii="Arial" w:hAnsi="Arial" w:cs="Arial"/>
            <w:color w:val="000000"/>
          </w:rPr>
          <w:t>4o. constitucional</w:t>
        </w:r>
      </w:hyperlink>
      <w:r w:rsidRPr="005D1CE7">
        <w:rPr>
          <w:rFonts w:ascii="Arial" w:hAnsi="Arial" w:cs="Arial"/>
          <w:color w:val="000000"/>
        </w:rPr>
        <w:t>, deriva que el derecho a la cultura se incluye dentro del marco de los derechos fundamentales; de ahí que el Estado deba garantizar y promover la libre emisión, recepción y circulación de la cultura, tanto en su aspecto individual, como elemento esencial de la persona, como colectivo en lo social, dentro del cual está la difusión de múltiples valores, entre ellos, los históricos, las tradiciones, los populares, las obras de artistas, escritores y científicos, y muchas otras manifestaciones del quehacer humano con carácter formativo de la identidad individual y social o nacional.</w:t>
      </w:r>
    </w:p>
    <w:p w:rsidR="00B53361" w:rsidRPr="005D1CE7" w:rsidRDefault="00B53361" w:rsidP="00B53361">
      <w:pPr>
        <w:spacing w:after="0" w:line="240" w:lineRule="auto"/>
        <w:jc w:val="both"/>
        <w:rPr>
          <w:rFonts w:ascii="Arial" w:hAnsi="Arial" w:cs="Arial"/>
          <w:color w:val="000000"/>
        </w:rPr>
      </w:pPr>
    </w:p>
    <w:p w:rsidR="00B53361" w:rsidRPr="005D1CE7" w:rsidRDefault="00B53361" w:rsidP="00B53361">
      <w:pPr>
        <w:spacing w:after="0" w:line="240" w:lineRule="auto"/>
        <w:jc w:val="both"/>
        <w:rPr>
          <w:rFonts w:ascii="Arial" w:hAnsi="Arial" w:cs="Arial"/>
          <w:color w:val="000000"/>
        </w:rPr>
      </w:pPr>
      <w:r w:rsidRPr="005D1CE7">
        <w:rPr>
          <w:rFonts w:ascii="Arial" w:hAnsi="Arial" w:cs="Arial"/>
          <w:color w:val="000000"/>
        </w:rPr>
        <w:lastRenderedPageBreak/>
        <w:t>Amparo directo 11/2011. Sociedad Mexicana de Directores Realizadores de Obras Audiovisuales, S.G.C. 2 de mayo de 2012. Mayoría de tres votos. Disidentes: Jorge Mario Pardo Rebolledo y Guillermo I. Ortiz Mayagoitia. Ponente: Olga Sánchez Cordero de García Villegas. Secretario: Ignacio Valdés Barreiro.</w:t>
      </w:r>
    </w:p>
    <w:p w:rsidR="00B53361" w:rsidRPr="005D1CE7" w:rsidRDefault="00B53361" w:rsidP="00B53361">
      <w:pPr>
        <w:spacing w:after="0" w:line="240" w:lineRule="auto"/>
        <w:jc w:val="both"/>
        <w:rPr>
          <w:rFonts w:ascii="Arial" w:hAnsi="Arial" w:cs="Arial"/>
          <w:color w:val="000000"/>
        </w:rPr>
      </w:pPr>
    </w:p>
    <w:p w:rsidR="00B53361" w:rsidRPr="005D1CE7" w:rsidRDefault="00B53361" w:rsidP="00B53361">
      <w:pPr>
        <w:spacing w:after="0" w:line="240" w:lineRule="auto"/>
        <w:jc w:val="both"/>
        <w:rPr>
          <w:rFonts w:ascii="Arial" w:hAnsi="Arial" w:cs="Arial"/>
          <w:color w:val="000000"/>
        </w:rPr>
      </w:pPr>
    </w:p>
    <w:tbl>
      <w:tblPr>
        <w:tblW w:w="8931" w:type="dxa"/>
        <w:tblCellSpacing w:w="0" w:type="dxa"/>
        <w:tblInd w:w="-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565"/>
        <w:gridCol w:w="1491"/>
        <w:gridCol w:w="2565"/>
        <w:gridCol w:w="2310"/>
      </w:tblGrid>
      <w:tr w:rsidR="00B53361" w:rsidRPr="005D1CE7" w:rsidTr="001A0444">
        <w:trPr>
          <w:tblCellSpacing w:w="0" w:type="dxa"/>
        </w:trPr>
        <w:tc>
          <w:tcPr>
            <w:tcW w:w="2565"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Tesis: 1a. CCVII/2012 (10a.)</w:t>
            </w:r>
          </w:p>
        </w:tc>
        <w:tc>
          <w:tcPr>
            <w:tcW w:w="0" w:type="auto"/>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Semanario Judicial de la Federación y su Gaceta</w:t>
            </w:r>
          </w:p>
        </w:tc>
        <w:tc>
          <w:tcPr>
            <w:tcW w:w="2565"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Décima Época</w:t>
            </w:r>
          </w:p>
        </w:tc>
        <w:tc>
          <w:tcPr>
            <w:tcW w:w="1070" w:type="dxa"/>
            <w:tcBorders>
              <w:top w:val="single" w:sz="6" w:space="0" w:color="A0A0A0"/>
              <w:left w:val="single" w:sz="6" w:space="0" w:color="A0A0A0"/>
              <w:bottom w:val="single" w:sz="6" w:space="0" w:color="A0A0A0"/>
              <w:right w:val="single" w:sz="6" w:space="0" w:color="A0A0A0"/>
            </w:tcBorders>
            <w:shd w:val="clear" w:color="auto" w:fill="DDDDDD"/>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2001625        64 de 121</w:t>
            </w:r>
          </w:p>
        </w:tc>
      </w:tr>
      <w:tr w:rsidR="00B53361" w:rsidRPr="005D1CE7" w:rsidTr="001A0444">
        <w:trPr>
          <w:tblCellSpacing w:w="0" w:type="dxa"/>
        </w:trPr>
        <w:tc>
          <w:tcPr>
            <w:tcW w:w="0" w:type="auto"/>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Primera Sala</w:t>
            </w:r>
          </w:p>
        </w:tc>
        <w:tc>
          <w:tcPr>
            <w:tcW w:w="0" w:type="auto"/>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Libro XII, Septiembre de 2012, Tomo 1</w:t>
            </w:r>
          </w:p>
        </w:tc>
        <w:tc>
          <w:tcPr>
            <w:tcW w:w="0" w:type="auto"/>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Pag. 502</w:t>
            </w:r>
          </w:p>
        </w:tc>
        <w:tc>
          <w:tcPr>
            <w:tcW w:w="1070" w:type="dxa"/>
            <w:tcBorders>
              <w:top w:val="single" w:sz="6" w:space="0" w:color="A0A0A0"/>
              <w:left w:val="single" w:sz="6" w:space="0" w:color="A0A0A0"/>
              <w:bottom w:val="single" w:sz="6" w:space="0" w:color="A0A0A0"/>
              <w:right w:val="single" w:sz="6" w:space="0" w:color="A0A0A0"/>
            </w:tcBorders>
            <w:vAlign w:val="center"/>
            <w:hideMark/>
          </w:tcPr>
          <w:p w:rsidR="00B53361" w:rsidRPr="005D1CE7" w:rsidRDefault="00B53361" w:rsidP="001A0444">
            <w:pPr>
              <w:spacing w:after="0" w:line="240" w:lineRule="auto"/>
              <w:jc w:val="both"/>
              <w:rPr>
                <w:rFonts w:ascii="Arial" w:hAnsi="Arial" w:cs="Arial"/>
                <w:color w:val="000000"/>
              </w:rPr>
            </w:pPr>
            <w:r w:rsidRPr="005D1CE7">
              <w:rPr>
                <w:rFonts w:ascii="Arial" w:hAnsi="Arial" w:cs="Arial"/>
                <w:color w:val="000000"/>
              </w:rPr>
              <w:t>Tesis Aislada(Constitucional)</w:t>
            </w:r>
          </w:p>
        </w:tc>
      </w:tr>
    </w:tbl>
    <w:p w:rsidR="00B53361" w:rsidRPr="005D1CE7" w:rsidRDefault="00B53361" w:rsidP="00B53361">
      <w:pPr>
        <w:spacing w:after="0" w:line="240" w:lineRule="auto"/>
        <w:jc w:val="both"/>
        <w:rPr>
          <w:rFonts w:ascii="Arial" w:hAnsi="Arial" w:cs="Arial"/>
          <w:b/>
          <w:color w:val="000000"/>
        </w:rPr>
      </w:pPr>
    </w:p>
    <w:p w:rsidR="00B53361" w:rsidRPr="005D1CE7" w:rsidRDefault="00B53361" w:rsidP="00B53361">
      <w:pPr>
        <w:spacing w:after="0" w:line="240" w:lineRule="auto"/>
        <w:jc w:val="both"/>
        <w:rPr>
          <w:rFonts w:ascii="Arial" w:hAnsi="Arial" w:cs="Arial"/>
          <w:b/>
          <w:color w:val="000000"/>
        </w:rPr>
      </w:pPr>
      <w:r w:rsidRPr="005D1CE7">
        <w:rPr>
          <w:rFonts w:ascii="Arial" w:hAnsi="Arial" w:cs="Arial"/>
          <w:b/>
          <w:color w:val="000000"/>
        </w:rPr>
        <w:t>DERECHO FUNDAMENTAL A LA CULTURA.</w:t>
      </w:r>
    </w:p>
    <w:p w:rsidR="00B53361" w:rsidRPr="005D1CE7" w:rsidRDefault="00B53361" w:rsidP="00B53361">
      <w:pPr>
        <w:spacing w:after="0" w:line="240" w:lineRule="auto"/>
        <w:jc w:val="both"/>
        <w:rPr>
          <w:rFonts w:ascii="Arial" w:hAnsi="Arial" w:cs="Arial"/>
          <w:color w:val="000000"/>
        </w:rPr>
      </w:pPr>
      <w:r w:rsidRPr="005D1CE7">
        <w:rPr>
          <w:rFonts w:ascii="Arial" w:hAnsi="Arial" w:cs="Arial"/>
          <w:color w:val="000000"/>
        </w:rPr>
        <w:t>El derecho a la cultura, establecido en el </w:t>
      </w:r>
      <w:hyperlink r:id="rId10" w:history="1">
        <w:r w:rsidRPr="005D1CE7">
          <w:rPr>
            <w:rFonts w:ascii="Arial" w:hAnsi="Arial" w:cs="Arial"/>
            <w:color w:val="000000"/>
          </w:rPr>
          <w:t>penúltimo párrafo del artículo 4o. de la Constitución Política de los Estados Unidos Mexicanos</w:t>
        </w:r>
      </w:hyperlink>
      <w:r w:rsidRPr="005D1CE7">
        <w:rPr>
          <w:rFonts w:ascii="Arial" w:hAnsi="Arial" w:cs="Arial"/>
          <w:color w:val="000000"/>
        </w:rPr>
        <w:t>, es inherente a la dignidad de la persona humana, y en virtud de su naturaleza de derecho fundamental, debe interpretarse armónicamente con los principios de universalidad, indivisibilidad, interdependencia y progresividad a que se refiere el </w:t>
      </w:r>
      <w:hyperlink r:id="rId11" w:history="1">
        <w:r w:rsidRPr="005D1CE7">
          <w:rPr>
            <w:rFonts w:ascii="Arial" w:hAnsi="Arial" w:cs="Arial"/>
            <w:color w:val="000000"/>
          </w:rPr>
          <w:t>párrafo tercero del artículo 1o. de la Constitución General de la República</w:t>
        </w:r>
      </w:hyperlink>
      <w:r w:rsidRPr="005D1CE7">
        <w:rPr>
          <w:rFonts w:ascii="Arial" w:hAnsi="Arial" w:cs="Arial"/>
          <w:color w:val="000000"/>
        </w:rPr>
        <w:t>; debiéndose garantizar tanto su acceso, como su participación sin discriminación alguna y respetándose en su máxima expresión, tanto en lo individual como en lo colectivo. Sin embargo, como cualquier derecho humano, no es absoluto o irrestricto, pues si bien en su formulación o enunciación normativa no contiene límites internos, como todos los derechos encuentra ciertos límites de manera externa, que implica su relación con el ejercicio de otros derechos, pues carecería de legitimidad constitucional que bajo el auspicio de una expresión o manifestación cultural se atentara contra otra serie de derechos también protegidos de manera constitucional, lo cual estará, en su caso, sujeto a valoración o a ponderación en el caso particular de que se trate.</w:t>
      </w:r>
    </w:p>
    <w:p w:rsidR="00B53361" w:rsidRPr="005D1CE7" w:rsidRDefault="00B53361" w:rsidP="00B53361">
      <w:pPr>
        <w:spacing w:after="0" w:line="240" w:lineRule="auto"/>
        <w:jc w:val="both"/>
        <w:rPr>
          <w:rFonts w:ascii="Arial" w:hAnsi="Arial" w:cs="Arial"/>
          <w:color w:val="000000"/>
        </w:rPr>
      </w:pPr>
    </w:p>
    <w:p w:rsidR="00B53361" w:rsidRPr="005D1CE7" w:rsidRDefault="00B53361" w:rsidP="00B53361">
      <w:pPr>
        <w:spacing w:after="0" w:line="240" w:lineRule="auto"/>
        <w:jc w:val="both"/>
        <w:rPr>
          <w:rFonts w:ascii="Arial" w:hAnsi="Arial" w:cs="Arial"/>
          <w:color w:val="000000"/>
        </w:rPr>
      </w:pPr>
      <w:r w:rsidRPr="005D1CE7">
        <w:rPr>
          <w:rFonts w:ascii="Arial" w:hAnsi="Arial" w:cs="Arial"/>
          <w:color w:val="000000"/>
        </w:rPr>
        <w:t>Amparo directo 11/2011. Sociedad Mexicana de Directores Realizadores de Obras Audiovisuales, S.G.C. 2 de mayo de 2012. Mayoría de tres votos. Disidentes: Jorge Mario Pardo Rebolledo y Guillermo I. Ortiz Mayagoitia. Ponente: Olga Sánchez Cordero de García Villegas. Secretario: Ignacio Valdés Barreiro.</w:t>
      </w:r>
    </w:p>
    <w:p w:rsidR="00B53361" w:rsidRPr="005D1CE7" w:rsidRDefault="00B53361" w:rsidP="00B53361">
      <w:pPr>
        <w:spacing w:after="0" w:line="240" w:lineRule="auto"/>
        <w:jc w:val="both"/>
        <w:rPr>
          <w:rFonts w:ascii="Arial" w:hAnsi="Arial" w:cs="Arial"/>
          <w:color w:val="000000"/>
        </w:rPr>
      </w:pPr>
    </w:p>
    <w:p w:rsidR="00CF5D34" w:rsidRPr="005D1CE7" w:rsidRDefault="00CF5D34" w:rsidP="00B53361">
      <w:pPr>
        <w:spacing w:after="0" w:line="360" w:lineRule="auto"/>
        <w:ind w:firstLine="708"/>
        <w:jc w:val="both"/>
        <w:rPr>
          <w:rFonts w:ascii="Arial" w:hAnsi="Arial" w:cs="Arial"/>
          <w:color w:val="000000"/>
        </w:rPr>
      </w:pPr>
    </w:p>
    <w:p w:rsidR="00B53361" w:rsidRPr="004860FF" w:rsidRDefault="00FA7FB5" w:rsidP="00B53361">
      <w:pPr>
        <w:spacing w:after="0" w:line="360" w:lineRule="auto"/>
        <w:ind w:firstLine="708"/>
        <w:jc w:val="both"/>
        <w:rPr>
          <w:rFonts w:ascii="Arial" w:hAnsi="Arial" w:cs="Arial"/>
          <w:color w:val="000000"/>
          <w:sz w:val="24"/>
          <w:szCs w:val="24"/>
        </w:rPr>
      </w:pPr>
      <w:r w:rsidRPr="004860FF">
        <w:rPr>
          <w:rFonts w:ascii="Arial" w:hAnsi="Arial" w:cs="Arial"/>
          <w:color w:val="000000"/>
          <w:sz w:val="24"/>
          <w:szCs w:val="24"/>
        </w:rPr>
        <w:t xml:space="preserve">Con base en lo anterior, </w:t>
      </w:r>
      <w:r w:rsidR="00B53361" w:rsidRPr="004860FF">
        <w:rPr>
          <w:rFonts w:ascii="Arial" w:hAnsi="Arial" w:cs="Arial"/>
          <w:color w:val="000000"/>
          <w:sz w:val="24"/>
          <w:szCs w:val="24"/>
        </w:rPr>
        <w:t xml:space="preserve">con fecha 19 de junio de 2017, entró en vigor la Ley General de Cultura y Derechos culturales, para el cumplimiento de las libertades fundamentales reconocidas en los tratados y convenios internacionales, y así avanzar de acuerdo al mandato constitucional en la definición de los derechos culturales, estableciendo los mecanismos para garantizar su más pleno cumplimiento, en el marco que nuestra Constitución lo permite. </w:t>
      </w:r>
    </w:p>
    <w:p w:rsidR="004747A8" w:rsidRPr="004860FF" w:rsidRDefault="004747A8" w:rsidP="00B53361">
      <w:pPr>
        <w:spacing w:after="0" w:line="360" w:lineRule="auto"/>
        <w:ind w:firstLine="708"/>
        <w:jc w:val="both"/>
        <w:rPr>
          <w:rFonts w:ascii="Arial" w:hAnsi="Arial" w:cs="Arial"/>
          <w:color w:val="000000"/>
          <w:sz w:val="24"/>
          <w:szCs w:val="24"/>
        </w:rPr>
      </w:pPr>
    </w:p>
    <w:p w:rsidR="004747A8" w:rsidRPr="004860FF" w:rsidRDefault="004747A8" w:rsidP="004747A8">
      <w:pPr>
        <w:pStyle w:val="Default"/>
        <w:spacing w:line="360" w:lineRule="auto"/>
        <w:ind w:firstLine="708"/>
        <w:jc w:val="both"/>
        <w:rPr>
          <w:color w:val="222222"/>
          <w:shd w:val="clear" w:color="auto" w:fill="FFFFFF"/>
        </w:rPr>
      </w:pPr>
      <w:r w:rsidRPr="004860FF">
        <w:lastRenderedPageBreak/>
        <w:t xml:space="preserve">Es importante resaltar el Instituto Nacional de Geografía y Estadística, indicó que, en el año 2018, el Producto Interno Bruto (PIB) de las actividades vinculadas con el sector de la cultura ascendió a 702 mil 132 millones de pesos, lo que representó el 3.2% del PIB del país, </w:t>
      </w:r>
      <w:r w:rsidRPr="004860FF">
        <w:rPr>
          <w:color w:val="222222"/>
          <w:shd w:val="clear" w:color="auto" w:fill="FFFFFF"/>
        </w:rPr>
        <w:t>siendo ésta la menor aportación que ha registrado.</w:t>
      </w:r>
      <w:r w:rsidRPr="004860FF">
        <w:t xml:space="preserve"> </w:t>
      </w:r>
    </w:p>
    <w:p w:rsidR="00B53361" w:rsidRPr="004860FF" w:rsidRDefault="00B53361" w:rsidP="00B53361">
      <w:pPr>
        <w:pStyle w:val="Default"/>
        <w:spacing w:line="360" w:lineRule="auto"/>
        <w:ind w:firstLine="708"/>
        <w:jc w:val="both"/>
      </w:pPr>
    </w:p>
    <w:p w:rsidR="00254D24" w:rsidRPr="004860FF" w:rsidRDefault="00B53361" w:rsidP="00B53361">
      <w:pPr>
        <w:spacing w:after="0" w:line="360" w:lineRule="auto"/>
        <w:ind w:firstLine="708"/>
        <w:jc w:val="both"/>
        <w:rPr>
          <w:rFonts w:ascii="Arial" w:hAnsi="Arial" w:cs="Arial"/>
          <w:color w:val="000000"/>
          <w:sz w:val="24"/>
          <w:szCs w:val="24"/>
        </w:rPr>
      </w:pPr>
      <w:r w:rsidRPr="004860FF">
        <w:rPr>
          <w:rFonts w:ascii="Arial" w:hAnsi="Arial" w:cs="Arial"/>
          <w:color w:val="000000"/>
          <w:sz w:val="24"/>
          <w:szCs w:val="24"/>
        </w:rPr>
        <w:t>En el ámbito estatal, Yucatán es reconocida nacional e internacionalmente por la riqueza de su biodiversidad, la obra de sus artistas y creadores, sus saberes, el conocimiento y sus tradiciones indígenas, por su creatividad e infraestructura cultural, así como la ri</w:t>
      </w:r>
      <w:r w:rsidR="00314A75" w:rsidRPr="004860FF">
        <w:rPr>
          <w:rFonts w:ascii="Arial" w:hAnsi="Arial" w:cs="Arial"/>
          <w:color w:val="000000"/>
          <w:sz w:val="24"/>
          <w:szCs w:val="24"/>
        </w:rPr>
        <w:t>queza de su patrimonio cultura</w:t>
      </w:r>
      <w:r w:rsidR="004A288F" w:rsidRPr="004860FF">
        <w:rPr>
          <w:rFonts w:ascii="Arial" w:hAnsi="Arial" w:cs="Arial"/>
          <w:color w:val="000000"/>
          <w:sz w:val="24"/>
          <w:szCs w:val="24"/>
        </w:rPr>
        <w:t>l que han sido heredadas socialmente y deben conservarse como legado para las generaciones futuras.</w:t>
      </w:r>
      <w:r w:rsidR="00314A75" w:rsidRPr="004860FF">
        <w:rPr>
          <w:rFonts w:ascii="Arial" w:hAnsi="Arial" w:cs="Arial"/>
          <w:color w:val="000000"/>
          <w:sz w:val="24"/>
          <w:szCs w:val="24"/>
        </w:rPr>
        <w:t xml:space="preserve"> </w:t>
      </w:r>
    </w:p>
    <w:p w:rsidR="00254D24" w:rsidRPr="004860FF" w:rsidRDefault="00254D24" w:rsidP="00254D24">
      <w:pPr>
        <w:spacing w:after="0" w:line="360" w:lineRule="auto"/>
        <w:jc w:val="both"/>
        <w:rPr>
          <w:rFonts w:ascii="Arial" w:hAnsi="Arial" w:cs="Arial"/>
          <w:color w:val="000000"/>
          <w:sz w:val="24"/>
          <w:szCs w:val="24"/>
        </w:rPr>
      </w:pPr>
    </w:p>
    <w:p w:rsidR="00191526" w:rsidRPr="004860FF" w:rsidRDefault="002C0EE1" w:rsidP="00254D24">
      <w:pPr>
        <w:spacing w:after="0" w:line="360" w:lineRule="auto"/>
        <w:ind w:firstLine="708"/>
        <w:jc w:val="both"/>
        <w:rPr>
          <w:rFonts w:ascii="Arial" w:hAnsi="Arial" w:cs="Arial"/>
          <w:color w:val="000000"/>
          <w:sz w:val="24"/>
          <w:szCs w:val="24"/>
        </w:rPr>
      </w:pPr>
      <w:r w:rsidRPr="004860FF">
        <w:rPr>
          <w:rFonts w:ascii="Arial" w:hAnsi="Arial" w:cs="Arial"/>
          <w:color w:val="000000"/>
          <w:sz w:val="24"/>
          <w:szCs w:val="24"/>
        </w:rPr>
        <w:t xml:space="preserve">La </w:t>
      </w:r>
      <w:r w:rsidR="002C5946" w:rsidRPr="004860FF">
        <w:rPr>
          <w:rFonts w:ascii="Arial" w:hAnsi="Arial" w:cs="Arial"/>
          <w:color w:val="000000"/>
          <w:sz w:val="24"/>
          <w:szCs w:val="24"/>
        </w:rPr>
        <w:t>cultura indígena de</w:t>
      </w:r>
      <w:r w:rsidR="00A04CA1" w:rsidRPr="004860FF">
        <w:rPr>
          <w:rFonts w:ascii="Arial" w:hAnsi="Arial" w:cs="Arial"/>
          <w:color w:val="000000"/>
          <w:sz w:val="24"/>
          <w:szCs w:val="24"/>
        </w:rPr>
        <w:t>l</w:t>
      </w:r>
      <w:r w:rsidR="002C5946" w:rsidRPr="004860FF">
        <w:rPr>
          <w:rFonts w:ascii="Arial" w:hAnsi="Arial" w:cs="Arial"/>
          <w:color w:val="000000"/>
          <w:sz w:val="24"/>
          <w:szCs w:val="24"/>
        </w:rPr>
        <w:t xml:space="preserve"> Estado </w:t>
      </w:r>
      <w:r w:rsidR="00A04CA1" w:rsidRPr="004860FF">
        <w:rPr>
          <w:rFonts w:ascii="Arial" w:hAnsi="Arial" w:cs="Arial"/>
          <w:color w:val="000000"/>
          <w:sz w:val="24"/>
          <w:szCs w:val="24"/>
        </w:rPr>
        <w:t xml:space="preserve">de Yucatán </w:t>
      </w:r>
      <w:r w:rsidR="002C5946" w:rsidRPr="004860FF">
        <w:rPr>
          <w:rFonts w:ascii="Arial" w:hAnsi="Arial" w:cs="Arial"/>
          <w:color w:val="000000"/>
          <w:sz w:val="24"/>
          <w:szCs w:val="24"/>
        </w:rPr>
        <w:t xml:space="preserve">es una de las más importantes al brindar sus aportaciones en la actualidad y en diversos campos como la arquitectura, las artes, literatura, medicina, por mencionar algunos. Además, de que </w:t>
      </w:r>
      <w:r w:rsidR="00A04CA1" w:rsidRPr="004860FF">
        <w:rPr>
          <w:rFonts w:ascii="Arial" w:hAnsi="Arial" w:cs="Arial"/>
          <w:color w:val="000000"/>
          <w:sz w:val="24"/>
          <w:szCs w:val="24"/>
        </w:rPr>
        <w:t xml:space="preserve">ha </w:t>
      </w:r>
      <w:r w:rsidR="00254D24" w:rsidRPr="004860FF">
        <w:rPr>
          <w:rFonts w:ascii="Arial" w:hAnsi="Arial" w:cs="Arial"/>
          <w:color w:val="000000"/>
          <w:sz w:val="24"/>
          <w:szCs w:val="24"/>
        </w:rPr>
        <w:t xml:space="preserve">salido </w:t>
      </w:r>
      <w:r w:rsidR="00A04CA1" w:rsidRPr="004860FF">
        <w:rPr>
          <w:rFonts w:ascii="Arial" w:hAnsi="Arial" w:cs="Arial"/>
          <w:color w:val="000000"/>
          <w:sz w:val="24"/>
          <w:szCs w:val="24"/>
        </w:rPr>
        <w:t xml:space="preserve">de nuestra entidad, </w:t>
      </w:r>
      <w:r w:rsidR="00314A75" w:rsidRPr="004860FF">
        <w:rPr>
          <w:rFonts w:ascii="Arial" w:hAnsi="Arial" w:cs="Arial"/>
          <w:color w:val="000000"/>
          <w:sz w:val="24"/>
          <w:szCs w:val="24"/>
        </w:rPr>
        <w:t>notables aportaciones culturales en la música, teatro, danza, literatura, artes visuales, gastronom</w:t>
      </w:r>
      <w:r w:rsidR="0031293F" w:rsidRPr="004860FF">
        <w:rPr>
          <w:rFonts w:ascii="Arial" w:hAnsi="Arial" w:cs="Arial"/>
          <w:color w:val="000000"/>
          <w:sz w:val="24"/>
          <w:szCs w:val="24"/>
        </w:rPr>
        <w:t>ía</w:t>
      </w:r>
      <w:r w:rsidR="00DE28EC" w:rsidRPr="004860FF">
        <w:rPr>
          <w:rFonts w:ascii="Arial" w:hAnsi="Arial" w:cs="Arial"/>
          <w:color w:val="000000"/>
          <w:sz w:val="24"/>
          <w:szCs w:val="24"/>
        </w:rPr>
        <w:t>,</w:t>
      </w:r>
      <w:r w:rsidR="0031293F" w:rsidRPr="004860FF">
        <w:rPr>
          <w:rFonts w:ascii="Arial" w:hAnsi="Arial" w:cs="Arial"/>
          <w:color w:val="000000"/>
          <w:sz w:val="24"/>
          <w:szCs w:val="24"/>
        </w:rPr>
        <w:t xml:space="preserve"> arte popular</w:t>
      </w:r>
      <w:r w:rsidR="002C5946" w:rsidRPr="004860FF">
        <w:rPr>
          <w:rFonts w:ascii="Arial" w:hAnsi="Arial" w:cs="Arial"/>
          <w:color w:val="000000"/>
          <w:sz w:val="24"/>
          <w:szCs w:val="24"/>
        </w:rPr>
        <w:t>, entre muchos otros.</w:t>
      </w:r>
      <w:r w:rsidR="0031293F" w:rsidRPr="004860FF">
        <w:rPr>
          <w:rFonts w:ascii="Arial" w:hAnsi="Arial" w:cs="Arial"/>
          <w:color w:val="000000"/>
          <w:sz w:val="24"/>
          <w:szCs w:val="24"/>
        </w:rPr>
        <w:t xml:space="preserve"> </w:t>
      </w:r>
    </w:p>
    <w:p w:rsidR="002C5946" w:rsidRPr="004860FF" w:rsidRDefault="002C5946" w:rsidP="00B53361">
      <w:pPr>
        <w:spacing w:after="0" w:line="360" w:lineRule="auto"/>
        <w:ind w:firstLine="708"/>
        <w:jc w:val="both"/>
        <w:rPr>
          <w:rFonts w:ascii="Arial" w:hAnsi="Arial" w:cs="Arial"/>
          <w:color w:val="000000"/>
          <w:sz w:val="24"/>
          <w:szCs w:val="24"/>
        </w:rPr>
      </w:pPr>
    </w:p>
    <w:p w:rsidR="00B53361" w:rsidRPr="004860FF" w:rsidRDefault="00403A50" w:rsidP="00B53361">
      <w:pPr>
        <w:spacing w:after="0" w:line="360" w:lineRule="auto"/>
        <w:ind w:firstLine="708"/>
        <w:jc w:val="both"/>
        <w:rPr>
          <w:rFonts w:ascii="Arial" w:hAnsi="Arial" w:cs="Arial"/>
          <w:color w:val="000000"/>
          <w:sz w:val="24"/>
          <w:szCs w:val="24"/>
        </w:rPr>
      </w:pPr>
      <w:r w:rsidRPr="004860FF">
        <w:rPr>
          <w:rFonts w:ascii="Arial" w:hAnsi="Arial" w:cs="Arial"/>
          <w:color w:val="000000"/>
          <w:sz w:val="24"/>
          <w:szCs w:val="24"/>
        </w:rPr>
        <w:t xml:space="preserve">No obstante, </w:t>
      </w:r>
      <w:r w:rsidR="00B53361" w:rsidRPr="004860FF">
        <w:rPr>
          <w:rFonts w:ascii="Arial" w:hAnsi="Arial" w:cs="Arial"/>
          <w:color w:val="000000"/>
          <w:sz w:val="24"/>
          <w:szCs w:val="24"/>
        </w:rPr>
        <w:t xml:space="preserve">actualmente el Estado </w:t>
      </w:r>
      <w:r w:rsidRPr="004860FF">
        <w:rPr>
          <w:rFonts w:ascii="Arial" w:hAnsi="Arial" w:cs="Arial"/>
          <w:color w:val="000000"/>
          <w:sz w:val="24"/>
          <w:szCs w:val="24"/>
        </w:rPr>
        <w:t xml:space="preserve">de Yucatán </w:t>
      </w:r>
      <w:r w:rsidR="00BA678C" w:rsidRPr="004860FF">
        <w:rPr>
          <w:rFonts w:ascii="Arial" w:hAnsi="Arial" w:cs="Arial"/>
          <w:color w:val="000000"/>
          <w:sz w:val="24"/>
          <w:szCs w:val="24"/>
        </w:rPr>
        <w:t xml:space="preserve">cuenta </w:t>
      </w:r>
      <w:r w:rsidR="000B20A3" w:rsidRPr="004860FF">
        <w:rPr>
          <w:rFonts w:ascii="Arial" w:hAnsi="Arial" w:cs="Arial"/>
          <w:color w:val="000000"/>
          <w:sz w:val="24"/>
          <w:szCs w:val="24"/>
        </w:rPr>
        <w:t xml:space="preserve">en materia cultural </w:t>
      </w:r>
      <w:r w:rsidR="00BA678C" w:rsidRPr="004860FF">
        <w:rPr>
          <w:rFonts w:ascii="Arial" w:hAnsi="Arial" w:cs="Arial"/>
          <w:color w:val="000000"/>
          <w:sz w:val="24"/>
          <w:szCs w:val="24"/>
        </w:rPr>
        <w:t xml:space="preserve">con la </w:t>
      </w:r>
      <w:r w:rsidR="00B53361" w:rsidRPr="004860FF">
        <w:rPr>
          <w:rFonts w:ascii="Arial" w:hAnsi="Arial" w:cs="Arial"/>
          <w:color w:val="000000"/>
          <w:sz w:val="24"/>
          <w:szCs w:val="24"/>
        </w:rPr>
        <w:t xml:space="preserve">Ley de Preservación y Promoción de la Cultura de Yucatán, </w:t>
      </w:r>
      <w:r w:rsidR="00BA678C" w:rsidRPr="004860FF">
        <w:rPr>
          <w:rFonts w:ascii="Arial" w:hAnsi="Arial" w:cs="Arial"/>
          <w:color w:val="000000"/>
          <w:sz w:val="24"/>
          <w:szCs w:val="24"/>
        </w:rPr>
        <w:t xml:space="preserve">que </w:t>
      </w:r>
      <w:r w:rsidR="000B20A3" w:rsidRPr="004860FF">
        <w:rPr>
          <w:rFonts w:ascii="Arial" w:hAnsi="Arial" w:cs="Arial"/>
          <w:color w:val="000000"/>
          <w:sz w:val="24"/>
          <w:szCs w:val="24"/>
        </w:rPr>
        <w:t xml:space="preserve">ha estado vigente desde </w:t>
      </w:r>
      <w:r w:rsidR="00B53361" w:rsidRPr="004860FF">
        <w:rPr>
          <w:rFonts w:ascii="Arial" w:hAnsi="Arial" w:cs="Arial"/>
          <w:color w:val="000000"/>
          <w:sz w:val="24"/>
          <w:szCs w:val="24"/>
        </w:rPr>
        <w:t xml:space="preserve">el </w:t>
      </w:r>
      <w:r w:rsidR="000B20A3" w:rsidRPr="004860FF">
        <w:rPr>
          <w:rFonts w:ascii="Arial" w:hAnsi="Arial" w:cs="Arial"/>
          <w:color w:val="000000"/>
          <w:sz w:val="24"/>
          <w:szCs w:val="24"/>
        </w:rPr>
        <w:t xml:space="preserve">día </w:t>
      </w:r>
      <w:r w:rsidR="00B53361" w:rsidRPr="004860FF">
        <w:rPr>
          <w:rFonts w:ascii="Arial" w:hAnsi="Arial" w:cs="Arial"/>
          <w:color w:val="000000"/>
          <w:sz w:val="24"/>
          <w:szCs w:val="24"/>
        </w:rPr>
        <w:t>08 de agosto de 2005, por lo cual, dicho ordenamien</w:t>
      </w:r>
      <w:r w:rsidR="00BC3E74" w:rsidRPr="004860FF">
        <w:rPr>
          <w:rFonts w:ascii="Arial" w:hAnsi="Arial" w:cs="Arial"/>
          <w:color w:val="000000"/>
          <w:sz w:val="24"/>
          <w:szCs w:val="24"/>
        </w:rPr>
        <w:t>to ha quedado por demás obsoleto</w:t>
      </w:r>
      <w:r w:rsidR="00B53361" w:rsidRPr="004860FF">
        <w:rPr>
          <w:rFonts w:ascii="Arial" w:hAnsi="Arial" w:cs="Arial"/>
          <w:color w:val="000000"/>
          <w:sz w:val="24"/>
          <w:szCs w:val="24"/>
        </w:rPr>
        <w:t xml:space="preserve"> frente al avance y progreso normativo en el ámbito internacional y nacional que ha venido prosperando en torno a los derechos culturales, de ahí la urgencia de renovar la legislación en la materia.</w:t>
      </w:r>
    </w:p>
    <w:p w:rsidR="00B53361" w:rsidRPr="004860FF" w:rsidRDefault="00B53361" w:rsidP="00B53361">
      <w:pPr>
        <w:spacing w:after="0" w:line="360" w:lineRule="auto"/>
        <w:ind w:firstLine="708"/>
        <w:jc w:val="both"/>
        <w:rPr>
          <w:rFonts w:ascii="Arial" w:hAnsi="Arial" w:cs="Arial"/>
          <w:color w:val="000000"/>
          <w:sz w:val="24"/>
          <w:szCs w:val="24"/>
        </w:rPr>
      </w:pPr>
    </w:p>
    <w:p w:rsidR="005C4240" w:rsidRPr="004860FF" w:rsidRDefault="00B53361" w:rsidP="005C4240">
      <w:pPr>
        <w:pStyle w:val="Default"/>
        <w:spacing w:line="360" w:lineRule="auto"/>
        <w:ind w:firstLine="708"/>
        <w:jc w:val="both"/>
      </w:pPr>
      <w:r w:rsidRPr="004860FF">
        <w:t xml:space="preserve">Por </w:t>
      </w:r>
      <w:r w:rsidR="00BD4BC2" w:rsidRPr="004860FF">
        <w:t xml:space="preserve">consiguiente, </w:t>
      </w:r>
      <w:r w:rsidRPr="004860FF">
        <w:t xml:space="preserve">se considera necesario modernizar y fortalecer el marco teórico y jurídico del Estado de Yucatán en materia de derechos culturales, </w:t>
      </w:r>
      <w:r w:rsidR="00A44373" w:rsidRPr="004860FF">
        <w:t>alineados a</w:t>
      </w:r>
      <w:r w:rsidRPr="004860FF">
        <w:t xml:space="preserve"> la legislación internacional, federal y con las características particulares del entorno actual de la entidad, y </w:t>
      </w:r>
      <w:r w:rsidR="00A44373" w:rsidRPr="004860FF">
        <w:t xml:space="preserve">así </w:t>
      </w:r>
      <w:r w:rsidRPr="004860FF">
        <w:t xml:space="preserve">avanzar en la definición de los derechos culturales, estableciendo los mecanismos para garantizar su cumplimiento. Con </w:t>
      </w:r>
      <w:r w:rsidRPr="004860FF">
        <w:lastRenderedPageBreak/>
        <w:t xml:space="preserve">este objetivo se ha desarrollado la presente iniciativa que expide la </w:t>
      </w:r>
      <w:r w:rsidRPr="004860FF">
        <w:rPr>
          <w:b/>
          <w:i/>
        </w:rPr>
        <w:t>Ley de Derechos Culturales para el Estado y Municipios de Yucatán</w:t>
      </w:r>
      <w:r w:rsidRPr="004860FF">
        <w:t xml:space="preserve"> para responder a los nuevos desafíos sociales, culturales, económicos, medio ambientales, tecnológicos, de convivencia en paz que enfrenta nuestro país y nuestro estado</w:t>
      </w:r>
      <w:r w:rsidR="00E63D50" w:rsidRPr="004860FF">
        <w:t>,</w:t>
      </w:r>
      <w:r w:rsidRPr="004860FF">
        <w:t xml:space="preserve"> en un entorno internacional cambiante.</w:t>
      </w:r>
      <w:r w:rsidR="005C4240" w:rsidRPr="004860FF">
        <w:t xml:space="preserve"> Misma Ley que se encuentra en concordancia con el Plan Estatal de Desarrollo 2018-2024, en materia cultural y artística.</w:t>
      </w:r>
    </w:p>
    <w:p w:rsidR="00B53361" w:rsidRPr="004860FF" w:rsidRDefault="00B53361" w:rsidP="00B53361">
      <w:pPr>
        <w:pStyle w:val="Default"/>
        <w:spacing w:line="360" w:lineRule="auto"/>
        <w:ind w:firstLine="708"/>
        <w:jc w:val="both"/>
      </w:pPr>
    </w:p>
    <w:p w:rsidR="00B53361" w:rsidRPr="004860FF" w:rsidRDefault="004747A8" w:rsidP="00B53361">
      <w:pPr>
        <w:pStyle w:val="Default"/>
        <w:spacing w:line="360" w:lineRule="auto"/>
        <w:ind w:firstLine="708"/>
        <w:jc w:val="both"/>
      </w:pPr>
      <w:r w:rsidRPr="004860FF">
        <w:t>L</w:t>
      </w:r>
      <w:r w:rsidR="00B53361" w:rsidRPr="004860FF">
        <w:t>a presente iniciativa constituye un avance fundamental e innova</w:t>
      </w:r>
      <w:r w:rsidR="00533054" w:rsidRPr="004860FF">
        <w:t xml:space="preserve">dor </w:t>
      </w:r>
      <w:r w:rsidR="00B53361" w:rsidRPr="004860FF">
        <w:t>para crear las mejores condiciones que garanticen los derechos culturales para todos los habitantes del Estado</w:t>
      </w:r>
      <w:r w:rsidR="009D4965" w:rsidRPr="004860FF">
        <w:t xml:space="preserve"> y sus municipios,</w:t>
      </w:r>
      <w:r w:rsidR="00B53361" w:rsidRPr="004860FF">
        <w:t xml:space="preserve"> </w:t>
      </w:r>
      <w:r w:rsidR="009D4965" w:rsidRPr="004860FF">
        <w:t xml:space="preserve">el acceso y disfrute de los bienes y servicios culturales, </w:t>
      </w:r>
      <w:r w:rsidR="00B53361" w:rsidRPr="004860FF">
        <w:t>y que propicien la más amplia participación y compromiso social</w:t>
      </w:r>
      <w:r w:rsidR="009D4965" w:rsidRPr="004860FF">
        <w:t xml:space="preserve"> y privado en el desarrollo y fortalecimiento de nuestra cultura</w:t>
      </w:r>
      <w:r w:rsidR="00B53361" w:rsidRPr="004860FF">
        <w:t>, la preservación</w:t>
      </w:r>
      <w:r w:rsidR="003F058E" w:rsidRPr="004860FF">
        <w:t>, el fomento</w:t>
      </w:r>
      <w:r w:rsidR="00B53361" w:rsidRPr="004860FF">
        <w:t xml:space="preserve"> y difusión de las manifestaciones culturales y artísticas, así como una política que sea garante tanto en el respeto y preservación del patrimonio cultural tangible e intangible del Estado, con base en una perspectiva de inclusión social y equidad de género.</w:t>
      </w:r>
    </w:p>
    <w:p w:rsidR="00FC7EA6" w:rsidRPr="004860FF" w:rsidRDefault="00FC7EA6" w:rsidP="00FC7EA6">
      <w:pPr>
        <w:pStyle w:val="Default"/>
        <w:spacing w:line="360" w:lineRule="auto"/>
        <w:ind w:firstLine="708"/>
        <w:jc w:val="both"/>
      </w:pPr>
    </w:p>
    <w:p w:rsidR="00FD166B" w:rsidRPr="004860FF" w:rsidRDefault="00BB43AD" w:rsidP="00FD166B">
      <w:pPr>
        <w:pStyle w:val="Default"/>
        <w:spacing w:line="360" w:lineRule="auto"/>
        <w:ind w:firstLine="851"/>
        <w:jc w:val="both"/>
      </w:pPr>
      <w:r w:rsidRPr="004860FF">
        <w:t xml:space="preserve">Empero, </w:t>
      </w:r>
      <w:r w:rsidR="00FD166B" w:rsidRPr="004860FF">
        <w:t xml:space="preserve">la </w:t>
      </w:r>
      <w:r w:rsidR="009B6259" w:rsidRPr="004860FF">
        <w:t xml:space="preserve">iniciativa </w:t>
      </w:r>
      <w:r w:rsidR="00B739D2" w:rsidRPr="004860FF">
        <w:t xml:space="preserve">que hoy se propone </w:t>
      </w:r>
      <w:r w:rsidR="00FD166B" w:rsidRPr="004860FF">
        <w:t>no compromete únicamente al sector cultura</w:t>
      </w:r>
      <w:r w:rsidR="00B739D2" w:rsidRPr="004860FF">
        <w:t>l</w:t>
      </w:r>
      <w:r w:rsidR="00FD166B" w:rsidRPr="004860FF">
        <w:t xml:space="preserve">, sino coloca el desarrollo cultural en el contexto del desarrollo económico y social integral del Estado, </w:t>
      </w:r>
      <w:r w:rsidR="00B739D2" w:rsidRPr="004860FF">
        <w:t xml:space="preserve">bajo </w:t>
      </w:r>
      <w:r w:rsidR="00FD166B" w:rsidRPr="004860FF">
        <w:t xml:space="preserve">el marco de relaciones interinstitucionales que facilitan la suma de voluntades para acceder a un </w:t>
      </w:r>
      <w:r w:rsidR="007B1AB3" w:rsidRPr="004860FF">
        <w:t xml:space="preserve">Yucatán </w:t>
      </w:r>
      <w:r w:rsidR="00FD166B" w:rsidRPr="004860FF">
        <w:t xml:space="preserve">más justo, próspero y participativo. </w:t>
      </w:r>
    </w:p>
    <w:p w:rsidR="00FD166B" w:rsidRPr="004860FF" w:rsidRDefault="00FD166B" w:rsidP="00FC7EA6">
      <w:pPr>
        <w:pStyle w:val="Default"/>
        <w:spacing w:line="360" w:lineRule="auto"/>
        <w:ind w:firstLine="708"/>
        <w:jc w:val="both"/>
      </w:pPr>
    </w:p>
    <w:p w:rsidR="00B53361" w:rsidRPr="004860FF" w:rsidRDefault="00B53361" w:rsidP="00B53361">
      <w:pPr>
        <w:pStyle w:val="Default"/>
        <w:spacing w:line="360" w:lineRule="auto"/>
        <w:ind w:firstLine="708"/>
        <w:jc w:val="both"/>
      </w:pPr>
      <w:r w:rsidRPr="004860FF">
        <w:t xml:space="preserve">Para dar cumplimiento a lo anterior, esta ley en términos generales: </w:t>
      </w:r>
    </w:p>
    <w:p w:rsidR="00B53361" w:rsidRPr="004860FF" w:rsidRDefault="00B53361" w:rsidP="00B53361">
      <w:pPr>
        <w:pStyle w:val="Default"/>
        <w:spacing w:line="360" w:lineRule="auto"/>
        <w:ind w:firstLine="708"/>
        <w:jc w:val="both"/>
      </w:pPr>
    </w:p>
    <w:p w:rsidR="00B53361" w:rsidRPr="004860FF" w:rsidRDefault="00E601BE" w:rsidP="00AF0FF5">
      <w:pPr>
        <w:pStyle w:val="Default"/>
        <w:numPr>
          <w:ilvl w:val="0"/>
          <w:numId w:val="48"/>
        </w:numPr>
        <w:spacing w:line="360" w:lineRule="auto"/>
        <w:ind w:left="0" w:firstLine="0"/>
        <w:jc w:val="both"/>
      </w:pPr>
      <w:r w:rsidRPr="004860FF">
        <w:t xml:space="preserve">Da vida </w:t>
      </w:r>
      <w:r w:rsidR="00B53361" w:rsidRPr="004860FF">
        <w:t xml:space="preserve">a una visión de los derechos culturales y de la política cultural </w:t>
      </w:r>
      <w:r w:rsidR="009132B8" w:rsidRPr="004860FF">
        <w:t xml:space="preserve">en el Estado de Yucatán, </w:t>
      </w:r>
      <w:r w:rsidR="003A08D5" w:rsidRPr="004860FF">
        <w:t xml:space="preserve">para ir </w:t>
      </w:r>
      <w:r w:rsidR="00B53361" w:rsidRPr="004860FF">
        <w:t>acorde a las necesidades actuales</w:t>
      </w:r>
      <w:r w:rsidR="009132B8" w:rsidRPr="004860FF">
        <w:t xml:space="preserve"> y</w:t>
      </w:r>
      <w:r w:rsidR="00975762" w:rsidRPr="004860FF">
        <w:t xml:space="preserve"> </w:t>
      </w:r>
      <w:r w:rsidR="003A08D5" w:rsidRPr="004860FF">
        <w:t xml:space="preserve">se reconozca </w:t>
      </w:r>
      <w:r w:rsidR="00975762" w:rsidRPr="004860FF">
        <w:t>al s</w:t>
      </w:r>
      <w:r w:rsidR="00B53361" w:rsidRPr="004860FF">
        <w:t xml:space="preserve">ector </w:t>
      </w:r>
      <w:r w:rsidR="00975762" w:rsidRPr="004860FF">
        <w:t>c</w:t>
      </w:r>
      <w:r w:rsidR="00B53361" w:rsidRPr="004860FF">
        <w:t>ultural en toda su dimensión social, pública y privada.</w:t>
      </w:r>
      <w:r w:rsidR="002B1533" w:rsidRPr="004860FF">
        <w:t xml:space="preserve"> Por lo que</w:t>
      </w:r>
      <w:r w:rsidR="00121B10" w:rsidRPr="004860FF">
        <w:t>,</w:t>
      </w:r>
      <w:r w:rsidR="002B1533" w:rsidRPr="004860FF">
        <w:t xml:space="preserve"> por primera vez, </w:t>
      </w:r>
      <w:r w:rsidR="007B3006" w:rsidRPr="004860FF">
        <w:t xml:space="preserve">se </w:t>
      </w:r>
      <w:r w:rsidR="002B1533" w:rsidRPr="004860FF">
        <w:t>reconocen</w:t>
      </w:r>
      <w:r w:rsidR="00B53361" w:rsidRPr="004860FF">
        <w:t xml:space="preserve"> los derechos </w:t>
      </w:r>
      <w:r w:rsidR="002B1533" w:rsidRPr="004860FF">
        <w:t>culturales, se define</w:t>
      </w:r>
      <w:r w:rsidR="00F72A64" w:rsidRPr="004860FF">
        <w:t>n y</w:t>
      </w:r>
      <w:r w:rsidR="002B1533" w:rsidRPr="004860FF">
        <w:t xml:space="preserve"> se enlistan </w:t>
      </w:r>
      <w:r w:rsidR="00121B10" w:rsidRPr="004860FF">
        <w:t xml:space="preserve">a fin de </w:t>
      </w:r>
      <w:r w:rsidR="00B53361" w:rsidRPr="004860FF">
        <w:t xml:space="preserve">dar cauce a su más amplio ejercicio para las personas, los grupos y comunidades, </w:t>
      </w:r>
      <w:r w:rsidR="00355AC9" w:rsidRPr="004860FF">
        <w:lastRenderedPageBreak/>
        <w:t xml:space="preserve">dando especial atención a </w:t>
      </w:r>
      <w:r w:rsidR="00DE599D" w:rsidRPr="004860FF">
        <w:t xml:space="preserve">las personas con discapacidad y </w:t>
      </w:r>
      <w:r w:rsidR="00D56631" w:rsidRPr="004860FF">
        <w:t>en condiciones de vulnerabilidad o violencia en cualquiera de sus manifestaciones</w:t>
      </w:r>
      <w:r w:rsidR="00F92DB1" w:rsidRPr="004860FF">
        <w:t>,</w:t>
      </w:r>
      <w:r w:rsidR="00D56631" w:rsidRPr="004860FF">
        <w:t xml:space="preserve"> para favorecer la inclusión social</w:t>
      </w:r>
      <w:r w:rsidR="00DE599D" w:rsidRPr="004860FF">
        <w:t>,</w:t>
      </w:r>
      <w:r w:rsidR="00355AC9" w:rsidRPr="004860FF">
        <w:t xml:space="preserve"> </w:t>
      </w:r>
      <w:r w:rsidR="00B53361" w:rsidRPr="004860FF">
        <w:t>señalando los mecanismos para su garantía.</w:t>
      </w:r>
    </w:p>
    <w:p w:rsidR="00B53361" w:rsidRPr="004860FF" w:rsidRDefault="00B53361" w:rsidP="00B53361">
      <w:pPr>
        <w:pStyle w:val="Prrafodelista"/>
        <w:rPr>
          <w:rFonts w:ascii="Arial" w:hAnsi="Arial" w:cs="Arial"/>
          <w:color w:val="000000"/>
          <w:sz w:val="24"/>
          <w:szCs w:val="24"/>
        </w:rPr>
      </w:pPr>
    </w:p>
    <w:p w:rsidR="00B53361" w:rsidRPr="004860FF" w:rsidRDefault="00E22893" w:rsidP="003013C2">
      <w:pPr>
        <w:pStyle w:val="Default"/>
        <w:numPr>
          <w:ilvl w:val="0"/>
          <w:numId w:val="48"/>
        </w:numPr>
        <w:spacing w:line="360" w:lineRule="auto"/>
        <w:ind w:left="0" w:firstLine="0"/>
        <w:jc w:val="both"/>
      </w:pPr>
      <w:r w:rsidRPr="004860FF">
        <w:t>Se reconoce</w:t>
      </w:r>
      <w:r w:rsidR="00966801" w:rsidRPr="004860FF">
        <w:t xml:space="preserve"> </w:t>
      </w:r>
      <w:r w:rsidR="00B53361" w:rsidRPr="004860FF">
        <w:t xml:space="preserve">la descentralización cultural y </w:t>
      </w:r>
      <w:r w:rsidRPr="004860FF">
        <w:t xml:space="preserve">se alienta </w:t>
      </w:r>
      <w:r w:rsidR="00B53361" w:rsidRPr="004860FF">
        <w:t xml:space="preserve">el desarrollo </w:t>
      </w:r>
      <w:r w:rsidR="003D77FA" w:rsidRPr="004860FF">
        <w:t xml:space="preserve">cultural </w:t>
      </w:r>
      <w:r w:rsidR="001913A2" w:rsidRPr="004860FF">
        <w:t xml:space="preserve">y artístico </w:t>
      </w:r>
      <w:r w:rsidR="003D77FA" w:rsidRPr="004860FF">
        <w:t xml:space="preserve">en los municipios, así como en las comunidades </w:t>
      </w:r>
      <w:r w:rsidR="00B53361" w:rsidRPr="004860FF">
        <w:t>menos favorecidas.</w:t>
      </w:r>
    </w:p>
    <w:p w:rsidR="00B53361" w:rsidRPr="004860FF" w:rsidRDefault="00B53361" w:rsidP="00B53361">
      <w:pPr>
        <w:pStyle w:val="Default"/>
        <w:spacing w:line="360" w:lineRule="auto"/>
        <w:jc w:val="both"/>
      </w:pPr>
      <w:r w:rsidRPr="004860FF">
        <w:t xml:space="preserve">De ahí la </w:t>
      </w:r>
      <w:r w:rsidR="0089208D" w:rsidRPr="004860FF">
        <w:t xml:space="preserve">intención </w:t>
      </w:r>
      <w:r w:rsidRPr="004860FF">
        <w:t xml:space="preserve">de nombrar a la Ley </w:t>
      </w:r>
      <w:r w:rsidRPr="004860FF">
        <w:rPr>
          <w:i/>
        </w:rPr>
        <w:t xml:space="preserve">“Ley de Derechos culturales para el Estado y Municipios de Yucatán” </w:t>
      </w:r>
      <w:r w:rsidRPr="004860FF">
        <w:t xml:space="preserve">para visualizar la imperiosa necesidad de que en todos los municipios del Estado se salvaguarden los derechos culturales de todos sus habitantes. </w:t>
      </w:r>
    </w:p>
    <w:p w:rsidR="00B53361" w:rsidRPr="004860FF" w:rsidRDefault="00B53361" w:rsidP="00B53361">
      <w:pPr>
        <w:pStyle w:val="Default"/>
        <w:spacing w:line="360" w:lineRule="auto"/>
        <w:ind w:left="993"/>
        <w:jc w:val="both"/>
        <w:rPr>
          <w:i/>
        </w:rPr>
      </w:pPr>
    </w:p>
    <w:p w:rsidR="00B53361" w:rsidRPr="004860FF" w:rsidRDefault="00E22893" w:rsidP="003013C2">
      <w:pPr>
        <w:pStyle w:val="Default"/>
        <w:numPr>
          <w:ilvl w:val="0"/>
          <w:numId w:val="48"/>
        </w:numPr>
        <w:spacing w:line="360" w:lineRule="auto"/>
        <w:ind w:left="0" w:firstLine="0"/>
        <w:jc w:val="both"/>
      </w:pPr>
      <w:r w:rsidRPr="004860FF">
        <w:t>Se establecen</w:t>
      </w:r>
      <w:r w:rsidR="00B53361" w:rsidRPr="004860FF">
        <w:t xml:space="preserve"> </w:t>
      </w:r>
      <w:r w:rsidRPr="004860FF">
        <w:t xml:space="preserve">a </w:t>
      </w:r>
      <w:r w:rsidR="00B53361" w:rsidRPr="004860FF">
        <w:t xml:space="preserve">las autoridades </w:t>
      </w:r>
      <w:r w:rsidR="00FA3EF1" w:rsidRPr="004860FF">
        <w:t xml:space="preserve">e instituciones </w:t>
      </w:r>
      <w:r w:rsidR="00B53361" w:rsidRPr="004860FF">
        <w:t xml:space="preserve">culturales y artísticas en el estado y sus municipios, </w:t>
      </w:r>
      <w:r w:rsidR="00FA3EF1" w:rsidRPr="004860FF">
        <w:t>sus competencias y prioridades,</w:t>
      </w:r>
      <w:r w:rsidR="00B53361" w:rsidRPr="004860FF">
        <w:t xml:space="preserve"> </w:t>
      </w:r>
      <w:r w:rsidR="00FA3EF1" w:rsidRPr="004860FF">
        <w:t xml:space="preserve">así como su coordinación </w:t>
      </w:r>
      <w:r w:rsidR="00E96B04" w:rsidRPr="004860FF">
        <w:t xml:space="preserve">entre </w:t>
      </w:r>
      <w:r w:rsidR="00FA3EF1" w:rsidRPr="004860FF">
        <w:t>los tres órdenes de gobierno</w:t>
      </w:r>
      <w:r w:rsidR="002A196C" w:rsidRPr="004860FF">
        <w:t xml:space="preserve"> para llevar a</w:t>
      </w:r>
      <w:r w:rsidR="00DD3CA4" w:rsidRPr="004860FF">
        <w:t>l</w:t>
      </w:r>
      <w:r w:rsidR="002A196C" w:rsidRPr="004860FF">
        <w:t xml:space="preserve"> cabo las políticas públicas en la materia.</w:t>
      </w:r>
    </w:p>
    <w:p w:rsidR="00B53361" w:rsidRPr="004860FF" w:rsidRDefault="00B53361" w:rsidP="00B53361">
      <w:pPr>
        <w:pStyle w:val="Prrafodelista"/>
        <w:rPr>
          <w:rFonts w:ascii="Arial" w:hAnsi="Arial" w:cs="Arial"/>
          <w:sz w:val="24"/>
          <w:szCs w:val="24"/>
        </w:rPr>
      </w:pPr>
    </w:p>
    <w:p w:rsidR="00D4075E" w:rsidRPr="004860FF" w:rsidRDefault="00E22893" w:rsidP="00D4075E">
      <w:pPr>
        <w:pStyle w:val="Default"/>
        <w:numPr>
          <w:ilvl w:val="0"/>
          <w:numId w:val="48"/>
        </w:numPr>
        <w:spacing w:line="360" w:lineRule="auto"/>
        <w:ind w:left="0" w:firstLine="0"/>
        <w:jc w:val="both"/>
      </w:pPr>
      <w:r w:rsidRPr="004860FF">
        <w:t xml:space="preserve">Se reconoce e impulsa </w:t>
      </w:r>
      <w:r w:rsidR="00B53361" w:rsidRPr="004860FF">
        <w:t>la formación de profesionales de la cultura, como creadores</w:t>
      </w:r>
      <w:r w:rsidR="002A196C" w:rsidRPr="004860FF">
        <w:t>,</w:t>
      </w:r>
      <w:r w:rsidR="00B53361" w:rsidRPr="004860FF">
        <w:t xml:space="preserve"> artistas</w:t>
      </w:r>
      <w:r w:rsidR="00B24F34" w:rsidRPr="004860FF">
        <w:t xml:space="preserve">, </w:t>
      </w:r>
      <w:r w:rsidR="00B63AB6" w:rsidRPr="004860FF">
        <w:t>e investigadores</w:t>
      </w:r>
      <w:r w:rsidR="00B53361" w:rsidRPr="004860FF">
        <w:t xml:space="preserve"> y en particular de personas que sirvan para difundir la información, la comunicación y la expresión, como los gestores y promotores culturales, </w:t>
      </w:r>
      <w:r w:rsidRPr="004860FF">
        <w:t xml:space="preserve">y se establecen </w:t>
      </w:r>
      <w:r w:rsidR="00B53361" w:rsidRPr="004860FF">
        <w:t xml:space="preserve">los mecanismos </w:t>
      </w:r>
      <w:r w:rsidR="00D4075E" w:rsidRPr="004860FF">
        <w:t xml:space="preserve">de apoyo </w:t>
      </w:r>
      <w:r w:rsidR="00B53361" w:rsidRPr="004860FF">
        <w:t xml:space="preserve">para </w:t>
      </w:r>
      <w:r w:rsidR="00D4075E" w:rsidRPr="004860FF">
        <w:t>consolidarlo.</w:t>
      </w:r>
    </w:p>
    <w:p w:rsidR="00D4075E" w:rsidRPr="004860FF" w:rsidRDefault="00D4075E" w:rsidP="00D4075E">
      <w:pPr>
        <w:pStyle w:val="Prrafodelista"/>
        <w:rPr>
          <w:rFonts w:ascii="Arial" w:hAnsi="Arial" w:cs="Arial"/>
          <w:sz w:val="24"/>
          <w:szCs w:val="24"/>
        </w:rPr>
      </w:pPr>
    </w:p>
    <w:p w:rsidR="00177C07" w:rsidRPr="004860FF" w:rsidRDefault="008C67F3" w:rsidP="00AF0FF5">
      <w:pPr>
        <w:pStyle w:val="Default"/>
        <w:numPr>
          <w:ilvl w:val="0"/>
          <w:numId w:val="48"/>
        </w:numPr>
        <w:spacing w:line="360" w:lineRule="auto"/>
        <w:ind w:left="0" w:firstLine="0"/>
        <w:jc w:val="both"/>
      </w:pPr>
      <w:r w:rsidRPr="004860FF">
        <w:t xml:space="preserve">Se contempla </w:t>
      </w:r>
      <w:r w:rsidR="00177C07" w:rsidRPr="004860FF">
        <w:t>el uso de la Tecnologías de la Información y comunicación como un mecanismo para el ejercicio de los derechos culturales</w:t>
      </w:r>
      <w:r w:rsidR="004D4DE6" w:rsidRPr="004860FF">
        <w:t xml:space="preserve"> y su aplicación como medio de expresión artística y cultural</w:t>
      </w:r>
      <w:r w:rsidR="00177C07" w:rsidRPr="004860FF">
        <w:t>.</w:t>
      </w:r>
      <w:r w:rsidR="003A1F1F" w:rsidRPr="004860FF">
        <w:t xml:space="preserve"> Lo anterior debido a la necesidad de innovar e integrar nuevas herramientas a la política cultural del Estado, siendo determinante para la preservación y difusión </w:t>
      </w:r>
      <w:r w:rsidR="004D4DE6" w:rsidRPr="004860FF">
        <w:t>en la materia.</w:t>
      </w:r>
      <w:r w:rsidR="003A1F1F" w:rsidRPr="004860FF">
        <w:t xml:space="preserve"> </w:t>
      </w:r>
    </w:p>
    <w:p w:rsidR="00B011F3" w:rsidRPr="004860FF" w:rsidRDefault="00B011F3" w:rsidP="00B011F3">
      <w:pPr>
        <w:pStyle w:val="Default"/>
        <w:spacing w:line="360" w:lineRule="auto"/>
        <w:jc w:val="both"/>
        <w:rPr>
          <w:color w:val="auto"/>
        </w:rPr>
      </w:pPr>
      <w:r w:rsidRPr="004860FF">
        <w:t xml:space="preserve">Para lo cual se sientan las bases para una efectiva difusión y divulgación cultural en el Estado y sus municipios, haciendo hincapié en una difusión que favorezca una actitud activa del público en vez del consumo pasivo de productos culturales, promoviendo </w:t>
      </w:r>
      <w:r w:rsidRPr="004860FF">
        <w:rPr>
          <w:color w:val="auto"/>
        </w:rPr>
        <w:t xml:space="preserve">el acceso y la producción de contenidos audiovisuales y digitales, la </w:t>
      </w:r>
      <w:r w:rsidRPr="004860FF">
        <w:rPr>
          <w:color w:val="auto"/>
        </w:rPr>
        <w:lastRenderedPageBreak/>
        <w:t>diversidad cultural en estos medios y entornos, así como el fortalecimiento para la creación en medios digitales. Se implementa el Sistema Estatal de Información Cultural para recopilar toda la información inherente al sector cultural y artístico en la entidad.</w:t>
      </w:r>
    </w:p>
    <w:p w:rsidR="003A1F1F" w:rsidRPr="004860FF" w:rsidRDefault="003A1F1F" w:rsidP="003A1F1F">
      <w:pPr>
        <w:pStyle w:val="Prrafodelista"/>
        <w:rPr>
          <w:rFonts w:ascii="Arial" w:hAnsi="Arial" w:cs="Arial"/>
          <w:color w:val="000000"/>
          <w:sz w:val="24"/>
          <w:szCs w:val="24"/>
        </w:rPr>
      </w:pPr>
    </w:p>
    <w:p w:rsidR="00E34AB9" w:rsidRPr="004860FF" w:rsidRDefault="00A666BD" w:rsidP="00AF0FF5">
      <w:pPr>
        <w:pStyle w:val="Prrafodelista"/>
        <w:numPr>
          <w:ilvl w:val="0"/>
          <w:numId w:val="48"/>
        </w:numPr>
        <w:spacing w:after="0" w:line="360" w:lineRule="auto"/>
        <w:ind w:left="0" w:firstLine="0"/>
        <w:jc w:val="both"/>
        <w:rPr>
          <w:rFonts w:ascii="Arial" w:hAnsi="Arial" w:cs="Arial"/>
          <w:color w:val="000000"/>
          <w:sz w:val="24"/>
          <w:szCs w:val="24"/>
        </w:rPr>
      </w:pPr>
      <w:r w:rsidRPr="004860FF">
        <w:rPr>
          <w:rFonts w:ascii="Arial" w:hAnsi="Arial" w:cs="Arial"/>
          <w:sz w:val="24"/>
          <w:szCs w:val="24"/>
        </w:rPr>
        <w:t>Se</w:t>
      </w:r>
      <w:r w:rsidR="00555EB8" w:rsidRPr="004860FF">
        <w:rPr>
          <w:rFonts w:ascii="Arial" w:hAnsi="Arial" w:cs="Arial"/>
          <w:sz w:val="24"/>
          <w:szCs w:val="24"/>
        </w:rPr>
        <w:t xml:space="preserve"> contempla</w:t>
      </w:r>
      <w:r w:rsidRPr="004860FF">
        <w:rPr>
          <w:rFonts w:ascii="Arial" w:hAnsi="Arial" w:cs="Arial"/>
          <w:sz w:val="24"/>
          <w:szCs w:val="24"/>
        </w:rPr>
        <w:t xml:space="preserve"> la creación y construcción de infraestructura cultural y centros culturales regionales, </w:t>
      </w:r>
      <w:r w:rsidR="00555EB8" w:rsidRPr="004860FF">
        <w:rPr>
          <w:rFonts w:ascii="Arial" w:hAnsi="Arial" w:cs="Arial"/>
          <w:sz w:val="24"/>
          <w:szCs w:val="24"/>
        </w:rPr>
        <w:t xml:space="preserve">así como su conservación </w:t>
      </w:r>
      <w:r w:rsidR="000673AD" w:rsidRPr="004860FF">
        <w:rPr>
          <w:rFonts w:ascii="Arial" w:hAnsi="Arial" w:cs="Arial"/>
          <w:sz w:val="24"/>
          <w:szCs w:val="24"/>
        </w:rPr>
        <w:t xml:space="preserve">y mejoras físicas y tecnológicas </w:t>
      </w:r>
      <w:r w:rsidRPr="004860FF">
        <w:rPr>
          <w:rFonts w:ascii="Arial" w:hAnsi="Arial" w:cs="Arial"/>
          <w:sz w:val="24"/>
          <w:szCs w:val="24"/>
        </w:rPr>
        <w:t>de las ya existen</w:t>
      </w:r>
      <w:r w:rsidR="000673AD" w:rsidRPr="004860FF">
        <w:rPr>
          <w:rFonts w:ascii="Arial" w:hAnsi="Arial" w:cs="Arial"/>
          <w:sz w:val="24"/>
          <w:szCs w:val="24"/>
        </w:rPr>
        <w:t>t</w:t>
      </w:r>
      <w:r w:rsidRPr="004860FF">
        <w:rPr>
          <w:rFonts w:ascii="Arial" w:hAnsi="Arial" w:cs="Arial"/>
          <w:sz w:val="24"/>
          <w:szCs w:val="24"/>
        </w:rPr>
        <w:t>es, procurando que sean sustentables para fomentar una cultura ambiental</w:t>
      </w:r>
      <w:r w:rsidR="003F02E3" w:rsidRPr="004860FF">
        <w:rPr>
          <w:rFonts w:ascii="Arial" w:hAnsi="Arial" w:cs="Arial"/>
          <w:sz w:val="24"/>
          <w:szCs w:val="24"/>
        </w:rPr>
        <w:t xml:space="preserve">, a partir </w:t>
      </w:r>
      <w:r w:rsidR="000673AD" w:rsidRPr="004860FF">
        <w:rPr>
          <w:rFonts w:ascii="Arial" w:hAnsi="Arial" w:cs="Arial"/>
          <w:color w:val="000000"/>
          <w:sz w:val="24"/>
          <w:szCs w:val="24"/>
        </w:rPr>
        <w:t>de l</w:t>
      </w:r>
      <w:r w:rsidR="00E34AB9" w:rsidRPr="004860FF">
        <w:rPr>
          <w:rFonts w:ascii="Arial" w:hAnsi="Arial" w:cs="Arial"/>
          <w:color w:val="000000"/>
          <w:sz w:val="24"/>
          <w:szCs w:val="24"/>
        </w:rPr>
        <w:t xml:space="preserve">a asignación de recursos presupuestales para </w:t>
      </w:r>
      <w:r w:rsidR="003F02E3" w:rsidRPr="004860FF">
        <w:rPr>
          <w:rFonts w:ascii="Arial" w:hAnsi="Arial" w:cs="Arial"/>
          <w:color w:val="000000"/>
          <w:sz w:val="24"/>
          <w:szCs w:val="24"/>
        </w:rPr>
        <w:t>su</w:t>
      </w:r>
      <w:r w:rsidR="00E34AB9" w:rsidRPr="004860FF">
        <w:rPr>
          <w:rFonts w:ascii="Arial" w:hAnsi="Arial" w:cs="Arial"/>
          <w:color w:val="000000"/>
          <w:sz w:val="24"/>
          <w:szCs w:val="24"/>
        </w:rPr>
        <w:t xml:space="preserve"> financiamiento, así como el estímulo de los proyectos y actividades culturales de los distintos grupos sociales, en un marco de reconocimiento y respeto por la diversidad cultural del Estado.</w:t>
      </w:r>
    </w:p>
    <w:p w:rsidR="003F02E3" w:rsidRPr="004860FF" w:rsidRDefault="003F02E3" w:rsidP="003F02E3">
      <w:pPr>
        <w:pStyle w:val="Prrafodelista"/>
        <w:rPr>
          <w:rFonts w:ascii="Arial" w:hAnsi="Arial" w:cs="Arial"/>
          <w:color w:val="000000"/>
          <w:sz w:val="24"/>
          <w:szCs w:val="24"/>
        </w:rPr>
      </w:pPr>
    </w:p>
    <w:p w:rsidR="003F02E3" w:rsidRPr="004860FF" w:rsidRDefault="0054719C" w:rsidP="00AF0FF5">
      <w:pPr>
        <w:pStyle w:val="Prrafodelista"/>
        <w:numPr>
          <w:ilvl w:val="0"/>
          <w:numId w:val="48"/>
        </w:numPr>
        <w:spacing w:after="0" w:line="360" w:lineRule="auto"/>
        <w:ind w:left="0" w:firstLine="0"/>
        <w:jc w:val="both"/>
        <w:rPr>
          <w:rFonts w:ascii="Arial" w:hAnsi="Arial" w:cs="Arial"/>
          <w:color w:val="000000"/>
          <w:sz w:val="24"/>
          <w:szCs w:val="24"/>
        </w:rPr>
      </w:pPr>
      <w:r w:rsidRPr="004860FF">
        <w:rPr>
          <w:rFonts w:ascii="Arial" w:hAnsi="Arial" w:cs="Arial"/>
          <w:color w:val="000000"/>
          <w:sz w:val="24"/>
          <w:szCs w:val="24"/>
        </w:rPr>
        <w:t xml:space="preserve">Se contempla </w:t>
      </w:r>
      <w:r w:rsidR="00303C27" w:rsidRPr="004860FF">
        <w:rPr>
          <w:rFonts w:ascii="Arial" w:hAnsi="Arial" w:cs="Arial"/>
          <w:color w:val="000000"/>
          <w:sz w:val="24"/>
          <w:szCs w:val="24"/>
        </w:rPr>
        <w:t xml:space="preserve">que las autoridades estatales y municipales en el ámbito de su competencia, defina estrategias para </w:t>
      </w:r>
      <w:r w:rsidR="008019E9" w:rsidRPr="004860FF">
        <w:rPr>
          <w:rFonts w:ascii="Arial" w:hAnsi="Arial" w:cs="Arial"/>
          <w:color w:val="000000"/>
          <w:sz w:val="24"/>
          <w:szCs w:val="24"/>
        </w:rPr>
        <w:t>la creación de mecenazgos y similares orientados al apoyo de creadores y afines.</w:t>
      </w:r>
    </w:p>
    <w:p w:rsidR="008019E9" w:rsidRPr="004860FF" w:rsidRDefault="008019E9" w:rsidP="008019E9">
      <w:pPr>
        <w:pStyle w:val="Prrafodelista"/>
        <w:rPr>
          <w:rFonts w:ascii="Arial" w:hAnsi="Arial" w:cs="Arial"/>
          <w:color w:val="000000"/>
          <w:sz w:val="24"/>
          <w:szCs w:val="24"/>
        </w:rPr>
      </w:pPr>
    </w:p>
    <w:p w:rsidR="008019E9" w:rsidRPr="004860FF" w:rsidRDefault="000E5571" w:rsidP="00AF0FF5">
      <w:pPr>
        <w:pStyle w:val="Prrafodelista"/>
        <w:numPr>
          <w:ilvl w:val="0"/>
          <w:numId w:val="48"/>
        </w:numPr>
        <w:spacing w:after="0" w:line="360" w:lineRule="auto"/>
        <w:ind w:left="0" w:firstLine="0"/>
        <w:jc w:val="both"/>
        <w:rPr>
          <w:rFonts w:ascii="Arial" w:hAnsi="Arial" w:cs="Arial"/>
          <w:color w:val="000000"/>
          <w:sz w:val="24"/>
          <w:szCs w:val="24"/>
        </w:rPr>
      </w:pPr>
      <w:r w:rsidRPr="004860FF">
        <w:rPr>
          <w:rFonts w:ascii="Arial" w:hAnsi="Arial" w:cs="Arial"/>
          <w:color w:val="000000"/>
          <w:sz w:val="24"/>
          <w:szCs w:val="24"/>
        </w:rPr>
        <w:t xml:space="preserve">Se </w:t>
      </w:r>
      <w:r w:rsidR="0042799A" w:rsidRPr="004860FF">
        <w:rPr>
          <w:rFonts w:ascii="Arial" w:hAnsi="Arial" w:cs="Arial"/>
          <w:color w:val="000000"/>
          <w:sz w:val="24"/>
          <w:szCs w:val="24"/>
        </w:rPr>
        <w:t xml:space="preserve">habla de garantizar que en los espacios en donde se realicen programas culturales y artísticos estén libres de todo tipo de mensajes e imágenes que de manera directa o indirecta fomenten </w:t>
      </w:r>
      <w:r w:rsidR="00F125C9" w:rsidRPr="004860FF">
        <w:rPr>
          <w:rFonts w:ascii="Arial" w:hAnsi="Arial" w:cs="Arial"/>
          <w:color w:val="000000"/>
          <w:sz w:val="24"/>
          <w:szCs w:val="24"/>
        </w:rPr>
        <w:t>la discriminación y/o violencia.</w:t>
      </w:r>
    </w:p>
    <w:p w:rsidR="000F239D" w:rsidRPr="004860FF" w:rsidRDefault="000F239D" w:rsidP="008019E9">
      <w:pPr>
        <w:pStyle w:val="Default"/>
        <w:spacing w:line="360" w:lineRule="auto"/>
        <w:jc w:val="both"/>
      </w:pPr>
    </w:p>
    <w:p w:rsidR="00576E48" w:rsidRPr="004860FF" w:rsidRDefault="00576E48" w:rsidP="00BF501B">
      <w:pPr>
        <w:pStyle w:val="Default"/>
        <w:numPr>
          <w:ilvl w:val="0"/>
          <w:numId w:val="48"/>
        </w:numPr>
        <w:spacing w:line="360" w:lineRule="auto"/>
        <w:ind w:left="0" w:firstLine="0"/>
        <w:jc w:val="both"/>
      </w:pPr>
      <w:r w:rsidRPr="004860FF">
        <w:t xml:space="preserve">Se instituye el Consejo Estatal para la Cultura y las Artes como </w:t>
      </w:r>
      <w:r w:rsidR="00763223" w:rsidRPr="004860FF">
        <w:t xml:space="preserve">órgano </w:t>
      </w:r>
      <w:r w:rsidRPr="004860FF">
        <w:t xml:space="preserve">de consulta </w:t>
      </w:r>
      <w:r w:rsidR="009B4786" w:rsidRPr="004860FF">
        <w:t xml:space="preserve">respecto de las </w:t>
      </w:r>
      <w:r w:rsidR="00BF501B" w:rsidRPr="004860FF">
        <w:t>políticas</w:t>
      </w:r>
      <w:r w:rsidR="00CE2401" w:rsidRPr="004860FF">
        <w:t xml:space="preserve"> </w:t>
      </w:r>
      <w:r w:rsidR="009B4786" w:rsidRPr="004860FF">
        <w:t>culturales y artísticas del Estado</w:t>
      </w:r>
      <w:r w:rsidR="00AC6856" w:rsidRPr="004860FF">
        <w:t>,</w:t>
      </w:r>
      <w:r w:rsidR="00CE2401" w:rsidRPr="004860FF">
        <w:t xml:space="preserve"> fungiendo </w:t>
      </w:r>
      <w:r w:rsidR="009B4786" w:rsidRPr="004860FF">
        <w:t xml:space="preserve">como instrumento de vinculación y coordinación administrativa e institucional </w:t>
      </w:r>
      <w:r w:rsidR="00763223" w:rsidRPr="004860FF">
        <w:t>entre las autoridades federales, estatales y municipales, organismos autónomos e instituciones privadas, organismos no gubernamentales</w:t>
      </w:r>
      <w:r w:rsidR="00CE2401" w:rsidRPr="004860FF">
        <w:t>,</w:t>
      </w:r>
      <w:r w:rsidRPr="004860FF">
        <w:t xml:space="preserve"> procurando </w:t>
      </w:r>
      <w:r w:rsidR="00191C1F" w:rsidRPr="004860FF">
        <w:t xml:space="preserve">la participación del </w:t>
      </w:r>
      <w:r w:rsidRPr="004860FF">
        <w:t>gre</w:t>
      </w:r>
      <w:r w:rsidR="00CE2401" w:rsidRPr="004860FF">
        <w:t xml:space="preserve">mio cultural y artístico </w:t>
      </w:r>
      <w:r w:rsidRPr="004860FF">
        <w:t>en la concepción y aplicación de la</w:t>
      </w:r>
      <w:r w:rsidR="00191C1F" w:rsidRPr="004860FF">
        <w:t>s</w:t>
      </w:r>
      <w:r w:rsidRPr="004860FF">
        <w:t xml:space="preserve"> misma</w:t>
      </w:r>
      <w:r w:rsidR="00191C1F" w:rsidRPr="004860FF">
        <w:t>s</w:t>
      </w:r>
      <w:r w:rsidRPr="004860FF">
        <w:t>.</w:t>
      </w:r>
    </w:p>
    <w:p w:rsidR="00576E48" w:rsidRPr="004860FF" w:rsidRDefault="00576E48" w:rsidP="00576E48">
      <w:pPr>
        <w:pStyle w:val="Default"/>
        <w:spacing w:line="360" w:lineRule="auto"/>
        <w:ind w:firstLine="708"/>
        <w:jc w:val="both"/>
      </w:pPr>
      <w:r w:rsidRPr="004860FF">
        <w:t xml:space="preserve">Lo anterior es imperante en razón de que la política cultural del siglo XXI requiere de una nueva gobernanza que permita la coordinación con las políticas educativas, económicas, </w:t>
      </w:r>
      <w:r w:rsidR="00662137" w:rsidRPr="004860FF">
        <w:t xml:space="preserve">de </w:t>
      </w:r>
      <w:r w:rsidRPr="004860FF">
        <w:t xml:space="preserve">desarrollo urbano, </w:t>
      </w:r>
      <w:r w:rsidR="00662137" w:rsidRPr="004860FF">
        <w:t xml:space="preserve">entre otros, </w:t>
      </w:r>
      <w:r w:rsidRPr="004860FF">
        <w:t xml:space="preserve">para garantizar los derechos culturales de las personas, grupos y comunidades. Se requiere de la </w:t>
      </w:r>
      <w:r w:rsidRPr="004860FF">
        <w:lastRenderedPageBreak/>
        <w:t xml:space="preserve">participación activa de artistas, creadores, promotores culturales, grupos y comunidades, de la iniciativa privada y de la sociedad civil, por ello, es necesario definir mecanismos de participación activa de la sociedad para que formen parte </w:t>
      </w:r>
      <w:r w:rsidR="00662137" w:rsidRPr="004860FF">
        <w:t>en la elaboración y</w:t>
      </w:r>
      <w:r w:rsidRPr="004860FF">
        <w:t xml:space="preserve"> aplicación de políticas públicas en el sector cultura, fortaleciéndose los vínculos sociales y comunitarios, mejorando así las condiciones de creación, producción y difusión cultural</w:t>
      </w:r>
      <w:r w:rsidR="00662137" w:rsidRPr="004860FF">
        <w:t xml:space="preserve"> y artística</w:t>
      </w:r>
      <w:r w:rsidRPr="004860FF">
        <w:t xml:space="preserve">. </w:t>
      </w:r>
    </w:p>
    <w:p w:rsidR="00576E48" w:rsidRPr="004860FF" w:rsidRDefault="00576E48" w:rsidP="00576E48">
      <w:pPr>
        <w:pStyle w:val="Prrafodelista"/>
        <w:rPr>
          <w:rFonts w:ascii="Arial" w:hAnsi="Arial" w:cs="Arial"/>
          <w:sz w:val="24"/>
          <w:szCs w:val="24"/>
        </w:rPr>
      </w:pPr>
    </w:p>
    <w:p w:rsidR="001377A6" w:rsidRPr="004860FF" w:rsidRDefault="00D87398" w:rsidP="00AF0FF5">
      <w:pPr>
        <w:pStyle w:val="Default"/>
        <w:numPr>
          <w:ilvl w:val="0"/>
          <w:numId w:val="48"/>
        </w:numPr>
        <w:spacing w:line="360" w:lineRule="auto"/>
        <w:ind w:left="0" w:firstLine="0"/>
        <w:jc w:val="both"/>
      </w:pPr>
      <w:r w:rsidRPr="004860FF">
        <w:t>Se fortalece el Programa Estatal de Cultura y</w:t>
      </w:r>
      <w:r w:rsidR="00E758E2" w:rsidRPr="004860FF">
        <w:t xml:space="preserve"> Artes, y </w:t>
      </w:r>
      <w:r w:rsidR="00F430BF" w:rsidRPr="004860FF">
        <w:t>se establece</w:t>
      </w:r>
      <w:r w:rsidR="00837828" w:rsidRPr="004860FF">
        <w:t>n</w:t>
      </w:r>
      <w:r w:rsidR="00F430BF" w:rsidRPr="004860FF">
        <w:t xml:space="preserve"> las acciones prioritarias </w:t>
      </w:r>
      <w:r w:rsidR="005E6998" w:rsidRPr="004860FF">
        <w:t xml:space="preserve">que </w:t>
      </w:r>
      <w:r w:rsidR="00465380" w:rsidRPr="004860FF">
        <w:t>obligatoriamente</w:t>
      </w:r>
      <w:r w:rsidR="00F430BF" w:rsidRPr="004860FF">
        <w:t xml:space="preserve"> </w:t>
      </w:r>
      <w:r w:rsidR="005E6998" w:rsidRPr="004860FF">
        <w:t xml:space="preserve">deben </w:t>
      </w:r>
      <w:r w:rsidR="00F430BF" w:rsidRPr="004860FF">
        <w:t>incluir</w:t>
      </w:r>
      <w:r w:rsidR="00837828" w:rsidRPr="004860FF">
        <w:t>.</w:t>
      </w:r>
    </w:p>
    <w:p w:rsidR="00837828" w:rsidRPr="004860FF" w:rsidRDefault="00837828" w:rsidP="00837828">
      <w:pPr>
        <w:pStyle w:val="Default"/>
        <w:spacing w:line="360" w:lineRule="auto"/>
        <w:jc w:val="both"/>
      </w:pPr>
    </w:p>
    <w:p w:rsidR="001377A6" w:rsidRPr="004860FF" w:rsidRDefault="001377A6" w:rsidP="00AF0FF5">
      <w:pPr>
        <w:pStyle w:val="Default"/>
        <w:numPr>
          <w:ilvl w:val="0"/>
          <w:numId w:val="48"/>
        </w:numPr>
        <w:spacing w:line="360" w:lineRule="auto"/>
        <w:ind w:left="0" w:firstLine="0"/>
        <w:jc w:val="both"/>
      </w:pPr>
      <w:r w:rsidRPr="004860FF">
        <w:t>Se fortalece el Fondo Esta</w:t>
      </w:r>
      <w:r w:rsidR="00647FA5" w:rsidRPr="004860FF">
        <w:t xml:space="preserve">tal para la Cultura y las Artes, </w:t>
      </w:r>
      <w:r w:rsidR="00CB5269" w:rsidRPr="004860FF">
        <w:t>para garantizar la inclusión de grupos y personas en situación de vulnerabilidad, así como la distribución equitativa entre hombres y mujeres de los beneficios que deriven del mismo.</w:t>
      </w:r>
    </w:p>
    <w:p w:rsidR="00E758E2" w:rsidRPr="004860FF" w:rsidRDefault="00E758E2" w:rsidP="00465380">
      <w:pPr>
        <w:pStyle w:val="Default"/>
        <w:spacing w:line="360" w:lineRule="auto"/>
        <w:jc w:val="both"/>
      </w:pPr>
      <w:r w:rsidRPr="004860FF">
        <w:t xml:space="preserve"> </w:t>
      </w:r>
    </w:p>
    <w:p w:rsidR="00502FB2" w:rsidRPr="004860FF" w:rsidRDefault="00064DF8" w:rsidP="00502FB2">
      <w:pPr>
        <w:pStyle w:val="Default"/>
        <w:numPr>
          <w:ilvl w:val="0"/>
          <w:numId w:val="48"/>
        </w:numPr>
        <w:spacing w:line="360" w:lineRule="auto"/>
        <w:ind w:left="0" w:firstLine="0"/>
        <w:jc w:val="both"/>
      </w:pPr>
      <w:r w:rsidRPr="004860FF">
        <w:t>Se sientan las bases para la protección, restauración y conservación del patrimonio cultural del Estado de Yucatán</w:t>
      </w:r>
      <w:r w:rsidR="000211C7" w:rsidRPr="004860FF">
        <w:t xml:space="preserve"> tangible e intangible</w:t>
      </w:r>
      <w:r w:rsidRPr="004860FF">
        <w:t>; y que, además, incentive la participación institucional y social señalándoles sus derechos y obligaciones en esa</w:t>
      </w:r>
      <w:r w:rsidR="000211C7" w:rsidRPr="004860FF">
        <w:t xml:space="preserve"> tarea,</w:t>
      </w:r>
      <w:r w:rsidR="007B1D2D" w:rsidRPr="004860FF">
        <w:t xml:space="preserve"> se enlista los bienes del patrimonio cultural de estado en atención a sus características descriptivas</w:t>
      </w:r>
      <w:r w:rsidR="00502FB2" w:rsidRPr="004860FF">
        <w:t>, y se faculta a la Secretaría y a los ayuntamientos en sus re</w:t>
      </w:r>
      <w:r w:rsidR="00F46D34" w:rsidRPr="004860FF">
        <w:t>s</w:t>
      </w:r>
      <w:r w:rsidR="00502FB2" w:rsidRPr="004860FF">
        <w:t>pectivos ámbitos de competencia, para sancionar de forma administrativa las violaciones al</w:t>
      </w:r>
      <w:r w:rsidR="00F46D34" w:rsidRPr="004860FF">
        <w:t xml:space="preserve"> patrimonio cultural del estado</w:t>
      </w:r>
      <w:r w:rsidR="00502FB2" w:rsidRPr="004860FF">
        <w:t>.</w:t>
      </w:r>
    </w:p>
    <w:p w:rsidR="00064DF8" w:rsidRPr="004860FF" w:rsidRDefault="000211C7" w:rsidP="00CA12BB">
      <w:pPr>
        <w:pStyle w:val="Prrafodelista"/>
        <w:spacing w:after="0" w:line="360" w:lineRule="auto"/>
        <w:ind w:left="0" w:firstLine="708"/>
        <w:jc w:val="both"/>
        <w:rPr>
          <w:rFonts w:ascii="Arial" w:hAnsi="Arial" w:cs="Arial"/>
          <w:color w:val="000000"/>
          <w:sz w:val="24"/>
          <w:szCs w:val="24"/>
        </w:rPr>
      </w:pPr>
      <w:r w:rsidRPr="004860FF">
        <w:rPr>
          <w:rFonts w:ascii="Arial" w:hAnsi="Arial" w:cs="Arial"/>
          <w:color w:val="000000"/>
          <w:sz w:val="24"/>
          <w:szCs w:val="24"/>
        </w:rPr>
        <w:t xml:space="preserve">De igual manera, </w:t>
      </w:r>
      <w:r w:rsidR="00F46D34" w:rsidRPr="004860FF">
        <w:rPr>
          <w:rFonts w:ascii="Arial" w:hAnsi="Arial" w:cs="Arial"/>
          <w:color w:val="000000"/>
          <w:sz w:val="24"/>
          <w:szCs w:val="24"/>
        </w:rPr>
        <w:t>se reconoce en un capítulo</w:t>
      </w:r>
      <w:r w:rsidR="00755DBB" w:rsidRPr="004860FF">
        <w:rPr>
          <w:rFonts w:ascii="Arial" w:hAnsi="Arial" w:cs="Arial"/>
          <w:color w:val="000000"/>
          <w:sz w:val="24"/>
          <w:szCs w:val="24"/>
        </w:rPr>
        <w:t>,</w:t>
      </w:r>
      <w:r w:rsidR="00F46D34" w:rsidRPr="004860FF">
        <w:rPr>
          <w:rFonts w:ascii="Arial" w:hAnsi="Arial" w:cs="Arial"/>
          <w:color w:val="000000"/>
          <w:sz w:val="24"/>
          <w:szCs w:val="24"/>
        </w:rPr>
        <w:t xml:space="preserve"> </w:t>
      </w:r>
      <w:r w:rsidR="00064DF8" w:rsidRPr="004860FF">
        <w:rPr>
          <w:rFonts w:ascii="Arial" w:hAnsi="Arial" w:cs="Arial"/>
          <w:color w:val="000000"/>
          <w:sz w:val="24"/>
          <w:szCs w:val="24"/>
        </w:rPr>
        <w:t xml:space="preserve">la salvaguardia del patrimonio cultural inmaterial o intangible en el estado, en razón de que también es motor del desarrollo sostenible, como destaca la Convención para la salvaguardia del Patrimonio Cultural Inmaterial </w:t>
      </w:r>
      <w:r w:rsidR="00F46D34" w:rsidRPr="004860FF">
        <w:rPr>
          <w:rFonts w:ascii="Arial" w:hAnsi="Arial" w:cs="Arial"/>
          <w:color w:val="000000"/>
          <w:sz w:val="24"/>
          <w:szCs w:val="24"/>
        </w:rPr>
        <w:t>2003</w:t>
      </w:r>
      <w:r w:rsidRPr="004860FF">
        <w:rPr>
          <w:rFonts w:ascii="Arial" w:hAnsi="Arial" w:cs="Arial"/>
          <w:color w:val="000000"/>
          <w:sz w:val="24"/>
          <w:szCs w:val="24"/>
        </w:rPr>
        <w:t xml:space="preserve">, y en ese tenor, </w:t>
      </w:r>
      <w:r w:rsidR="00064DF8" w:rsidRPr="004860FF">
        <w:rPr>
          <w:rFonts w:ascii="Arial" w:hAnsi="Arial" w:cs="Arial"/>
          <w:color w:val="000000"/>
          <w:sz w:val="24"/>
          <w:szCs w:val="24"/>
        </w:rPr>
        <w:t xml:space="preserve">se establecen las medidas encaminadas a garantizar la viabilidad del patrimonio cultural inmaterial, comprendidas </w:t>
      </w:r>
      <w:r w:rsidR="00346840" w:rsidRPr="004860FF">
        <w:rPr>
          <w:rFonts w:ascii="Arial" w:hAnsi="Arial" w:cs="Arial"/>
          <w:color w:val="000000"/>
          <w:sz w:val="24"/>
          <w:szCs w:val="24"/>
        </w:rPr>
        <w:t xml:space="preserve">la protección, </w:t>
      </w:r>
      <w:r w:rsidR="00064DF8" w:rsidRPr="004860FF">
        <w:rPr>
          <w:rFonts w:ascii="Arial" w:hAnsi="Arial" w:cs="Arial"/>
          <w:color w:val="000000"/>
          <w:sz w:val="24"/>
          <w:szCs w:val="24"/>
        </w:rPr>
        <w:t>preservación</w:t>
      </w:r>
      <w:r w:rsidR="00346840" w:rsidRPr="004860FF">
        <w:rPr>
          <w:rFonts w:ascii="Arial" w:hAnsi="Arial" w:cs="Arial"/>
          <w:color w:val="000000"/>
          <w:sz w:val="24"/>
          <w:szCs w:val="24"/>
        </w:rPr>
        <w:t xml:space="preserve">, promoción y </w:t>
      </w:r>
      <w:r w:rsidR="00064DF8" w:rsidRPr="004860FF">
        <w:rPr>
          <w:rFonts w:ascii="Arial" w:hAnsi="Arial" w:cs="Arial"/>
          <w:color w:val="000000"/>
          <w:sz w:val="24"/>
          <w:szCs w:val="24"/>
        </w:rPr>
        <w:t>la revitalización de este patrimonio en sus distintos aspectos.</w:t>
      </w:r>
    </w:p>
    <w:p w:rsidR="00CA12BB" w:rsidRPr="004860FF" w:rsidRDefault="00CA12BB" w:rsidP="00CA12BB">
      <w:pPr>
        <w:pStyle w:val="Prrafodelista"/>
        <w:spacing w:after="0" w:line="360" w:lineRule="auto"/>
        <w:ind w:left="0" w:firstLine="708"/>
        <w:jc w:val="both"/>
        <w:rPr>
          <w:rFonts w:ascii="Arial" w:hAnsi="Arial" w:cs="Arial"/>
          <w:color w:val="000000"/>
          <w:sz w:val="24"/>
          <w:szCs w:val="24"/>
        </w:rPr>
      </w:pPr>
    </w:p>
    <w:p w:rsidR="000239D4" w:rsidRPr="004860FF" w:rsidRDefault="000239D4" w:rsidP="003013C2">
      <w:pPr>
        <w:pStyle w:val="Default"/>
        <w:numPr>
          <w:ilvl w:val="0"/>
          <w:numId w:val="48"/>
        </w:numPr>
        <w:spacing w:line="360" w:lineRule="auto"/>
        <w:ind w:left="0" w:firstLine="0"/>
        <w:jc w:val="both"/>
      </w:pPr>
      <w:r w:rsidRPr="004860FF">
        <w:lastRenderedPageBreak/>
        <w:t xml:space="preserve">Se </w:t>
      </w:r>
      <w:r w:rsidR="00243103" w:rsidRPr="004860FF">
        <w:t xml:space="preserve">contempla </w:t>
      </w:r>
      <w:r w:rsidR="00DE6835" w:rsidRPr="004860FF">
        <w:t xml:space="preserve">la promoción y reglamentación de </w:t>
      </w:r>
      <w:r w:rsidR="00243103" w:rsidRPr="004860FF">
        <w:t>los espacios culturales independientes</w:t>
      </w:r>
      <w:r w:rsidR="00DE6835" w:rsidRPr="004860FF">
        <w:t xml:space="preserve"> con la finalidad de estimular la organización de la sociedad para llevar a cabo proyectos culturales sustentables, </w:t>
      </w:r>
      <w:r w:rsidR="00136040" w:rsidRPr="004860FF">
        <w:t>independientes de la administración pública, que impulsen las expresiones artísticas de las personas, grupos o sectores sociales, por considerar dichas manifestaciones culturales parte de la riqueza y diversidad del Estado.</w:t>
      </w:r>
    </w:p>
    <w:p w:rsidR="00243103" w:rsidRPr="004860FF" w:rsidRDefault="00243103" w:rsidP="00243103">
      <w:pPr>
        <w:pStyle w:val="Default"/>
        <w:spacing w:line="360" w:lineRule="auto"/>
        <w:jc w:val="both"/>
      </w:pPr>
    </w:p>
    <w:p w:rsidR="007700A7" w:rsidRPr="004860FF" w:rsidRDefault="00FE4EE2" w:rsidP="00A2309F">
      <w:pPr>
        <w:pStyle w:val="Default"/>
        <w:numPr>
          <w:ilvl w:val="0"/>
          <w:numId w:val="48"/>
        </w:numPr>
        <w:spacing w:line="360" w:lineRule="auto"/>
        <w:ind w:left="0" w:firstLine="0"/>
        <w:jc w:val="both"/>
      </w:pPr>
      <w:r w:rsidRPr="004860FF">
        <w:t xml:space="preserve">Se </w:t>
      </w:r>
      <w:r w:rsidR="00121101" w:rsidRPr="004860FF">
        <w:t xml:space="preserve">contempla el fomento a la </w:t>
      </w:r>
      <w:r w:rsidRPr="004860FF">
        <w:t xml:space="preserve">investigación y difusión </w:t>
      </w:r>
      <w:r w:rsidR="00121101" w:rsidRPr="004860FF">
        <w:t>de</w:t>
      </w:r>
      <w:r w:rsidRPr="004860FF">
        <w:t xml:space="preserve"> la cultura ind</w:t>
      </w:r>
      <w:r w:rsidR="002F3346" w:rsidRPr="004860FF">
        <w:t>ígena del Estado, y s</w:t>
      </w:r>
      <w:r w:rsidR="007700A7" w:rsidRPr="004860FF">
        <w:t>e establecen los criterios y medidas para impulsar la d</w:t>
      </w:r>
      <w:r w:rsidR="006A4888" w:rsidRPr="004860FF">
        <w:t>ifusión y divulgación cultural y artística.</w:t>
      </w:r>
    </w:p>
    <w:p w:rsidR="002E04EC" w:rsidRPr="004860FF" w:rsidRDefault="002E04EC" w:rsidP="002E04EC">
      <w:pPr>
        <w:pStyle w:val="Prrafodelista"/>
        <w:rPr>
          <w:rFonts w:ascii="Arial" w:hAnsi="Arial" w:cs="Arial"/>
          <w:sz w:val="24"/>
          <w:szCs w:val="24"/>
        </w:rPr>
      </w:pPr>
    </w:p>
    <w:p w:rsidR="002C63AB" w:rsidRPr="004860FF" w:rsidRDefault="002C63AB" w:rsidP="000A3327">
      <w:pPr>
        <w:pStyle w:val="Prrafodelista"/>
        <w:numPr>
          <w:ilvl w:val="0"/>
          <w:numId w:val="48"/>
        </w:numPr>
        <w:spacing w:after="0" w:line="360" w:lineRule="auto"/>
        <w:ind w:left="0" w:firstLine="0"/>
        <w:jc w:val="both"/>
        <w:rPr>
          <w:rFonts w:ascii="Arial" w:hAnsi="Arial" w:cs="Arial"/>
          <w:sz w:val="24"/>
          <w:szCs w:val="24"/>
        </w:rPr>
      </w:pPr>
      <w:r w:rsidRPr="004860FF">
        <w:rPr>
          <w:rFonts w:ascii="Arial" w:hAnsi="Arial" w:cs="Arial"/>
          <w:sz w:val="24"/>
          <w:szCs w:val="24"/>
        </w:rPr>
        <w:t xml:space="preserve">Se </w:t>
      </w:r>
      <w:r w:rsidR="00B55E67" w:rsidRPr="004860FF">
        <w:rPr>
          <w:rFonts w:ascii="Arial" w:hAnsi="Arial" w:cs="Arial"/>
          <w:sz w:val="24"/>
          <w:szCs w:val="24"/>
        </w:rPr>
        <w:t xml:space="preserve">reconoce la </w:t>
      </w:r>
      <w:r w:rsidR="00656655" w:rsidRPr="004860FF">
        <w:rPr>
          <w:rFonts w:ascii="Arial" w:hAnsi="Arial" w:cs="Arial"/>
          <w:sz w:val="24"/>
          <w:szCs w:val="24"/>
        </w:rPr>
        <w:t xml:space="preserve">vital </w:t>
      </w:r>
      <w:r w:rsidR="00B55E67" w:rsidRPr="004860FF">
        <w:rPr>
          <w:rFonts w:ascii="Arial" w:hAnsi="Arial" w:cs="Arial"/>
          <w:sz w:val="24"/>
          <w:szCs w:val="24"/>
        </w:rPr>
        <w:t xml:space="preserve">importancia del fomento a la lectura </w:t>
      </w:r>
      <w:r w:rsidR="00656655" w:rsidRPr="004860FF">
        <w:rPr>
          <w:rFonts w:ascii="Arial" w:hAnsi="Arial" w:cs="Arial"/>
          <w:sz w:val="24"/>
          <w:szCs w:val="24"/>
        </w:rPr>
        <w:t>y,</w:t>
      </w:r>
      <w:r w:rsidR="00B55E67" w:rsidRPr="004860FF">
        <w:rPr>
          <w:rFonts w:ascii="Arial" w:hAnsi="Arial" w:cs="Arial"/>
          <w:sz w:val="24"/>
          <w:szCs w:val="24"/>
        </w:rPr>
        <w:t xml:space="preserve"> por ende, se </w:t>
      </w:r>
      <w:r w:rsidR="00EB393A" w:rsidRPr="004860FF">
        <w:rPr>
          <w:rFonts w:ascii="Arial" w:hAnsi="Arial" w:cs="Arial"/>
          <w:sz w:val="24"/>
          <w:szCs w:val="24"/>
        </w:rPr>
        <w:t xml:space="preserve">establecen los programas, medidas y </w:t>
      </w:r>
      <w:r w:rsidR="005F08F5" w:rsidRPr="004860FF">
        <w:rPr>
          <w:rFonts w:ascii="Arial" w:hAnsi="Arial" w:cs="Arial"/>
          <w:sz w:val="24"/>
          <w:szCs w:val="24"/>
        </w:rPr>
        <w:t xml:space="preserve">acciones prioritarias destinadas </w:t>
      </w:r>
      <w:r w:rsidRPr="004860FF">
        <w:rPr>
          <w:rFonts w:ascii="Arial" w:hAnsi="Arial" w:cs="Arial"/>
          <w:sz w:val="24"/>
          <w:szCs w:val="24"/>
        </w:rPr>
        <w:t xml:space="preserve">al fomento </w:t>
      </w:r>
      <w:r w:rsidR="005F08F5" w:rsidRPr="004860FF">
        <w:rPr>
          <w:rFonts w:ascii="Arial" w:hAnsi="Arial" w:cs="Arial"/>
          <w:sz w:val="24"/>
          <w:szCs w:val="24"/>
        </w:rPr>
        <w:t>y promoción de la lectura, e</w:t>
      </w:r>
      <w:r w:rsidRPr="004860FF">
        <w:rPr>
          <w:rFonts w:ascii="Arial" w:hAnsi="Arial" w:cs="Arial"/>
          <w:sz w:val="24"/>
          <w:szCs w:val="24"/>
        </w:rPr>
        <w:t>l libro</w:t>
      </w:r>
      <w:r w:rsidR="005F08F5" w:rsidRPr="004860FF">
        <w:rPr>
          <w:rFonts w:ascii="Arial" w:hAnsi="Arial" w:cs="Arial"/>
          <w:sz w:val="24"/>
          <w:szCs w:val="24"/>
        </w:rPr>
        <w:t xml:space="preserve"> y las Bibliotecas</w:t>
      </w:r>
      <w:r w:rsidRPr="004860FF">
        <w:rPr>
          <w:rFonts w:ascii="Arial" w:hAnsi="Arial" w:cs="Arial"/>
          <w:sz w:val="24"/>
          <w:szCs w:val="24"/>
        </w:rPr>
        <w:t xml:space="preserve">; </w:t>
      </w:r>
    </w:p>
    <w:p w:rsidR="002C63AB" w:rsidRPr="004860FF" w:rsidRDefault="002C63AB" w:rsidP="000A3327">
      <w:pPr>
        <w:spacing w:after="0" w:line="360" w:lineRule="auto"/>
        <w:ind w:firstLine="708"/>
        <w:jc w:val="both"/>
        <w:rPr>
          <w:rFonts w:ascii="Arial" w:hAnsi="Arial" w:cs="Arial"/>
          <w:color w:val="000000"/>
          <w:sz w:val="24"/>
          <w:szCs w:val="24"/>
        </w:rPr>
      </w:pPr>
      <w:r w:rsidRPr="004860FF">
        <w:rPr>
          <w:rFonts w:ascii="Arial" w:hAnsi="Arial" w:cs="Arial"/>
          <w:color w:val="000000"/>
          <w:sz w:val="24"/>
          <w:szCs w:val="24"/>
        </w:rPr>
        <w:t xml:space="preserve">Lo anterior </w:t>
      </w:r>
      <w:r w:rsidR="00656655" w:rsidRPr="004860FF">
        <w:rPr>
          <w:rFonts w:ascii="Arial" w:hAnsi="Arial" w:cs="Arial"/>
          <w:color w:val="000000"/>
          <w:sz w:val="24"/>
          <w:szCs w:val="24"/>
        </w:rPr>
        <w:t xml:space="preserve">se establece de forma puntual en esta Ley, </w:t>
      </w:r>
      <w:r w:rsidR="000A3327" w:rsidRPr="004860FF">
        <w:rPr>
          <w:rFonts w:ascii="Arial" w:hAnsi="Arial" w:cs="Arial"/>
          <w:color w:val="000000"/>
          <w:sz w:val="24"/>
          <w:szCs w:val="24"/>
        </w:rPr>
        <w:t>pues</w:t>
      </w:r>
      <w:r w:rsidRPr="004860FF">
        <w:rPr>
          <w:rFonts w:ascii="Arial" w:hAnsi="Arial" w:cs="Arial"/>
          <w:color w:val="000000"/>
          <w:sz w:val="24"/>
          <w:szCs w:val="24"/>
        </w:rPr>
        <w:t xml:space="preserve"> de acuerdo al Módulo sobre Lectura del INEGI (MOLEC)</w:t>
      </w:r>
      <w:r w:rsidRPr="004860FF">
        <w:rPr>
          <w:rStyle w:val="Refdenotaalpie"/>
          <w:rFonts w:ascii="Arial" w:hAnsi="Arial" w:cs="Arial"/>
          <w:color w:val="000000"/>
          <w:sz w:val="24"/>
          <w:szCs w:val="24"/>
        </w:rPr>
        <w:footnoteReference w:id="5"/>
      </w:r>
      <w:r w:rsidR="000A3327" w:rsidRPr="004860FF">
        <w:rPr>
          <w:rFonts w:ascii="Arial" w:hAnsi="Arial" w:cs="Arial"/>
          <w:color w:val="000000"/>
          <w:sz w:val="24"/>
          <w:szCs w:val="24"/>
        </w:rPr>
        <w:t xml:space="preserve">, </w:t>
      </w:r>
      <w:r w:rsidRPr="004860FF">
        <w:rPr>
          <w:rFonts w:ascii="Arial" w:hAnsi="Arial" w:cs="Arial"/>
          <w:color w:val="000000"/>
          <w:sz w:val="24"/>
          <w:szCs w:val="24"/>
        </w:rPr>
        <w:t xml:space="preserve">en los últimos cinco años, el porcentaje de población que leyó algún material considerado por el MOLEC presentó un decremento cercano a los 10 puntos porcentuales: 84.2% en 2015 contra 74.8% en 2019. La actividad lectora se encuentra perdiendo terreno frente a otras actividades como la televisión y las redes sociales. Sin embargo, el dato más importante que podemos resaltar es que: De la población de 18 y más años de edad lectora de los materiales de MOLEC, </w:t>
      </w:r>
      <w:r w:rsidR="00D05B59" w:rsidRPr="004860FF">
        <w:rPr>
          <w:rFonts w:ascii="Arial" w:hAnsi="Arial" w:cs="Arial"/>
          <w:color w:val="000000"/>
          <w:sz w:val="24"/>
          <w:szCs w:val="24"/>
        </w:rPr>
        <w:t xml:space="preserve">el </w:t>
      </w:r>
      <w:r w:rsidRPr="004860FF">
        <w:rPr>
          <w:rFonts w:ascii="Arial" w:hAnsi="Arial" w:cs="Arial"/>
          <w:color w:val="000000"/>
          <w:sz w:val="24"/>
          <w:szCs w:val="24"/>
        </w:rPr>
        <w:t xml:space="preserve">72.7% recibió estímulos para la lectura tanto en el hogar como en la escuela. Se identifica que cuando el estímulo para la lectura proviene exclusivamente de alguno de los dos ámbitos, hogar o escuela, el porcentaje de la población lectora es bastante menor, por lo que al revisar estas cifras se plantea que existe una mayor población lectora cuando se motiva tanto en el hogar como en la escuela. </w:t>
      </w:r>
    </w:p>
    <w:p w:rsidR="002C63AB" w:rsidRPr="004860FF" w:rsidRDefault="002C63AB" w:rsidP="002C63AB">
      <w:pPr>
        <w:tabs>
          <w:tab w:val="left" w:pos="1276"/>
        </w:tabs>
        <w:spacing w:after="0" w:line="360" w:lineRule="auto"/>
        <w:jc w:val="both"/>
        <w:rPr>
          <w:rFonts w:ascii="Arial" w:hAnsi="Arial" w:cs="Arial"/>
          <w:color w:val="000000"/>
          <w:sz w:val="24"/>
          <w:szCs w:val="24"/>
        </w:rPr>
      </w:pPr>
      <w:r w:rsidRPr="004860FF">
        <w:rPr>
          <w:rFonts w:ascii="Arial" w:hAnsi="Arial" w:cs="Arial"/>
          <w:color w:val="000000"/>
          <w:sz w:val="24"/>
          <w:szCs w:val="24"/>
        </w:rPr>
        <w:t xml:space="preserve">La lectura es sin lugar a dudas esencial en el desarrollo y formación óptima de los niños y jóvenes para poder enfrentar los desafíos en la era del conocimiento. Más </w:t>
      </w:r>
      <w:r w:rsidRPr="004860FF">
        <w:rPr>
          <w:rFonts w:ascii="Arial" w:hAnsi="Arial" w:cs="Arial"/>
          <w:color w:val="000000"/>
          <w:sz w:val="24"/>
          <w:szCs w:val="24"/>
        </w:rPr>
        <w:lastRenderedPageBreak/>
        <w:t xml:space="preserve">aún, </w:t>
      </w:r>
      <w:r w:rsidR="00EB393A" w:rsidRPr="004860FF">
        <w:rPr>
          <w:rFonts w:ascii="Arial" w:hAnsi="Arial" w:cs="Arial"/>
          <w:color w:val="000000"/>
          <w:sz w:val="24"/>
          <w:szCs w:val="24"/>
        </w:rPr>
        <w:t xml:space="preserve">en estos tiempos modernos </w:t>
      </w:r>
      <w:r w:rsidRPr="004860FF">
        <w:rPr>
          <w:rFonts w:ascii="Arial" w:hAnsi="Arial" w:cs="Arial"/>
          <w:color w:val="000000"/>
          <w:sz w:val="24"/>
          <w:szCs w:val="24"/>
        </w:rPr>
        <w:t>los conceptos de globalización, tecnología de comunicaciones y pluralidad hacen necesario asumir diferentes paradigmas para los nuevos problemas de la actualidad, por lo tanto, la lectura nos convierte en un pensador crítico que busca argumentos verdaderos y de esa forma, decidir en qué creer. Si queremos niños, jóvenes</w:t>
      </w:r>
      <w:r w:rsidR="00EB393A" w:rsidRPr="004860FF">
        <w:rPr>
          <w:rFonts w:ascii="Arial" w:hAnsi="Arial" w:cs="Arial"/>
          <w:color w:val="000000"/>
          <w:sz w:val="24"/>
          <w:szCs w:val="24"/>
        </w:rPr>
        <w:t>,</w:t>
      </w:r>
      <w:r w:rsidRPr="004860FF">
        <w:rPr>
          <w:rFonts w:ascii="Arial" w:hAnsi="Arial" w:cs="Arial"/>
          <w:color w:val="000000"/>
          <w:sz w:val="24"/>
          <w:szCs w:val="24"/>
        </w:rPr>
        <w:t xml:space="preserve"> adultos y una sociedad creativa, que cuenten con la habilidad intrínseca de solucionar los problemas de hoy en día, necesitamos nutrir y verdaderamente fomentar y enseñar el hábito de la lectura.</w:t>
      </w:r>
      <w:r w:rsidRPr="004860FF">
        <w:rPr>
          <w:rStyle w:val="Refdenotaalpie"/>
          <w:rFonts w:ascii="Arial" w:hAnsi="Arial" w:cs="Arial"/>
          <w:color w:val="000000"/>
          <w:sz w:val="24"/>
          <w:szCs w:val="24"/>
        </w:rPr>
        <w:footnoteReference w:id="6"/>
      </w:r>
    </w:p>
    <w:p w:rsidR="0074333E" w:rsidRPr="004860FF" w:rsidRDefault="0074333E" w:rsidP="00D05B59">
      <w:pPr>
        <w:pStyle w:val="Default"/>
        <w:spacing w:line="360" w:lineRule="auto"/>
        <w:jc w:val="both"/>
      </w:pPr>
    </w:p>
    <w:p w:rsidR="002C63AB" w:rsidRPr="004860FF" w:rsidRDefault="00B55E67" w:rsidP="00AF0FF5">
      <w:pPr>
        <w:pStyle w:val="Default"/>
        <w:numPr>
          <w:ilvl w:val="0"/>
          <w:numId w:val="48"/>
        </w:numPr>
        <w:spacing w:line="360" w:lineRule="auto"/>
        <w:ind w:left="0" w:firstLine="0"/>
        <w:jc w:val="both"/>
      </w:pPr>
      <w:r w:rsidRPr="004860FF">
        <w:t xml:space="preserve">Se </w:t>
      </w:r>
      <w:r w:rsidR="006E457A" w:rsidRPr="004860FF">
        <w:t xml:space="preserve">reconocen </w:t>
      </w:r>
      <w:r w:rsidR="00C34CD5" w:rsidRPr="004860FF">
        <w:t xml:space="preserve">y </w:t>
      </w:r>
      <w:r w:rsidR="003D3630" w:rsidRPr="004860FF">
        <w:t xml:space="preserve">regulan </w:t>
      </w:r>
      <w:r w:rsidR="006E457A" w:rsidRPr="004860FF">
        <w:t>los M</w:t>
      </w:r>
      <w:r w:rsidRPr="004860FF">
        <w:t>useos del Estado de Yucat</w:t>
      </w:r>
      <w:r w:rsidR="006E457A" w:rsidRPr="004860FF">
        <w:t xml:space="preserve">án, al tener como </w:t>
      </w:r>
      <w:r w:rsidR="006E457A" w:rsidRPr="004860FF">
        <w:rPr>
          <w:color w:val="333333"/>
          <w:shd w:val="clear" w:color="auto" w:fill="FFFFFF"/>
        </w:rPr>
        <w:t xml:space="preserve">finalidad el conservar, investigar, comunicar, exponer o exhibir </w:t>
      </w:r>
      <w:r w:rsidR="006E457A" w:rsidRPr="004860FF">
        <w:rPr>
          <w:color w:val="auto"/>
          <w:shd w:val="clear" w:color="auto" w:fill="FFFFFF"/>
        </w:rPr>
        <w:t>colecciones, pero sobre todo, recoger una parte muy importante del saber, de la </w:t>
      </w:r>
      <w:hyperlink r:id="rId12" w:tooltip="historia" w:history="1">
        <w:r w:rsidR="006E457A" w:rsidRPr="004860FF">
          <w:rPr>
            <w:bCs/>
            <w:color w:val="auto"/>
            <w:shd w:val="clear" w:color="auto" w:fill="FFFFFF"/>
          </w:rPr>
          <w:t>historia</w:t>
        </w:r>
      </w:hyperlink>
      <w:r w:rsidR="0026440D" w:rsidRPr="004860FF">
        <w:rPr>
          <w:color w:val="auto"/>
          <w:shd w:val="clear" w:color="auto" w:fill="FFFFFF"/>
        </w:rPr>
        <w:t>, del arte y</w:t>
      </w:r>
      <w:r w:rsidR="00D365C1" w:rsidRPr="004860FF">
        <w:rPr>
          <w:color w:val="auto"/>
          <w:shd w:val="clear" w:color="auto" w:fill="FFFFFF"/>
        </w:rPr>
        <w:t xml:space="preserve"> de la cultura </w:t>
      </w:r>
      <w:r w:rsidR="00BD383D" w:rsidRPr="004860FF">
        <w:rPr>
          <w:color w:val="auto"/>
          <w:shd w:val="clear" w:color="auto" w:fill="FFFFFF"/>
        </w:rPr>
        <w:t>de nuestra entidad, nuestro país o de otras partes de</w:t>
      </w:r>
      <w:r w:rsidR="00D365C1" w:rsidRPr="004860FF">
        <w:rPr>
          <w:color w:val="auto"/>
          <w:shd w:val="clear" w:color="auto" w:fill="FFFFFF"/>
        </w:rPr>
        <w:t xml:space="preserve">l </w:t>
      </w:r>
      <w:r w:rsidR="00BD383D" w:rsidRPr="004860FF">
        <w:rPr>
          <w:color w:val="auto"/>
          <w:shd w:val="clear" w:color="auto" w:fill="FFFFFF"/>
        </w:rPr>
        <w:t>mundo,</w:t>
      </w:r>
      <w:r w:rsidR="00DF0B0A" w:rsidRPr="004860FF">
        <w:rPr>
          <w:color w:val="auto"/>
          <w:shd w:val="clear" w:color="auto" w:fill="FFFFFF"/>
        </w:rPr>
        <w:t xml:space="preserve"> siendo </w:t>
      </w:r>
      <w:r w:rsidR="00B76FFF" w:rsidRPr="004860FF">
        <w:rPr>
          <w:color w:val="auto"/>
          <w:shd w:val="clear" w:color="auto" w:fill="FFFFFF"/>
        </w:rPr>
        <w:t xml:space="preserve">espacios </w:t>
      </w:r>
      <w:r w:rsidR="00DF0B0A" w:rsidRPr="004860FF">
        <w:rPr>
          <w:color w:val="auto"/>
          <w:shd w:val="clear" w:color="auto" w:fill="FFFFFF"/>
        </w:rPr>
        <w:t>esenciales para preservar el </w:t>
      </w:r>
      <w:hyperlink r:id="rId13" w:tooltip="conocimiento" w:history="1">
        <w:r w:rsidR="00DF0B0A" w:rsidRPr="004860FF">
          <w:rPr>
            <w:bCs/>
            <w:color w:val="auto"/>
            <w:shd w:val="clear" w:color="auto" w:fill="FFFFFF"/>
          </w:rPr>
          <w:t>conocimiento</w:t>
        </w:r>
      </w:hyperlink>
      <w:r w:rsidR="00DF0B0A" w:rsidRPr="004860FF">
        <w:rPr>
          <w:color w:val="333333"/>
          <w:shd w:val="clear" w:color="auto" w:fill="FFFFFF"/>
        </w:rPr>
        <w:t> de</w:t>
      </w:r>
      <w:r w:rsidR="0026440D" w:rsidRPr="004860FF">
        <w:rPr>
          <w:color w:val="333333"/>
          <w:shd w:val="clear" w:color="auto" w:fill="FFFFFF"/>
        </w:rPr>
        <w:t xml:space="preserve"> todos </w:t>
      </w:r>
      <w:r w:rsidR="003D3630" w:rsidRPr="004860FF">
        <w:rPr>
          <w:color w:val="333333"/>
          <w:shd w:val="clear" w:color="auto" w:fill="FFFFFF"/>
        </w:rPr>
        <w:t xml:space="preserve">los habitantes del Estado. </w:t>
      </w:r>
    </w:p>
    <w:p w:rsidR="003D3630" w:rsidRPr="004860FF" w:rsidRDefault="003D3630" w:rsidP="003D3630">
      <w:pPr>
        <w:pStyle w:val="Default"/>
        <w:spacing w:line="360" w:lineRule="auto"/>
        <w:jc w:val="both"/>
      </w:pPr>
    </w:p>
    <w:p w:rsidR="00C14A95" w:rsidRPr="004860FF" w:rsidRDefault="003E127B" w:rsidP="00C14A95">
      <w:pPr>
        <w:pStyle w:val="Default"/>
        <w:numPr>
          <w:ilvl w:val="0"/>
          <w:numId w:val="48"/>
        </w:numPr>
        <w:spacing w:line="360" w:lineRule="auto"/>
        <w:ind w:left="0" w:firstLine="0"/>
        <w:jc w:val="both"/>
      </w:pPr>
      <w:r w:rsidRPr="004860FF">
        <w:t>S</w:t>
      </w:r>
      <w:r w:rsidR="00C14A95" w:rsidRPr="004860FF">
        <w:t xml:space="preserve">e </w:t>
      </w:r>
      <w:r w:rsidRPr="004860FF">
        <w:t xml:space="preserve">contemplan los mecanismos para </w:t>
      </w:r>
      <w:r w:rsidR="00C14A95" w:rsidRPr="004860FF">
        <w:t>la creación</w:t>
      </w:r>
      <w:r w:rsidRPr="004860FF">
        <w:t xml:space="preserve">, fomento, </w:t>
      </w:r>
      <w:r w:rsidR="006A3DEE" w:rsidRPr="004860FF">
        <w:t>protección e incentivación</w:t>
      </w:r>
      <w:r w:rsidR="00C14A95" w:rsidRPr="004860FF">
        <w:t xml:space="preserve"> de </w:t>
      </w:r>
      <w:r w:rsidR="006A3DEE" w:rsidRPr="004860FF">
        <w:t xml:space="preserve">las </w:t>
      </w:r>
      <w:r w:rsidR="00C14A95" w:rsidRPr="004860FF">
        <w:t>industrias culturales y creativas en el Estado.</w:t>
      </w:r>
    </w:p>
    <w:p w:rsidR="00C14A95" w:rsidRPr="004860FF" w:rsidRDefault="00C14A95" w:rsidP="00C14A95">
      <w:pPr>
        <w:pStyle w:val="Default"/>
        <w:spacing w:line="360" w:lineRule="auto"/>
        <w:jc w:val="both"/>
      </w:pPr>
      <w:r w:rsidRPr="004860FF">
        <w:t>Lo anterior es fundamental para vincular el trabajo creativo y cultural a las cadenas de producción, comercialización y consumo de bienes y de servicios culturales de carácter sustentable. Es preciso apuntar que en la actualidad es ampliamente aceptado que el sector de la cultura y la creatividad cuenta con una dimensión económica que representa una gran oportunidad para el desarrollo y el bienestar en nuestro estado y en nuestro país, por tanto, constituye el insumo esencial de la industria y en general de las Industrias Culturales y Creativas (ICC), también llamadas economía basada en la creatividad.</w:t>
      </w:r>
    </w:p>
    <w:p w:rsidR="002C63AB" w:rsidRPr="004860FF" w:rsidRDefault="002C63AB" w:rsidP="00C14A95">
      <w:pPr>
        <w:pStyle w:val="Default"/>
        <w:spacing w:line="360" w:lineRule="auto"/>
        <w:jc w:val="both"/>
      </w:pPr>
    </w:p>
    <w:p w:rsidR="00B53361" w:rsidRPr="004860FF" w:rsidRDefault="003D0A70" w:rsidP="003013C2">
      <w:pPr>
        <w:pStyle w:val="Default"/>
        <w:numPr>
          <w:ilvl w:val="0"/>
          <w:numId w:val="48"/>
        </w:numPr>
        <w:spacing w:line="360" w:lineRule="auto"/>
        <w:ind w:left="0" w:firstLine="0"/>
        <w:jc w:val="both"/>
      </w:pPr>
      <w:r w:rsidRPr="004860FF">
        <w:t xml:space="preserve">Se impulsa el otorgamiento de </w:t>
      </w:r>
      <w:r w:rsidR="00B53361" w:rsidRPr="004860FF">
        <w:t xml:space="preserve">estímulos, créditos y otros mecanismos de financiamiento para el sector cultural y artístico, así como la prioridad de las políticas de fomento a la creatividad y para el fortalecimiento de los emprendimientos </w:t>
      </w:r>
      <w:r w:rsidR="00B53361" w:rsidRPr="004860FF">
        <w:lastRenderedPageBreak/>
        <w:t>culturales y creativos, incluyendo aquellos que implican la gest</w:t>
      </w:r>
      <w:r w:rsidRPr="004860FF">
        <w:t xml:space="preserve">ión de saberes, conocimientos </w:t>
      </w:r>
      <w:r w:rsidR="00B53361" w:rsidRPr="004860FF">
        <w:t xml:space="preserve">tradicionales. </w:t>
      </w:r>
    </w:p>
    <w:p w:rsidR="004F3FDE" w:rsidRPr="004860FF" w:rsidRDefault="004F3FDE" w:rsidP="004F3FDE">
      <w:pPr>
        <w:pStyle w:val="Default"/>
        <w:spacing w:line="360" w:lineRule="auto"/>
        <w:jc w:val="both"/>
      </w:pPr>
    </w:p>
    <w:p w:rsidR="00B53361" w:rsidRPr="004860FF" w:rsidRDefault="006377FB" w:rsidP="00AF0FF5">
      <w:pPr>
        <w:pStyle w:val="Default"/>
        <w:numPr>
          <w:ilvl w:val="0"/>
          <w:numId w:val="48"/>
        </w:numPr>
        <w:spacing w:line="360" w:lineRule="auto"/>
        <w:ind w:left="0" w:firstLine="0"/>
        <w:jc w:val="both"/>
      </w:pPr>
      <w:r w:rsidRPr="004860FF">
        <w:t xml:space="preserve">Se relaciona los ámbitos cultura y educación para </w:t>
      </w:r>
      <w:r w:rsidR="00DA0C0D" w:rsidRPr="004860FF">
        <w:t>impulsar la educación artística</w:t>
      </w:r>
      <w:r w:rsidR="00AD17E2" w:rsidRPr="004860FF">
        <w:t xml:space="preserve"> en la entidad</w:t>
      </w:r>
      <w:r w:rsidR="00042099" w:rsidRPr="004860FF">
        <w:t xml:space="preserve">, dándose </w:t>
      </w:r>
      <w:r w:rsidR="00DA0C0D" w:rsidRPr="004860FF">
        <w:t xml:space="preserve">prioridad a que la niñez y la juventud </w:t>
      </w:r>
      <w:r w:rsidR="001E76F3" w:rsidRPr="004860FF">
        <w:t xml:space="preserve">sin discriminación alguna, </w:t>
      </w:r>
      <w:r w:rsidR="00DA0C0D" w:rsidRPr="004860FF">
        <w:t xml:space="preserve">respondan a una amplia gama de actividades culturales </w:t>
      </w:r>
      <w:r w:rsidR="00042099" w:rsidRPr="004860FF">
        <w:t>y</w:t>
      </w:r>
      <w:r w:rsidR="00B57A22" w:rsidRPr="004860FF">
        <w:t xml:space="preserve"> exprese</w:t>
      </w:r>
      <w:r w:rsidR="00042099" w:rsidRPr="004860FF">
        <w:t>n</w:t>
      </w:r>
      <w:r w:rsidR="00B57A22" w:rsidRPr="004860FF">
        <w:t xml:space="preserve"> sus emociones a través de manifestaciones artísticas </w:t>
      </w:r>
      <w:r w:rsidR="00AD17E2" w:rsidRPr="004860FF">
        <w:t>conforme a sus aspiraciones e</w:t>
      </w:r>
      <w:r w:rsidR="00042099" w:rsidRPr="004860FF">
        <w:t xml:space="preserve"> incitarles a adquirir un sentido de re</w:t>
      </w:r>
      <w:r w:rsidR="0017311D" w:rsidRPr="004860FF">
        <w:t>sponsabilidad social</w:t>
      </w:r>
      <w:r w:rsidR="00AD17E2" w:rsidRPr="004860FF">
        <w:t xml:space="preserve">, contribuyendo </w:t>
      </w:r>
      <w:r w:rsidR="00B57A22" w:rsidRPr="004860FF">
        <w:t>al desarrollo cultural y cognoscitivo de las personas</w:t>
      </w:r>
      <w:r w:rsidR="00B53361" w:rsidRPr="004860FF">
        <w:t>.</w:t>
      </w:r>
    </w:p>
    <w:p w:rsidR="004F3FDE" w:rsidRPr="004860FF" w:rsidRDefault="004F3FDE" w:rsidP="004F3FDE">
      <w:pPr>
        <w:pStyle w:val="Prrafodelista"/>
        <w:spacing w:line="360" w:lineRule="auto"/>
        <w:rPr>
          <w:rFonts w:ascii="Arial" w:hAnsi="Arial" w:cs="Arial"/>
          <w:sz w:val="24"/>
          <w:szCs w:val="24"/>
        </w:rPr>
      </w:pPr>
    </w:p>
    <w:p w:rsidR="00FA2196" w:rsidRPr="004860FF" w:rsidRDefault="00FA2196" w:rsidP="00B53361">
      <w:pPr>
        <w:pStyle w:val="Default"/>
        <w:spacing w:line="360" w:lineRule="auto"/>
        <w:ind w:firstLine="708"/>
        <w:jc w:val="both"/>
        <w:rPr>
          <w:u w:val="single"/>
        </w:rPr>
      </w:pPr>
      <w:r w:rsidRPr="004860FF">
        <w:rPr>
          <w:u w:val="single"/>
        </w:rPr>
        <w:t>Descripción formal de la iniciativa</w:t>
      </w:r>
      <w:r w:rsidR="00BA6C16" w:rsidRPr="004860FF">
        <w:rPr>
          <w:u w:val="single"/>
        </w:rPr>
        <w:t>:</w:t>
      </w:r>
    </w:p>
    <w:p w:rsidR="00BA6C16" w:rsidRPr="004860FF" w:rsidRDefault="00BA6C16" w:rsidP="00B53361">
      <w:pPr>
        <w:pStyle w:val="Default"/>
        <w:spacing w:line="360" w:lineRule="auto"/>
        <w:ind w:firstLine="708"/>
        <w:jc w:val="both"/>
      </w:pPr>
    </w:p>
    <w:p w:rsidR="00B53361" w:rsidRPr="004860FF" w:rsidRDefault="00FA2196" w:rsidP="00B53361">
      <w:pPr>
        <w:pStyle w:val="Default"/>
        <w:spacing w:line="360" w:lineRule="auto"/>
        <w:ind w:firstLine="708"/>
        <w:jc w:val="both"/>
      </w:pPr>
      <w:r w:rsidRPr="004860FF">
        <w:t xml:space="preserve">La iniciativa que se somete a la consideración del H. Congreso del Estado de Yucatán, contiene </w:t>
      </w:r>
      <w:r w:rsidR="00B53361" w:rsidRPr="004860FF">
        <w:t xml:space="preserve">ciento </w:t>
      </w:r>
      <w:r w:rsidR="007F5B8C" w:rsidRPr="004860FF">
        <w:t xml:space="preserve">cincuenta y tres </w:t>
      </w:r>
      <w:r w:rsidR="00B53361" w:rsidRPr="004860FF">
        <w:t xml:space="preserve">artículos divididos en </w:t>
      </w:r>
      <w:r w:rsidR="007F5B8C" w:rsidRPr="004860FF">
        <w:t>diez</w:t>
      </w:r>
      <w:r w:rsidR="00B53361" w:rsidRPr="004860FF">
        <w:t xml:space="preserve"> títulos, y </w:t>
      </w:r>
      <w:r w:rsidR="007F5B8C" w:rsidRPr="004860FF">
        <w:t>ocho</w:t>
      </w:r>
      <w:r w:rsidR="00B53361" w:rsidRPr="004860FF">
        <w:t xml:space="preserve"> artículos transitorios, </w:t>
      </w:r>
      <w:r w:rsidR="00EE12DC" w:rsidRPr="004860FF">
        <w:t xml:space="preserve">de la manera </w:t>
      </w:r>
      <w:r w:rsidR="00B53361" w:rsidRPr="004860FF">
        <w:t>siguiente:</w:t>
      </w:r>
    </w:p>
    <w:p w:rsidR="00B53361" w:rsidRPr="004860FF" w:rsidRDefault="00B53361" w:rsidP="00B53361">
      <w:pPr>
        <w:pStyle w:val="Default"/>
        <w:spacing w:line="360" w:lineRule="auto"/>
        <w:ind w:firstLine="708"/>
        <w:jc w:val="both"/>
        <w:rPr>
          <w:b/>
        </w:rPr>
      </w:pPr>
    </w:p>
    <w:p w:rsidR="00B53361" w:rsidRPr="004860FF" w:rsidRDefault="00B53361" w:rsidP="00B53361">
      <w:pPr>
        <w:pStyle w:val="Default"/>
        <w:spacing w:line="360" w:lineRule="auto"/>
        <w:ind w:firstLine="708"/>
        <w:jc w:val="both"/>
      </w:pPr>
      <w:r w:rsidRPr="004860FF">
        <w:t>El Título Primero denominado “Disposiciones Gene</w:t>
      </w:r>
      <w:r w:rsidR="006C03FC" w:rsidRPr="004860FF">
        <w:t>rales</w:t>
      </w:r>
      <w:r w:rsidR="00AF0FF5" w:rsidRPr="004860FF">
        <w:t>” consta de tres capítulos en los cuales</w:t>
      </w:r>
      <w:r w:rsidR="006C03FC" w:rsidRPr="004860FF">
        <w:t xml:space="preserve"> se desarrolla el objetivo de la ley, las finalidades, las definiciones, los principios rectores</w:t>
      </w:r>
      <w:r w:rsidR="00B012BB" w:rsidRPr="004860FF">
        <w:t xml:space="preserve"> a que deben sujetarse las autoridades</w:t>
      </w:r>
      <w:r w:rsidR="006C03FC" w:rsidRPr="004860FF">
        <w:t xml:space="preserve">, los </w:t>
      </w:r>
      <w:r w:rsidR="00B012BB" w:rsidRPr="004860FF">
        <w:t>d</w:t>
      </w:r>
      <w:r w:rsidR="00AF0FF5" w:rsidRPr="004860FF">
        <w:t>erechos culturales y su listado.</w:t>
      </w:r>
    </w:p>
    <w:p w:rsidR="00B53361" w:rsidRPr="004860FF" w:rsidRDefault="00B53361" w:rsidP="00A52BFD">
      <w:pPr>
        <w:pStyle w:val="Default"/>
        <w:spacing w:line="360" w:lineRule="auto"/>
        <w:ind w:firstLine="708"/>
        <w:jc w:val="both"/>
      </w:pPr>
      <w:r w:rsidRPr="004860FF">
        <w:rPr>
          <w:color w:val="auto"/>
        </w:rPr>
        <w:t>El Título Segundo denominado “Competencias y atribuciones de las Autor</w:t>
      </w:r>
      <w:r w:rsidR="00AF0FF5" w:rsidRPr="004860FF">
        <w:rPr>
          <w:color w:val="auto"/>
        </w:rPr>
        <w:t xml:space="preserve">idades” consta de dos capítulos en los cuales </w:t>
      </w:r>
      <w:r w:rsidRPr="004860FF">
        <w:t>se determinan las diferentes autoridades estatales y municipales, en cargadas de aplicar la Ley, así como sus competencia y atribuciones en la materia.</w:t>
      </w:r>
    </w:p>
    <w:p w:rsidR="00B53361" w:rsidRPr="004860FF" w:rsidRDefault="00B53361" w:rsidP="00B53361">
      <w:pPr>
        <w:pStyle w:val="Default"/>
        <w:spacing w:line="360" w:lineRule="auto"/>
        <w:ind w:firstLine="851"/>
        <w:jc w:val="both"/>
      </w:pPr>
      <w:r w:rsidRPr="004860FF">
        <w:t>El Título Tercero denominado “</w:t>
      </w:r>
      <w:r w:rsidR="00A52BFD" w:rsidRPr="004860FF">
        <w:t>Consejo Estatal para la Cultura y las Artes</w:t>
      </w:r>
      <w:r w:rsidRPr="004860FF">
        <w:t xml:space="preserve">” consta de </w:t>
      </w:r>
      <w:r w:rsidR="00A52BFD" w:rsidRPr="004860FF">
        <w:t xml:space="preserve">un capítulo único en el cual se reestructura </w:t>
      </w:r>
      <w:r w:rsidRPr="004860FF">
        <w:t xml:space="preserve">su objeto, integración y atribuciones, sentando las bases generales para su funcionamiento. </w:t>
      </w:r>
    </w:p>
    <w:p w:rsidR="00146AB3" w:rsidRPr="004860FF" w:rsidRDefault="00B53361" w:rsidP="00B53361">
      <w:pPr>
        <w:pStyle w:val="Default"/>
        <w:spacing w:line="360" w:lineRule="auto"/>
        <w:ind w:firstLine="851"/>
        <w:jc w:val="both"/>
      </w:pPr>
      <w:r w:rsidRPr="004860FF">
        <w:t xml:space="preserve">El Título </w:t>
      </w:r>
      <w:r w:rsidR="00146AB3" w:rsidRPr="004860FF">
        <w:t xml:space="preserve">Cuarto denominado Programa Estatal de Cultura y las Artes y Programa Municipal de Cultura y las Artes, consta de dos capítulos en los cuales se establecen </w:t>
      </w:r>
      <w:r w:rsidR="009C5E4B" w:rsidRPr="004860FF">
        <w:t>los criterios y disposiciones que debe seguir para dar cumplimiento.</w:t>
      </w:r>
    </w:p>
    <w:p w:rsidR="00146AB3" w:rsidRPr="004860FF" w:rsidRDefault="009C5E4B" w:rsidP="00B53361">
      <w:pPr>
        <w:pStyle w:val="Default"/>
        <w:spacing w:line="360" w:lineRule="auto"/>
        <w:ind w:firstLine="851"/>
        <w:jc w:val="both"/>
      </w:pPr>
      <w:r w:rsidRPr="004860FF">
        <w:lastRenderedPageBreak/>
        <w:t xml:space="preserve">El Título Quinto denominado “Fondo Estatal y Estímulos para la Cultura y las Artes” consta de dos capítulos en los cuales se establecen </w:t>
      </w:r>
      <w:r w:rsidR="005800A5" w:rsidRPr="004860FF">
        <w:t xml:space="preserve">disposiciones que impulsan y </w:t>
      </w:r>
      <w:r w:rsidRPr="004860FF">
        <w:t xml:space="preserve">fortalecen </w:t>
      </w:r>
      <w:r w:rsidR="005800A5" w:rsidRPr="004860FF">
        <w:t xml:space="preserve">dicho Fondo, su integración y la </w:t>
      </w:r>
      <w:r w:rsidR="00EA1D2F" w:rsidRPr="004860FF">
        <w:t xml:space="preserve">distribución equitativa de sus beneficios y con </w:t>
      </w:r>
      <w:r w:rsidR="005800A5" w:rsidRPr="004860FF">
        <w:t xml:space="preserve">inclusión </w:t>
      </w:r>
      <w:r w:rsidR="00EA1D2F" w:rsidRPr="004860FF">
        <w:t xml:space="preserve">social. </w:t>
      </w:r>
    </w:p>
    <w:p w:rsidR="00B53361" w:rsidRPr="004860FF" w:rsidRDefault="00595283" w:rsidP="00454850">
      <w:pPr>
        <w:pStyle w:val="Default"/>
        <w:spacing w:line="360" w:lineRule="auto"/>
        <w:ind w:firstLine="851"/>
        <w:jc w:val="both"/>
      </w:pPr>
      <w:r w:rsidRPr="004860FF">
        <w:t>El Título Sexto</w:t>
      </w:r>
      <w:r w:rsidR="00B53361" w:rsidRPr="004860FF">
        <w:t xml:space="preserve"> denominado “Salvaguardia del Patrimonio Cultu</w:t>
      </w:r>
      <w:r w:rsidRPr="004860FF">
        <w:t xml:space="preserve">ral”, consta de </w:t>
      </w:r>
      <w:r w:rsidR="00BD1A25" w:rsidRPr="004860FF">
        <w:t>seis</w:t>
      </w:r>
      <w:r w:rsidRPr="004860FF">
        <w:t xml:space="preserve"> capítulos en los cuales </w:t>
      </w:r>
      <w:r w:rsidR="00B53361" w:rsidRPr="004860FF">
        <w:t>se reconoce el interés social respecto de la preservación, protección, conservación, restauración, investigación y difusión del patrimonio cultural del Estado, así como la generación de las condiciones para su fortalecimiento, identificación y catal</w:t>
      </w:r>
      <w:r w:rsidR="005112BF" w:rsidRPr="004860FF">
        <w:t>ogación; se establece l</w:t>
      </w:r>
      <w:r w:rsidR="00B53361" w:rsidRPr="004860FF">
        <w:t>a clasificación descriptiva de los bienes del patrimonio cultural del Estado, y se mencionan de manera enunciativa más no limitat</w:t>
      </w:r>
      <w:r w:rsidR="005112BF" w:rsidRPr="004860FF">
        <w:t xml:space="preserve">iva los bienes que la conforman, </w:t>
      </w:r>
      <w:r w:rsidR="00B53361" w:rsidRPr="004860FF">
        <w:t>se regula el Registro del</w:t>
      </w:r>
      <w:r w:rsidR="005112BF" w:rsidRPr="004860FF">
        <w:t xml:space="preserve"> Patrimonio Cultural del Estado, </w:t>
      </w:r>
      <w:r w:rsidR="00B53361" w:rsidRPr="004860FF">
        <w:t>se establece</w:t>
      </w:r>
      <w:r w:rsidR="00454850" w:rsidRPr="004860FF">
        <w:t xml:space="preserve">n disposiciones </w:t>
      </w:r>
      <w:r w:rsidR="00B53361" w:rsidRPr="004860FF">
        <w:t>sobre el patrimonio cultural intangible o inmaterial del estado para el</w:t>
      </w:r>
      <w:r w:rsidR="00454850" w:rsidRPr="004860FF">
        <w:t xml:space="preserve"> respeto y protección del mismo, </w:t>
      </w:r>
      <w:r w:rsidR="00B53361" w:rsidRPr="004860FF">
        <w:t>se define el procedimiento para declarar u</w:t>
      </w:r>
      <w:r w:rsidR="00454850" w:rsidRPr="004860FF">
        <w:t xml:space="preserve">n bien como patrimonio cultural, y </w:t>
      </w:r>
      <w:r w:rsidR="00B53361" w:rsidRPr="004860FF">
        <w:t xml:space="preserve">se establecen las sanciones que se impondrán en </w:t>
      </w:r>
      <w:r w:rsidR="00454850" w:rsidRPr="004860FF">
        <w:t xml:space="preserve">materia de patrimonio cultural y la competencia las autoridades estatales y municipales para hacerlo. </w:t>
      </w:r>
    </w:p>
    <w:p w:rsidR="006B534A" w:rsidRPr="004860FF" w:rsidRDefault="00B53361" w:rsidP="00B53361">
      <w:pPr>
        <w:pStyle w:val="Default"/>
        <w:spacing w:line="360" w:lineRule="auto"/>
        <w:ind w:firstLine="708"/>
        <w:jc w:val="both"/>
      </w:pPr>
      <w:r w:rsidRPr="004860FF">
        <w:t>El Título S</w:t>
      </w:r>
      <w:r w:rsidR="003A28B4" w:rsidRPr="004860FF">
        <w:t xml:space="preserve">éptimo </w:t>
      </w:r>
      <w:r w:rsidRPr="004860FF">
        <w:t xml:space="preserve">denominado “Formación, Capacitación, e investigación cultural y artística; Difusión y divulgación cultural; </w:t>
      </w:r>
      <w:r w:rsidR="003A28B4" w:rsidRPr="004860FF">
        <w:t xml:space="preserve">Fomento de las Artes; </w:t>
      </w:r>
      <w:r w:rsidRPr="004860FF">
        <w:t>y Descentralización cultural y municipal” consta de tres</w:t>
      </w:r>
      <w:r w:rsidR="003A28B4" w:rsidRPr="004860FF">
        <w:t xml:space="preserve"> capítulos y un capítulo único, en los cuales se establece </w:t>
      </w:r>
      <w:r w:rsidR="004603EC" w:rsidRPr="004860FF">
        <w:t>las acciones que de manera enunciativa más no limitativa deben realizar las autoridades estatales y municipales inherentes a la formación e investigación cultural, la difusión y divulgación cultural, el fomento de las Artes</w:t>
      </w:r>
      <w:r w:rsidR="006B534A" w:rsidRPr="004860FF">
        <w:t xml:space="preserve">, y descentralización municipal. </w:t>
      </w:r>
    </w:p>
    <w:p w:rsidR="006B534A" w:rsidRPr="004860FF" w:rsidRDefault="006B534A" w:rsidP="00B53361">
      <w:pPr>
        <w:pStyle w:val="Default"/>
        <w:spacing w:line="360" w:lineRule="auto"/>
        <w:ind w:firstLine="708"/>
        <w:jc w:val="both"/>
      </w:pPr>
      <w:r w:rsidRPr="004860FF">
        <w:t>E</w:t>
      </w:r>
      <w:r w:rsidR="00B53361" w:rsidRPr="004860FF">
        <w:t xml:space="preserve">l </w:t>
      </w:r>
      <w:r w:rsidRPr="004860FF">
        <w:t>Título Octavo denominado “Fomento y promoción a la Lectura, el Libro y las Bibliotecas” consta de cuatro capítulos en los cuales se establecen</w:t>
      </w:r>
      <w:r w:rsidR="003C49D0" w:rsidRPr="004860FF">
        <w:t xml:space="preserve"> la coordinación interinstitucional y social para el fomento de la lectura y el libro, </w:t>
      </w:r>
      <w:r w:rsidR="00183128" w:rsidRPr="004860FF">
        <w:t>las disposiciones relativas al Programa Estatal para el Fomento de la Lectura y el Libro, a las Bibliotecas y los servicios b</w:t>
      </w:r>
      <w:r w:rsidR="00953B33" w:rsidRPr="004860FF">
        <w:t>ásicos que deben tener y las medidas para implementar el depósito legal.</w:t>
      </w:r>
    </w:p>
    <w:p w:rsidR="006B534A" w:rsidRPr="004860FF" w:rsidRDefault="00953B33" w:rsidP="00B53361">
      <w:pPr>
        <w:pStyle w:val="Default"/>
        <w:spacing w:line="360" w:lineRule="auto"/>
        <w:ind w:firstLine="708"/>
        <w:jc w:val="both"/>
      </w:pPr>
      <w:r w:rsidRPr="004860FF">
        <w:lastRenderedPageBreak/>
        <w:t>El Título Noveno denominado “Museos del Estado de Yucatán” consta de tres cap</w:t>
      </w:r>
      <w:r w:rsidR="00210AD4" w:rsidRPr="004860FF">
        <w:t>ítulos en los cuales contiene las disposiciones generales como las autoridades encargadas de su dirección, vigilancia, gestión y administración, los principios fundamentales, el Plan anual de actividades y lo relativo a la Red Estatal de Museos.</w:t>
      </w:r>
      <w:r w:rsidR="00210AD4" w:rsidRPr="004860FF">
        <w:br/>
        <w:t xml:space="preserve">            El Título Décimo denominado “Industrias Culturales y Creativas” consta de un capítulo único en el cual se desarrollan los mecanismos para fomentar, incentivar y proteger las industrias culturales y creativas del Estado de Yucat</w:t>
      </w:r>
      <w:r w:rsidR="00B34B55" w:rsidRPr="004860FF">
        <w:t>án, y su integración en el Sistema Estatal de Informaci</w:t>
      </w:r>
      <w:r w:rsidR="00B8252D" w:rsidRPr="004860FF">
        <w:t>ón C</w:t>
      </w:r>
      <w:r w:rsidR="00B34B55" w:rsidRPr="004860FF">
        <w:t>ultural.</w:t>
      </w:r>
    </w:p>
    <w:p w:rsidR="006B534A" w:rsidRPr="004860FF" w:rsidRDefault="006B534A" w:rsidP="00B53361">
      <w:pPr>
        <w:pStyle w:val="Default"/>
        <w:spacing w:line="360" w:lineRule="auto"/>
        <w:ind w:firstLine="708"/>
        <w:jc w:val="both"/>
      </w:pPr>
    </w:p>
    <w:p w:rsidR="00B53361" w:rsidRPr="004860FF" w:rsidRDefault="001B255D" w:rsidP="00B53361">
      <w:pPr>
        <w:pStyle w:val="Default"/>
        <w:spacing w:line="360" w:lineRule="auto"/>
        <w:ind w:firstLine="708"/>
        <w:jc w:val="both"/>
        <w:rPr>
          <w:i/>
        </w:rPr>
      </w:pPr>
      <w:r w:rsidRPr="004860FF">
        <w:rPr>
          <w:i/>
        </w:rPr>
        <w:t>Régimen Transitorio</w:t>
      </w:r>
    </w:p>
    <w:p w:rsidR="001B255D" w:rsidRPr="004860FF" w:rsidRDefault="001B255D" w:rsidP="00B53361">
      <w:pPr>
        <w:pStyle w:val="Default"/>
        <w:spacing w:line="360" w:lineRule="auto"/>
        <w:ind w:firstLine="708"/>
        <w:jc w:val="both"/>
      </w:pPr>
    </w:p>
    <w:p w:rsidR="001B255D" w:rsidRPr="004860FF" w:rsidRDefault="001B255D" w:rsidP="00D56A5F">
      <w:pPr>
        <w:pStyle w:val="Default"/>
        <w:spacing w:line="360" w:lineRule="auto"/>
        <w:ind w:firstLine="708"/>
        <w:jc w:val="both"/>
      </w:pPr>
      <w:r w:rsidRPr="004860FF">
        <w:t>La iniciativa establece un régimen transitorio integrado por ocho artículos.</w:t>
      </w:r>
    </w:p>
    <w:p w:rsidR="00E1048C" w:rsidRPr="004860FF" w:rsidRDefault="00E1048C" w:rsidP="00D56A5F">
      <w:pPr>
        <w:pStyle w:val="Default"/>
        <w:spacing w:line="360" w:lineRule="auto"/>
        <w:ind w:firstLine="708"/>
        <w:jc w:val="both"/>
      </w:pPr>
      <w:r w:rsidRPr="004860FF">
        <w:t>El artículo primero se refiere a la entrada en vigor de la ley, esto es, al día siguiente al de su publicación en el Diario Oficial del Gobierno del Estado de Yucatán.</w:t>
      </w:r>
    </w:p>
    <w:p w:rsidR="00E94A2F" w:rsidRPr="004860FF" w:rsidRDefault="00E1048C" w:rsidP="00D56A5F">
      <w:pPr>
        <w:spacing w:after="0" w:line="360" w:lineRule="auto"/>
        <w:ind w:firstLine="708"/>
        <w:jc w:val="both"/>
        <w:rPr>
          <w:rFonts w:ascii="Arial" w:hAnsi="Arial" w:cs="Arial"/>
          <w:color w:val="000000"/>
          <w:sz w:val="24"/>
          <w:szCs w:val="24"/>
        </w:rPr>
      </w:pPr>
      <w:r w:rsidRPr="004860FF">
        <w:rPr>
          <w:rFonts w:ascii="Arial" w:hAnsi="Arial" w:cs="Arial"/>
          <w:color w:val="000000"/>
          <w:sz w:val="24"/>
          <w:szCs w:val="24"/>
        </w:rPr>
        <w:t xml:space="preserve">El artículo segundo es relativo a la abrogación de </w:t>
      </w:r>
      <w:r w:rsidR="00E94A2F" w:rsidRPr="004860FF">
        <w:rPr>
          <w:rFonts w:ascii="Arial" w:hAnsi="Arial" w:cs="Arial"/>
          <w:color w:val="000000"/>
          <w:sz w:val="24"/>
          <w:szCs w:val="24"/>
        </w:rPr>
        <w:t>Ley que crea la Comisión Editorial de Yucatán y el Fondo Editorial del Gobierno del Estado, la Ley que crea la Academia Yucatanense de Ciencias y Artes y Promoción Editorial, y la Ley de Preservación y Promoción de la Cultura de Yucatán, promulgadas mediante decretos 138, 206 y 608 del Poder Ejecutivo, publicados en el Diario Oficial del Gobierno del Estado de Yucatán, los días 14 de septiembre de 1977, 18 de julio de 1978, 19 de diciembre de 1983 y 8 de agosto de 2005, respectivamente.</w:t>
      </w:r>
    </w:p>
    <w:p w:rsidR="00E94A2F" w:rsidRPr="004860FF" w:rsidRDefault="00D56A5F" w:rsidP="00D56A5F">
      <w:pPr>
        <w:spacing w:after="0" w:line="360" w:lineRule="auto"/>
        <w:jc w:val="both"/>
        <w:rPr>
          <w:rFonts w:ascii="Arial" w:hAnsi="Arial" w:cs="Arial"/>
          <w:sz w:val="24"/>
          <w:szCs w:val="24"/>
        </w:rPr>
      </w:pPr>
      <w:r w:rsidRPr="004860FF">
        <w:rPr>
          <w:rFonts w:ascii="Arial" w:hAnsi="Arial" w:cs="Arial"/>
          <w:color w:val="000000"/>
          <w:sz w:val="24"/>
          <w:szCs w:val="24"/>
        </w:rPr>
        <w:tab/>
        <w:t>El a</w:t>
      </w:r>
      <w:r w:rsidR="00E94A2F" w:rsidRPr="004860FF">
        <w:rPr>
          <w:rFonts w:ascii="Arial" w:hAnsi="Arial" w:cs="Arial"/>
          <w:color w:val="000000"/>
          <w:sz w:val="24"/>
          <w:szCs w:val="24"/>
        </w:rPr>
        <w:t xml:space="preserve">rtículo </w:t>
      </w:r>
      <w:r w:rsidRPr="004860FF">
        <w:rPr>
          <w:rFonts w:ascii="Arial" w:hAnsi="Arial" w:cs="Arial"/>
          <w:color w:val="000000"/>
          <w:sz w:val="24"/>
          <w:szCs w:val="24"/>
        </w:rPr>
        <w:t xml:space="preserve">tercero establece la obligación del </w:t>
      </w:r>
      <w:r w:rsidR="00E94A2F" w:rsidRPr="004860FF">
        <w:rPr>
          <w:rFonts w:ascii="Arial" w:hAnsi="Arial" w:cs="Arial"/>
          <w:sz w:val="24"/>
          <w:szCs w:val="24"/>
        </w:rPr>
        <w:t xml:space="preserve">Poder Ejecutivo </w:t>
      </w:r>
      <w:r w:rsidRPr="004860FF">
        <w:rPr>
          <w:rFonts w:ascii="Arial" w:hAnsi="Arial" w:cs="Arial"/>
          <w:sz w:val="24"/>
          <w:szCs w:val="24"/>
        </w:rPr>
        <w:t xml:space="preserve">de </w:t>
      </w:r>
      <w:r w:rsidR="00E94A2F" w:rsidRPr="004860FF">
        <w:rPr>
          <w:rFonts w:ascii="Arial" w:hAnsi="Arial" w:cs="Arial"/>
          <w:sz w:val="24"/>
          <w:szCs w:val="24"/>
        </w:rPr>
        <w:t>expedir el Reglamento y las disposiciones reglamentarias que sean necesarias para la debida ejecución de la Ley</w:t>
      </w:r>
      <w:r w:rsidRPr="004860FF">
        <w:rPr>
          <w:rFonts w:ascii="Arial" w:hAnsi="Arial" w:cs="Arial"/>
          <w:sz w:val="24"/>
          <w:szCs w:val="24"/>
        </w:rPr>
        <w:t>,</w:t>
      </w:r>
      <w:r w:rsidR="00E94A2F" w:rsidRPr="004860FF">
        <w:rPr>
          <w:rFonts w:ascii="Arial" w:hAnsi="Arial" w:cs="Arial"/>
          <w:sz w:val="24"/>
          <w:szCs w:val="24"/>
        </w:rPr>
        <w:t xml:space="preserve"> en un plazo no mayor de ciento ochenta días naturales, contados a partir del día de la entr</w:t>
      </w:r>
      <w:r w:rsidR="00343794" w:rsidRPr="004860FF">
        <w:rPr>
          <w:rFonts w:ascii="Arial" w:hAnsi="Arial" w:cs="Arial"/>
          <w:sz w:val="24"/>
          <w:szCs w:val="24"/>
        </w:rPr>
        <w:t>ada en vigor de la presente Ley</w:t>
      </w:r>
      <w:r w:rsidR="00204CD2" w:rsidRPr="004860FF">
        <w:rPr>
          <w:rFonts w:ascii="Arial" w:hAnsi="Arial" w:cs="Arial"/>
          <w:sz w:val="24"/>
          <w:szCs w:val="24"/>
        </w:rPr>
        <w:t xml:space="preserve">; </w:t>
      </w:r>
      <w:r w:rsidR="00343794" w:rsidRPr="004860FF">
        <w:rPr>
          <w:rFonts w:ascii="Arial" w:hAnsi="Arial" w:cs="Arial"/>
          <w:sz w:val="24"/>
          <w:szCs w:val="24"/>
        </w:rPr>
        <w:t xml:space="preserve">con excepción del Reglamento interno del Consejo </w:t>
      </w:r>
      <w:r w:rsidR="00A60B70" w:rsidRPr="004860FF">
        <w:rPr>
          <w:rFonts w:ascii="Arial" w:hAnsi="Arial" w:cs="Arial"/>
          <w:sz w:val="24"/>
          <w:szCs w:val="24"/>
        </w:rPr>
        <w:t xml:space="preserve">Estatal para la Cultura y las Artes </w:t>
      </w:r>
      <w:r w:rsidR="00343794" w:rsidRPr="004860FF">
        <w:rPr>
          <w:rFonts w:ascii="Arial" w:hAnsi="Arial" w:cs="Arial"/>
          <w:sz w:val="24"/>
          <w:szCs w:val="24"/>
        </w:rPr>
        <w:t>al especificarse los términos para su in</w:t>
      </w:r>
      <w:r w:rsidR="00204CD2" w:rsidRPr="004860FF">
        <w:rPr>
          <w:rFonts w:ascii="Arial" w:hAnsi="Arial" w:cs="Arial"/>
          <w:sz w:val="24"/>
          <w:szCs w:val="24"/>
        </w:rPr>
        <w:t xml:space="preserve">stalación </w:t>
      </w:r>
      <w:r w:rsidR="00343794" w:rsidRPr="004860FF">
        <w:rPr>
          <w:rFonts w:ascii="Arial" w:hAnsi="Arial" w:cs="Arial"/>
          <w:sz w:val="24"/>
          <w:szCs w:val="24"/>
        </w:rPr>
        <w:t>y reglamentación</w:t>
      </w:r>
      <w:r w:rsidR="00204CD2" w:rsidRPr="004860FF">
        <w:rPr>
          <w:rFonts w:ascii="Arial" w:hAnsi="Arial" w:cs="Arial"/>
          <w:sz w:val="24"/>
          <w:szCs w:val="24"/>
        </w:rPr>
        <w:t xml:space="preserve"> en diverso artículo transitorio</w:t>
      </w:r>
      <w:r w:rsidR="00343794" w:rsidRPr="004860FF">
        <w:rPr>
          <w:rFonts w:ascii="Arial" w:hAnsi="Arial" w:cs="Arial"/>
          <w:sz w:val="24"/>
          <w:szCs w:val="24"/>
        </w:rPr>
        <w:t>.</w:t>
      </w:r>
    </w:p>
    <w:p w:rsidR="00E0663D" w:rsidRPr="004860FF" w:rsidRDefault="00204CD2" w:rsidP="00E0663D">
      <w:pPr>
        <w:spacing w:after="0" w:line="360" w:lineRule="auto"/>
        <w:jc w:val="both"/>
        <w:rPr>
          <w:rFonts w:ascii="Arial" w:hAnsi="Arial" w:cs="Arial"/>
          <w:sz w:val="24"/>
          <w:szCs w:val="24"/>
        </w:rPr>
      </w:pPr>
      <w:r w:rsidRPr="004860FF">
        <w:rPr>
          <w:rFonts w:ascii="Arial" w:hAnsi="Arial" w:cs="Arial"/>
          <w:sz w:val="24"/>
          <w:szCs w:val="24"/>
        </w:rPr>
        <w:lastRenderedPageBreak/>
        <w:tab/>
        <w:t xml:space="preserve">El artículo cuarto </w:t>
      </w:r>
      <w:r w:rsidR="00E0663D" w:rsidRPr="004860FF">
        <w:rPr>
          <w:rFonts w:ascii="Arial" w:hAnsi="Arial" w:cs="Arial"/>
          <w:sz w:val="24"/>
          <w:szCs w:val="24"/>
        </w:rPr>
        <w:t>crea la obligación de crear el Consejo Estatal para la Cultura y las Artes</w:t>
      </w:r>
      <w:r w:rsidR="001D6F10" w:rsidRPr="004860FF">
        <w:rPr>
          <w:rFonts w:ascii="Arial" w:hAnsi="Arial" w:cs="Arial"/>
          <w:sz w:val="24"/>
          <w:szCs w:val="24"/>
        </w:rPr>
        <w:t xml:space="preserve">, debiendo instalarse </w:t>
      </w:r>
      <w:r w:rsidR="00E0663D" w:rsidRPr="004860FF">
        <w:rPr>
          <w:rFonts w:ascii="Arial" w:hAnsi="Arial" w:cs="Arial"/>
          <w:sz w:val="24"/>
          <w:szCs w:val="24"/>
        </w:rPr>
        <w:t>en un plazo de sesenta días naturales, contado a partir de la entrada en</w:t>
      </w:r>
      <w:r w:rsidR="00607D2C" w:rsidRPr="004860FF">
        <w:rPr>
          <w:rFonts w:ascii="Arial" w:hAnsi="Arial" w:cs="Arial"/>
          <w:sz w:val="24"/>
          <w:szCs w:val="24"/>
        </w:rPr>
        <w:t xml:space="preserve"> vigor de este la presente ley, y la aprobación de </w:t>
      </w:r>
      <w:r w:rsidR="00A60B70" w:rsidRPr="004860FF">
        <w:rPr>
          <w:rFonts w:ascii="Arial" w:hAnsi="Arial" w:cs="Arial"/>
          <w:sz w:val="24"/>
          <w:szCs w:val="24"/>
        </w:rPr>
        <w:t>su reglamento</w:t>
      </w:r>
      <w:r w:rsidR="00E0663D" w:rsidRPr="004860FF">
        <w:rPr>
          <w:rFonts w:ascii="Arial" w:hAnsi="Arial" w:cs="Arial"/>
          <w:sz w:val="24"/>
          <w:szCs w:val="24"/>
        </w:rPr>
        <w:t xml:space="preserve"> interno en un plazo de noventa días naturales, contado a partir de la entrada en vigor de la presente ley.</w:t>
      </w:r>
    </w:p>
    <w:p w:rsidR="00E0663D" w:rsidRPr="004860FF" w:rsidRDefault="00A60B70" w:rsidP="00A60B70">
      <w:pPr>
        <w:spacing w:after="0" w:line="360" w:lineRule="auto"/>
        <w:jc w:val="both"/>
        <w:rPr>
          <w:rFonts w:ascii="Arial" w:hAnsi="Arial" w:cs="Arial"/>
          <w:sz w:val="24"/>
          <w:szCs w:val="24"/>
        </w:rPr>
      </w:pPr>
      <w:r w:rsidRPr="004860FF">
        <w:rPr>
          <w:rFonts w:ascii="Arial" w:hAnsi="Arial" w:cs="Arial"/>
          <w:sz w:val="24"/>
          <w:szCs w:val="24"/>
        </w:rPr>
        <w:tab/>
        <w:t xml:space="preserve">El artículo quinto establece la obligación de emitir el </w:t>
      </w:r>
      <w:r w:rsidR="00E0663D" w:rsidRPr="004860FF">
        <w:rPr>
          <w:rFonts w:ascii="Arial" w:hAnsi="Arial" w:cs="Arial"/>
          <w:sz w:val="24"/>
          <w:szCs w:val="24"/>
        </w:rPr>
        <w:t xml:space="preserve">Programa Estatal para el Fomento de la Lectura y el Libro en un plazo de 180 días naturales a partir de la integración del Consejo. </w:t>
      </w:r>
    </w:p>
    <w:p w:rsidR="00E0663D" w:rsidRPr="004860FF" w:rsidRDefault="000521B4" w:rsidP="007B2558">
      <w:pPr>
        <w:spacing w:after="0" w:line="360" w:lineRule="auto"/>
        <w:jc w:val="both"/>
        <w:rPr>
          <w:rFonts w:ascii="Arial" w:hAnsi="Arial" w:cs="Arial"/>
          <w:sz w:val="24"/>
          <w:szCs w:val="24"/>
        </w:rPr>
      </w:pPr>
      <w:r w:rsidRPr="004860FF">
        <w:rPr>
          <w:rFonts w:ascii="Arial" w:hAnsi="Arial" w:cs="Arial"/>
          <w:sz w:val="24"/>
          <w:szCs w:val="24"/>
        </w:rPr>
        <w:tab/>
        <w:t xml:space="preserve">El artículo sexto </w:t>
      </w:r>
      <w:r w:rsidR="007B2558" w:rsidRPr="004860FF">
        <w:rPr>
          <w:rFonts w:ascii="Arial" w:hAnsi="Arial" w:cs="Arial"/>
          <w:sz w:val="24"/>
          <w:szCs w:val="24"/>
        </w:rPr>
        <w:t xml:space="preserve">dispone que los </w:t>
      </w:r>
      <w:r w:rsidR="00E0663D" w:rsidRPr="004860FF">
        <w:rPr>
          <w:rFonts w:ascii="Arial" w:hAnsi="Arial" w:cs="Arial"/>
          <w:sz w:val="24"/>
          <w:szCs w:val="24"/>
        </w:rPr>
        <w:t xml:space="preserve">ayuntamientos deberán adecuar sus reglamentos a las disposiciones de la presente Ley, en un término que no exceda de ciento ochenta días naturales, contados a partir del día de la entrada en vigor de la presente Ley. </w:t>
      </w:r>
    </w:p>
    <w:p w:rsidR="00E0663D" w:rsidRPr="004860FF" w:rsidRDefault="004E79F8" w:rsidP="004E79F8">
      <w:pPr>
        <w:spacing w:after="0" w:line="360" w:lineRule="auto"/>
        <w:jc w:val="both"/>
        <w:rPr>
          <w:rFonts w:ascii="Arial" w:hAnsi="Arial" w:cs="Arial"/>
          <w:sz w:val="24"/>
          <w:szCs w:val="24"/>
        </w:rPr>
      </w:pPr>
      <w:r w:rsidRPr="004860FF">
        <w:rPr>
          <w:rFonts w:ascii="Arial" w:hAnsi="Arial" w:cs="Arial"/>
          <w:sz w:val="24"/>
          <w:szCs w:val="24"/>
        </w:rPr>
        <w:tab/>
        <w:t xml:space="preserve">El artículo séptimo dispone lo relativo a que los </w:t>
      </w:r>
      <w:r w:rsidR="00E0663D" w:rsidRPr="004860FF">
        <w:rPr>
          <w:rFonts w:ascii="Arial" w:hAnsi="Arial" w:cs="Arial"/>
          <w:sz w:val="24"/>
          <w:szCs w:val="24"/>
        </w:rPr>
        <w:t xml:space="preserve">convenios firmados previamente a la entrada en vigor de la presente Ley seguirán vigentes hasta el término de la vigencia que en los mismos se señale. </w:t>
      </w:r>
    </w:p>
    <w:p w:rsidR="00E0663D" w:rsidRPr="004860FF" w:rsidRDefault="004E79F8" w:rsidP="004E79F8">
      <w:pPr>
        <w:spacing w:after="0" w:line="360" w:lineRule="auto"/>
        <w:jc w:val="both"/>
        <w:rPr>
          <w:rFonts w:ascii="Arial" w:hAnsi="Arial" w:cs="Arial"/>
          <w:sz w:val="24"/>
          <w:szCs w:val="24"/>
        </w:rPr>
      </w:pPr>
      <w:r w:rsidRPr="004860FF">
        <w:rPr>
          <w:rFonts w:ascii="Arial" w:hAnsi="Arial" w:cs="Arial"/>
          <w:sz w:val="24"/>
          <w:szCs w:val="24"/>
        </w:rPr>
        <w:tab/>
        <w:t xml:space="preserve">El artículo octavo establece que se </w:t>
      </w:r>
      <w:r w:rsidR="00E0663D" w:rsidRPr="004860FF">
        <w:rPr>
          <w:rFonts w:ascii="Arial" w:hAnsi="Arial" w:cs="Arial"/>
          <w:sz w:val="24"/>
          <w:szCs w:val="24"/>
        </w:rPr>
        <w:t>derogan todas las disposiciones legales y normativas de igual o menor rango en lo que se opongan al contenido de esta ley.</w:t>
      </w:r>
    </w:p>
    <w:p w:rsidR="00E94A2F" w:rsidRPr="004860FF" w:rsidRDefault="00E94A2F" w:rsidP="00E94A2F">
      <w:pPr>
        <w:spacing w:after="0" w:line="240" w:lineRule="auto"/>
        <w:jc w:val="both"/>
        <w:rPr>
          <w:rFonts w:ascii="Arial" w:hAnsi="Arial" w:cs="Arial"/>
          <w:sz w:val="24"/>
          <w:szCs w:val="24"/>
        </w:rPr>
      </w:pPr>
    </w:p>
    <w:p w:rsidR="00DD4B0E" w:rsidRPr="004860FF" w:rsidRDefault="00DD4B0E" w:rsidP="00B53361">
      <w:pPr>
        <w:spacing w:after="0" w:line="360" w:lineRule="auto"/>
        <w:ind w:firstLine="708"/>
        <w:jc w:val="both"/>
        <w:rPr>
          <w:rFonts w:ascii="Arial" w:hAnsi="Arial" w:cs="Arial"/>
          <w:color w:val="000000"/>
          <w:sz w:val="24"/>
          <w:szCs w:val="24"/>
        </w:rPr>
      </w:pPr>
    </w:p>
    <w:p w:rsidR="00B53361" w:rsidRPr="004860FF" w:rsidRDefault="00B53361" w:rsidP="00B53361">
      <w:pPr>
        <w:spacing w:after="0" w:line="360" w:lineRule="auto"/>
        <w:ind w:firstLine="708"/>
        <w:jc w:val="both"/>
        <w:rPr>
          <w:rFonts w:ascii="Arial" w:hAnsi="Arial" w:cs="Arial"/>
          <w:color w:val="000000"/>
          <w:sz w:val="24"/>
          <w:szCs w:val="24"/>
        </w:rPr>
      </w:pPr>
      <w:r w:rsidRPr="004860FF">
        <w:rPr>
          <w:rFonts w:ascii="Arial" w:hAnsi="Arial" w:cs="Arial"/>
          <w:color w:val="000000"/>
          <w:sz w:val="24"/>
          <w:szCs w:val="24"/>
        </w:rPr>
        <w:t>En tales condiciones, me permito proponer a la consideración de este Honorable Congreso del Estado de Yucatán, la siguiente Iniciativa con Proyecto de Decreto en el que se expide la Ley de Derechos Culturales para el Estado y Municipios de Yucatán.</w:t>
      </w:r>
    </w:p>
    <w:p w:rsidR="00B53361" w:rsidRPr="004860FF" w:rsidRDefault="00B53361" w:rsidP="00B53361">
      <w:pPr>
        <w:spacing w:after="0" w:line="276" w:lineRule="auto"/>
        <w:ind w:firstLine="708"/>
        <w:jc w:val="both"/>
        <w:rPr>
          <w:rFonts w:ascii="Arial" w:hAnsi="Arial" w:cs="Arial"/>
          <w:color w:val="000000"/>
          <w:sz w:val="24"/>
          <w:szCs w:val="24"/>
        </w:rPr>
      </w:pPr>
    </w:p>
    <w:p w:rsidR="002326F5" w:rsidRDefault="002326F5" w:rsidP="00B53361">
      <w:pPr>
        <w:spacing w:after="0" w:line="276" w:lineRule="auto"/>
        <w:jc w:val="center"/>
        <w:rPr>
          <w:rFonts w:ascii="Arial" w:hAnsi="Arial" w:cs="Arial"/>
          <w:b/>
          <w:color w:val="000000"/>
          <w:sz w:val="24"/>
          <w:szCs w:val="24"/>
        </w:rPr>
      </w:pPr>
    </w:p>
    <w:p w:rsidR="002326F5" w:rsidRDefault="002326F5" w:rsidP="00B53361">
      <w:pPr>
        <w:spacing w:after="0" w:line="276" w:lineRule="auto"/>
        <w:jc w:val="center"/>
        <w:rPr>
          <w:rFonts w:ascii="Arial" w:hAnsi="Arial" w:cs="Arial"/>
          <w:b/>
          <w:color w:val="000000"/>
          <w:sz w:val="24"/>
          <w:szCs w:val="24"/>
        </w:rPr>
      </w:pPr>
    </w:p>
    <w:p w:rsidR="002326F5" w:rsidRDefault="002326F5" w:rsidP="00B53361">
      <w:pPr>
        <w:spacing w:after="0" w:line="276" w:lineRule="auto"/>
        <w:jc w:val="center"/>
        <w:rPr>
          <w:rFonts w:ascii="Arial" w:hAnsi="Arial" w:cs="Arial"/>
          <w:b/>
          <w:color w:val="000000"/>
          <w:sz w:val="24"/>
          <w:szCs w:val="24"/>
        </w:rPr>
      </w:pPr>
    </w:p>
    <w:p w:rsidR="002326F5" w:rsidRDefault="002326F5" w:rsidP="00B53361">
      <w:pPr>
        <w:spacing w:after="0" w:line="276" w:lineRule="auto"/>
        <w:jc w:val="center"/>
        <w:rPr>
          <w:rFonts w:ascii="Arial" w:hAnsi="Arial" w:cs="Arial"/>
          <w:b/>
          <w:color w:val="000000"/>
          <w:sz w:val="24"/>
          <w:szCs w:val="24"/>
        </w:rPr>
      </w:pPr>
    </w:p>
    <w:p w:rsidR="002326F5" w:rsidRDefault="002326F5" w:rsidP="00B53361">
      <w:pPr>
        <w:spacing w:after="0" w:line="276" w:lineRule="auto"/>
        <w:jc w:val="center"/>
        <w:rPr>
          <w:rFonts w:ascii="Arial" w:hAnsi="Arial" w:cs="Arial"/>
          <w:b/>
          <w:color w:val="000000"/>
          <w:sz w:val="24"/>
          <w:szCs w:val="24"/>
        </w:rPr>
      </w:pPr>
    </w:p>
    <w:p w:rsidR="002326F5" w:rsidRDefault="002326F5" w:rsidP="00B53361">
      <w:pPr>
        <w:spacing w:after="0" w:line="276" w:lineRule="auto"/>
        <w:jc w:val="center"/>
        <w:rPr>
          <w:rFonts w:ascii="Arial" w:hAnsi="Arial" w:cs="Arial"/>
          <w:b/>
          <w:color w:val="000000"/>
          <w:sz w:val="24"/>
          <w:szCs w:val="24"/>
        </w:rPr>
      </w:pPr>
    </w:p>
    <w:p w:rsidR="002326F5" w:rsidRDefault="002326F5" w:rsidP="00B53361">
      <w:pPr>
        <w:spacing w:after="0" w:line="276" w:lineRule="auto"/>
        <w:jc w:val="center"/>
        <w:rPr>
          <w:rFonts w:ascii="Arial" w:hAnsi="Arial" w:cs="Arial"/>
          <w:b/>
          <w:color w:val="000000"/>
          <w:sz w:val="24"/>
          <w:szCs w:val="24"/>
        </w:rPr>
      </w:pPr>
    </w:p>
    <w:p w:rsidR="002326F5" w:rsidRDefault="002326F5" w:rsidP="00B53361">
      <w:pPr>
        <w:spacing w:after="0" w:line="276" w:lineRule="auto"/>
        <w:jc w:val="center"/>
        <w:rPr>
          <w:rFonts w:ascii="Arial" w:hAnsi="Arial" w:cs="Arial"/>
          <w:b/>
          <w:color w:val="000000"/>
          <w:sz w:val="24"/>
          <w:szCs w:val="24"/>
        </w:rPr>
      </w:pPr>
    </w:p>
    <w:p w:rsidR="002326F5" w:rsidRDefault="002326F5" w:rsidP="00B53361">
      <w:pPr>
        <w:spacing w:after="0" w:line="276" w:lineRule="auto"/>
        <w:jc w:val="center"/>
        <w:rPr>
          <w:rFonts w:ascii="Arial" w:hAnsi="Arial" w:cs="Arial"/>
          <w:b/>
          <w:color w:val="000000"/>
          <w:sz w:val="24"/>
          <w:szCs w:val="24"/>
        </w:rPr>
      </w:pPr>
    </w:p>
    <w:p w:rsidR="002326F5" w:rsidRDefault="002326F5" w:rsidP="00B53361">
      <w:pPr>
        <w:spacing w:after="0" w:line="276" w:lineRule="auto"/>
        <w:jc w:val="center"/>
        <w:rPr>
          <w:rFonts w:ascii="Arial" w:hAnsi="Arial" w:cs="Arial"/>
          <w:b/>
          <w:color w:val="000000"/>
          <w:sz w:val="24"/>
          <w:szCs w:val="24"/>
        </w:rPr>
      </w:pPr>
    </w:p>
    <w:p w:rsidR="00B53361" w:rsidRPr="004860FF" w:rsidRDefault="00B53361" w:rsidP="00B53361">
      <w:pPr>
        <w:spacing w:after="0" w:line="276" w:lineRule="auto"/>
        <w:jc w:val="center"/>
        <w:rPr>
          <w:rFonts w:ascii="Arial" w:hAnsi="Arial" w:cs="Arial"/>
          <w:b/>
          <w:color w:val="000000"/>
          <w:sz w:val="24"/>
          <w:szCs w:val="24"/>
        </w:rPr>
      </w:pPr>
      <w:r w:rsidRPr="004860FF">
        <w:rPr>
          <w:rFonts w:ascii="Arial" w:hAnsi="Arial" w:cs="Arial"/>
          <w:b/>
          <w:color w:val="000000"/>
          <w:sz w:val="24"/>
          <w:szCs w:val="24"/>
        </w:rPr>
        <w:t xml:space="preserve">DECRETO </w:t>
      </w:r>
    </w:p>
    <w:p w:rsidR="00B53361" w:rsidRPr="004860FF" w:rsidRDefault="00B53361" w:rsidP="00B53361">
      <w:pPr>
        <w:spacing w:after="0" w:line="276" w:lineRule="auto"/>
        <w:jc w:val="center"/>
        <w:rPr>
          <w:rFonts w:ascii="Arial" w:hAnsi="Arial" w:cs="Arial"/>
          <w:b/>
          <w:color w:val="000000"/>
          <w:sz w:val="24"/>
          <w:szCs w:val="24"/>
        </w:rPr>
      </w:pPr>
    </w:p>
    <w:p w:rsidR="00B53361" w:rsidRPr="004860FF" w:rsidRDefault="00B53361" w:rsidP="00B53361">
      <w:pPr>
        <w:spacing w:line="276" w:lineRule="auto"/>
        <w:jc w:val="both"/>
        <w:rPr>
          <w:rFonts w:ascii="Arial" w:hAnsi="Arial" w:cs="Arial"/>
          <w:sz w:val="24"/>
          <w:szCs w:val="24"/>
        </w:rPr>
      </w:pPr>
      <w:r w:rsidRPr="004860FF">
        <w:rPr>
          <w:rFonts w:ascii="Arial" w:hAnsi="Arial" w:cs="Arial"/>
          <w:b/>
          <w:sz w:val="24"/>
          <w:szCs w:val="24"/>
        </w:rPr>
        <w:t>Artículo Único:</w:t>
      </w:r>
      <w:r w:rsidRPr="004860FF">
        <w:rPr>
          <w:rFonts w:ascii="Arial" w:hAnsi="Arial" w:cs="Arial"/>
          <w:sz w:val="24"/>
          <w:szCs w:val="24"/>
        </w:rPr>
        <w:t xml:space="preserve"> Se expide la Ley de Derechos Culturales para el Estado y Municipios de Yucatán, para quedar como sigue:</w:t>
      </w:r>
    </w:p>
    <w:p w:rsidR="0000783E" w:rsidRPr="004860FF" w:rsidRDefault="0000783E" w:rsidP="00621EE0">
      <w:pPr>
        <w:spacing w:after="0" w:line="240" w:lineRule="auto"/>
        <w:jc w:val="center"/>
        <w:rPr>
          <w:rFonts w:ascii="Arial" w:hAnsi="Arial" w:cs="Arial"/>
          <w:b/>
          <w:sz w:val="24"/>
          <w:szCs w:val="24"/>
        </w:rPr>
      </w:pPr>
    </w:p>
    <w:p w:rsidR="00D7340C" w:rsidRPr="004860FF" w:rsidRDefault="00D7340C" w:rsidP="00621EE0">
      <w:pPr>
        <w:spacing w:after="0" w:line="240" w:lineRule="auto"/>
        <w:jc w:val="center"/>
        <w:rPr>
          <w:rFonts w:ascii="Arial" w:hAnsi="Arial" w:cs="Arial"/>
          <w:b/>
          <w:sz w:val="24"/>
          <w:szCs w:val="24"/>
        </w:rPr>
      </w:pPr>
      <w:r w:rsidRPr="004860FF">
        <w:rPr>
          <w:rFonts w:ascii="Arial" w:hAnsi="Arial" w:cs="Arial"/>
          <w:b/>
          <w:sz w:val="24"/>
          <w:szCs w:val="24"/>
        </w:rPr>
        <w:t>LEY DE DERECHOS CULTURALES PARA EL ESTADO Y MUNICIPIOS DE YUCATÁN</w:t>
      </w:r>
    </w:p>
    <w:p w:rsidR="00D7340C" w:rsidRPr="004860FF" w:rsidRDefault="00D7340C" w:rsidP="00621EE0">
      <w:pPr>
        <w:spacing w:after="0" w:line="240" w:lineRule="auto"/>
        <w:jc w:val="center"/>
        <w:rPr>
          <w:rFonts w:ascii="Arial" w:hAnsi="Arial" w:cs="Arial"/>
          <w:b/>
          <w:sz w:val="24"/>
          <w:szCs w:val="24"/>
        </w:rPr>
      </w:pPr>
    </w:p>
    <w:p w:rsidR="00D7340C" w:rsidRPr="004860FF" w:rsidRDefault="00D7340C"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Título Primero</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tabs>
          <w:tab w:val="left" w:pos="1230"/>
          <w:tab w:val="center" w:pos="4419"/>
        </w:tabs>
        <w:spacing w:after="0" w:line="240" w:lineRule="auto"/>
        <w:jc w:val="center"/>
        <w:rPr>
          <w:rFonts w:ascii="Arial" w:hAnsi="Arial" w:cs="Arial"/>
          <w:b/>
          <w:sz w:val="24"/>
          <w:szCs w:val="24"/>
        </w:rPr>
      </w:pPr>
      <w:r w:rsidRPr="004860FF">
        <w:rPr>
          <w:rFonts w:ascii="Arial" w:hAnsi="Arial" w:cs="Arial"/>
          <w:b/>
          <w:sz w:val="24"/>
          <w:szCs w:val="24"/>
        </w:rPr>
        <w:t>Disposiciones Generales</w:t>
      </w:r>
    </w:p>
    <w:p w:rsidR="00575E2A" w:rsidRPr="004860FF" w:rsidRDefault="00575E2A" w:rsidP="00621EE0">
      <w:pPr>
        <w:tabs>
          <w:tab w:val="left" w:pos="1230"/>
          <w:tab w:val="center" w:pos="4419"/>
        </w:tabs>
        <w:spacing w:after="0" w:line="240" w:lineRule="auto"/>
        <w:jc w:val="center"/>
        <w:rPr>
          <w:rFonts w:ascii="Arial" w:hAnsi="Arial" w:cs="Arial"/>
          <w:b/>
          <w:sz w:val="24"/>
          <w:szCs w:val="24"/>
        </w:rPr>
      </w:pPr>
    </w:p>
    <w:p w:rsidR="00575E2A" w:rsidRPr="004860FF" w:rsidRDefault="00575E2A" w:rsidP="00621EE0">
      <w:pPr>
        <w:tabs>
          <w:tab w:val="left" w:pos="1230"/>
          <w:tab w:val="center" w:pos="4419"/>
        </w:tabs>
        <w:spacing w:after="0" w:line="240" w:lineRule="auto"/>
        <w:jc w:val="center"/>
        <w:rPr>
          <w:rFonts w:ascii="Arial" w:hAnsi="Arial" w:cs="Arial"/>
          <w:b/>
          <w:sz w:val="24"/>
          <w:szCs w:val="24"/>
        </w:rPr>
      </w:pPr>
      <w:r w:rsidRPr="004860FF">
        <w:rPr>
          <w:rFonts w:ascii="Arial" w:hAnsi="Arial" w:cs="Arial"/>
          <w:b/>
          <w:sz w:val="24"/>
          <w:szCs w:val="24"/>
        </w:rPr>
        <w:t>Capítulo I</w:t>
      </w:r>
    </w:p>
    <w:p w:rsidR="00575E2A" w:rsidRPr="004860FF" w:rsidRDefault="00575E2A" w:rsidP="00621EE0">
      <w:pPr>
        <w:tabs>
          <w:tab w:val="left" w:pos="1230"/>
          <w:tab w:val="center" w:pos="4419"/>
        </w:tabs>
        <w:spacing w:after="0" w:line="240" w:lineRule="auto"/>
        <w:jc w:val="center"/>
        <w:rPr>
          <w:rFonts w:ascii="Arial" w:hAnsi="Arial" w:cs="Arial"/>
          <w:b/>
          <w:sz w:val="24"/>
          <w:szCs w:val="24"/>
        </w:rPr>
      </w:pPr>
    </w:p>
    <w:p w:rsidR="00575E2A" w:rsidRPr="004860FF" w:rsidRDefault="00575E2A" w:rsidP="00621EE0">
      <w:pPr>
        <w:tabs>
          <w:tab w:val="left" w:pos="1230"/>
          <w:tab w:val="center" w:pos="4419"/>
        </w:tabs>
        <w:spacing w:after="0" w:line="240" w:lineRule="auto"/>
        <w:jc w:val="center"/>
        <w:rPr>
          <w:rFonts w:ascii="Arial" w:hAnsi="Arial" w:cs="Arial"/>
          <w:b/>
          <w:sz w:val="24"/>
          <w:szCs w:val="24"/>
        </w:rPr>
      </w:pPr>
      <w:r w:rsidRPr="004860FF">
        <w:rPr>
          <w:rFonts w:ascii="Arial" w:hAnsi="Arial" w:cs="Arial"/>
          <w:b/>
          <w:sz w:val="24"/>
          <w:szCs w:val="24"/>
        </w:rPr>
        <w:t>Disposiciones Preliminares</w:t>
      </w:r>
    </w:p>
    <w:p w:rsidR="00575E2A" w:rsidRPr="004860FF" w:rsidRDefault="00575E2A" w:rsidP="00621EE0">
      <w:pPr>
        <w:tabs>
          <w:tab w:val="left" w:pos="1230"/>
          <w:tab w:val="center" w:pos="4419"/>
        </w:tabs>
        <w:spacing w:after="0" w:line="240" w:lineRule="auto"/>
        <w:jc w:val="center"/>
        <w:rPr>
          <w:rFonts w:ascii="Arial" w:hAnsi="Arial" w:cs="Arial"/>
          <w:b/>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1.</w:t>
      </w:r>
      <w:r w:rsidRPr="004860FF">
        <w:rPr>
          <w:rFonts w:ascii="Arial" w:hAnsi="Arial" w:cs="Arial"/>
          <w:sz w:val="24"/>
          <w:szCs w:val="24"/>
        </w:rPr>
        <w:t xml:space="preserve"> Las disposiciones de esta Ley son de orden público e interés social y tienen por objeto fomentar, coordinar, promover y proteger el ejercicio de los derechos culturales en el Estado de Yucatán, así como la preservación y difusión del conjunto de manifestaciones culturales y artísticas, además de estimular su creación y desarrollo en la entidad. </w:t>
      </w:r>
    </w:p>
    <w:p w:rsidR="00575E2A" w:rsidRPr="004860FF" w:rsidRDefault="00575E2A" w:rsidP="00621EE0">
      <w:pPr>
        <w:spacing w:after="0" w:line="240" w:lineRule="auto"/>
        <w:jc w:val="both"/>
        <w:rPr>
          <w:rFonts w:ascii="Arial" w:hAnsi="Arial" w:cs="Arial"/>
          <w:sz w:val="24"/>
          <w:szCs w:val="24"/>
        </w:rPr>
      </w:pPr>
    </w:p>
    <w:p w:rsidR="00575E2A" w:rsidRPr="004860FF" w:rsidRDefault="005E59B9" w:rsidP="00621EE0">
      <w:pPr>
        <w:spacing w:after="0" w:line="240" w:lineRule="auto"/>
        <w:jc w:val="both"/>
        <w:rPr>
          <w:rFonts w:ascii="Arial" w:hAnsi="Arial" w:cs="Arial"/>
          <w:sz w:val="24"/>
          <w:szCs w:val="24"/>
        </w:rPr>
      </w:pPr>
      <w:r w:rsidRPr="004860FF">
        <w:rPr>
          <w:rFonts w:ascii="Arial" w:hAnsi="Arial" w:cs="Arial"/>
          <w:b/>
          <w:sz w:val="24"/>
          <w:szCs w:val="24"/>
        </w:rPr>
        <w:t>A</w:t>
      </w:r>
      <w:r w:rsidR="00575E2A" w:rsidRPr="004860FF">
        <w:rPr>
          <w:rFonts w:ascii="Arial" w:hAnsi="Arial" w:cs="Arial"/>
          <w:b/>
          <w:sz w:val="24"/>
          <w:szCs w:val="24"/>
        </w:rPr>
        <w:t>rtículo 2</w:t>
      </w:r>
      <w:r w:rsidR="00575E2A" w:rsidRPr="004860FF">
        <w:rPr>
          <w:rFonts w:ascii="Arial" w:hAnsi="Arial" w:cs="Arial"/>
          <w:sz w:val="24"/>
          <w:szCs w:val="24"/>
        </w:rPr>
        <w:t>. Son finalidades de la presente ley:</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pStyle w:val="Prrafodelista"/>
        <w:numPr>
          <w:ilvl w:val="0"/>
          <w:numId w:val="3"/>
        </w:numPr>
        <w:spacing w:after="0" w:line="240" w:lineRule="auto"/>
        <w:jc w:val="both"/>
        <w:rPr>
          <w:rFonts w:ascii="Arial" w:hAnsi="Arial" w:cs="Arial"/>
          <w:sz w:val="24"/>
          <w:szCs w:val="24"/>
        </w:rPr>
      </w:pPr>
      <w:r w:rsidRPr="004860FF">
        <w:rPr>
          <w:rFonts w:ascii="Arial" w:hAnsi="Arial" w:cs="Arial"/>
          <w:sz w:val="24"/>
          <w:szCs w:val="24"/>
        </w:rPr>
        <w:t xml:space="preserve">Reconocer y garantizar los derechos culturales de </w:t>
      </w:r>
      <w:r w:rsidR="00337237" w:rsidRPr="004860FF">
        <w:rPr>
          <w:rFonts w:ascii="Arial" w:hAnsi="Arial" w:cs="Arial"/>
          <w:sz w:val="24"/>
          <w:szCs w:val="24"/>
        </w:rPr>
        <w:t xml:space="preserve">todos </w:t>
      </w:r>
      <w:r w:rsidRPr="004860FF">
        <w:rPr>
          <w:rFonts w:ascii="Arial" w:hAnsi="Arial" w:cs="Arial"/>
          <w:sz w:val="24"/>
          <w:szCs w:val="24"/>
        </w:rPr>
        <w:t xml:space="preserve">los </w:t>
      </w:r>
      <w:r w:rsidR="00074018" w:rsidRPr="004860FF">
        <w:rPr>
          <w:rFonts w:ascii="Arial" w:hAnsi="Arial" w:cs="Arial"/>
          <w:sz w:val="24"/>
          <w:szCs w:val="24"/>
        </w:rPr>
        <w:t>habitantes del Estado</w:t>
      </w:r>
      <w:r w:rsidRPr="004860FF">
        <w:rPr>
          <w:rFonts w:ascii="Arial" w:hAnsi="Arial" w:cs="Arial"/>
          <w:sz w:val="24"/>
          <w:szCs w:val="24"/>
        </w:rPr>
        <w:t xml:space="preserve">;  </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621EE0">
      <w:pPr>
        <w:pStyle w:val="Prrafodelista"/>
        <w:numPr>
          <w:ilvl w:val="0"/>
          <w:numId w:val="3"/>
        </w:numPr>
        <w:spacing w:line="240" w:lineRule="auto"/>
        <w:jc w:val="both"/>
        <w:rPr>
          <w:rFonts w:ascii="Arial" w:hAnsi="Arial" w:cs="Arial"/>
          <w:sz w:val="24"/>
          <w:szCs w:val="24"/>
        </w:rPr>
      </w:pPr>
      <w:r w:rsidRPr="004860FF">
        <w:rPr>
          <w:rFonts w:ascii="Arial" w:hAnsi="Arial" w:cs="Arial"/>
          <w:sz w:val="24"/>
          <w:szCs w:val="24"/>
        </w:rPr>
        <w:t>Definir las bases para la planeación y el diseño de la política cultural en el Estado y sus municipios;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3"/>
        </w:numPr>
        <w:spacing w:after="0" w:line="240" w:lineRule="auto"/>
        <w:jc w:val="both"/>
        <w:rPr>
          <w:rFonts w:ascii="Arial" w:hAnsi="Arial" w:cs="Arial"/>
          <w:sz w:val="24"/>
          <w:szCs w:val="24"/>
        </w:rPr>
      </w:pPr>
      <w:r w:rsidRPr="004860FF">
        <w:rPr>
          <w:rFonts w:ascii="Arial" w:hAnsi="Arial" w:cs="Arial"/>
          <w:sz w:val="24"/>
          <w:szCs w:val="24"/>
        </w:rPr>
        <w:t>Establecer las competencias de las autoridades estatales y municipales en la actividad cultural;</w:t>
      </w:r>
      <w:r w:rsidR="000B0A0A" w:rsidRPr="004860FF">
        <w:rPr>
          <w:rFonts w:ascii="Arial" w:hAnsi="Arial" w:cs="Arial"/>
          <w:sz w:val="24"/>
          <w:szCs w:val="24"/>
        </w:rPr>
        <w:t xml:space="preserve"> </w:t>
      </w:r>
    </w:p>
    <w:p w:rsidR="008804C7" w:rsidRPr="004860FF" w:rsidRDefault="008804C7" w:rsidP="00621EE0">
      <w:pPr>
        <w:pStyle w:val="Prrafodelista"/>
        <w:spacing w:line="240" w:lineRule="auto"/>
        <w:jc w:val="both"/>
        <w:rPr>
          <w:rFonts w:ascii="Arial" w:hAnsi="Arial" w:cs="Arial"/>
          <w:sz w:val="24"/>
          <w:szCs w:val="24"/>
        </w:rPr>
      </w:pPr>
    </w:p>
    <w:p w:rsidR="001E55D2" w:rsidRPr="004860FF" w:rsidRDefault="00074018" w:rsidP="00621EE0">
      <w:pPr>
        <w:pStyle w:val="Textoindependiente3"/>
        <w:numPr>
          <w:ilvl w:val="0"/>
          <w:numId w:val="3"/>
        </w:numPr>
        <w:tabs>
          <w:tab w:val="left" w:pos="360"/>
        </w:tabs>
        <w:spacing w:after="0" w:line="240" w:lineRule="auto"/>
        <w:jc w:val="both"/>
        <w:rPr>
          <w:rFonts w:ascii="Arial" w:hAnsi="Arial" w:cs="Arial"/>
          <w:sz w:val="24"/>
          <w:szCs w:val="24"/>
        </w:rPr>
      </w:pPr>
      <w:r w:rsidRPr="004860FF">
        <w:rPr>
          <w:rFonts w:ascii="Arial" w:hAnsi="Arial" w:cs="Arial"/>
          <w:sz w:val="24"/>
          <w:szCs w:val="24"/>
        </w:rPr>
        <w:t xml:space="preserve">Fijar </w:t>
      </w:r>
      <w:r w:rsidR="001E55D2" w:rsidRPr="004860FF">
        <w:rPr>
          <w:rFonts w:ascii="Arial" w:hAnsi="Arial" w:cs="Arial"/>
          <w:sz w:val="24"/>
          <w:szCs w:val="24"/>
        </w:rPr>
        <w:t>los mecanismos de coordinación, vinculación y coparticipación entre los gobiernos Federal, Estatal, municipal, organizaciones culturales y la sociedad en general;</w:t>
      </w:r>
    </w:p>
    <w:p w:rsidR="008804C7" w:rsidRPr="004860FF" w:rsidRDefault="008804C7" w:rsidP="00621EE0">
      <w:pPr>
        <w:pStyle w:val="Prrafodelista"/>
        <w:spacing w:line="240" w:lineRule="auto"/>
        <w:jc w:val="both"/>
        <w:rPr>
          <w:rFonts w:ascii="Arial" w:hAnsi="Arial" w:cs="Arial"/>
          <w:sz w:val="24"/>
          <w:szCs w:val="24"/>
        </w:rPr>
      </w:pPr>
    </w:p>
    <w:p w:rsidR="00575E2A" w:rsidRPr="004860FF" w:rsidRDefault="00575E2A" w:rsidP="00621EE0">
      <w:pPr>
        <w:pStyle w:val="Prrafodelista"/>
        <w:numPr>
          <w:ilvl w:val="0"/>
          <w:numId w:val="3"/>
        </w:numPr>
        <w:spacing w:after="0" w:line="240" w:lineRule="auto"/>
        <w:jc w:val="both"/>
        <w:rPr>
          <w:rFonts w:ascii="Arial" w:hAnsi="Arial" w:cs="Arial"/>
          <w:sz w:val="24"/>
          <w:szCs w:val="24"/>
        </w:rPr>
      </w:pPr>
      <w:r w:rsidRPr="004860FF">
        <w:rPr>
          <w:rFonts w:ascii="Arial" w:hAnsi="Arial" w:cs="Arial"/>
          <w:sz w:val="24"/>
          <w:szCs w:val="24"/>
        </w:rPr>
        <w:t>Garantizar a través de un marco jurídico el respeto, protección y fomento del patrimonio cultural de los individuos, comunidades y pueblos en el Estado;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3"/>
        </w:numPr>
        <w:spacing w:line="240" w:lineRule="auto"/>
        <w:jc w:val="both"/>
        <w:rPr>
          <w:rFonts w:ascii="Arial" w:hAnsi="Arial" w:cs="Arial"/>
          <w:sz w:val="24"/>
          <w:szCs w:val="24"/>
        </w:rPr>
      </w:pPr>
      <w:r w:rsidRPr="004860FF">
        <w:rPr>
          <w:rFonts w:ascii="Arial" w:hAnsi="Arial" w:cs="Arial"/>
          <w:sz w:val="24"/>
          <w:szCs w:val="24"/>
        </w:rPr>
        <w:lastRenderedPageBreak/>
        <w:t xml:space="preserve">Regular las acciones para la formación, investigación, difusión y divulgación cultural y artística, así como la descentralización cultural;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3"/>
        </w:numPr>
        <w:spacing w:line="240" w:lineRule="auto"/>
        <w:jc w:val="both"/>
        <w:rPr>
          <w:rFonts w:ascii="Arial" w:hAnsi="Arial" w:cs="Arial"/>
          <w:sz w:val="24"/>
          <w:szCs w:val="24"/>
        </w:rPr>
      </w:pPr>
      <w:r w:rsidRPr="004860FF">
        <w:rPr>
          <w:rFonts w:ascii="Arial" w:hAnsi="Arial" w:cs="Arial"/>
          <w:sz w:val="24"/>
          <w:szCs w:val="24"/>
        </w:rPr>
        <w:t>Fijar las bases para el fomento de la lectura, el libro y las bibliotecas en el Estado y sus municipios;</w:t>
      </w:r>
    </w:p>
    <w:p w:rsidR="00575E2A" w:rsidRPr="004860FF" w:rsidRDefault="00575E2A" w:rsidP="00621EE0">
      <w:pPr>
        <w:pStyle w:val="Prrafodelista"/>
        <w:spacing w:line="240" w:lineRule="auto"/>
        <w:rPr>
          <w:rFonts w:ascii="Arial" w:hAnsi="Arial" w:cs="Arial"/>
          <w:sz w:val="24"/>
          <w:szCs w:val="24"/>
        </w:rPr>
      </w:pPr>
    </w:p>
    <w:p w:rsidR="00575E2A" w:rsidRPr="004860FF" w:rsidRDefault="00074018" w:rsidP="00621EE0">
      <w:pPr>
        <w:pStyle w:val="Prrafodelista"/>
        <w:numPr>
          <w:ilvl w:val="0"/>
          <w:numId w:val="3"/>
        </w:numPr>
        <w:spacing w:line="240" w:lineRule="auto"/>
        <w:jc w:val="both"/>
        <w:rPr>
          <w:rFonts w:ascii="Arial" w:hAnsi="Arial" w:cs="Arial"/>
          <w:sz w:val="24"/>
          <w:szCs w:val="24"/>
        </w:rPr>
      </w:pPr>
      <w:r w:rsidRPr="004860FF">
        <w:rPr>
          <w:rFonts w:ascii="Arial" w:hAnsi="Arial" w:cs="Arial"/>
          <w:sz w:val="24"/>
          <w:szCs w:val="24"/>
        </w:rPr>
        <w:t xml:space="preserve">Regular </w:t>
      </w:r>
      <w:r w:rsidR="00575E2A" w:rsidRPr="004860FF">
        <w:rPr>
          <w:rFonts w:ascii="Arial" w:hAnsi="Arial" w:cs="Arial"/>
          <w:sz w:val="24"/>
          <w:szCs w:val="24"/>
        </w:rPr>
        <w:t>los Museos del Estado de Yucatán;</w:t>
      </w:r>
      <w:r w:rsidR="001A1E9A" w:rsidRPr="004860FF">
        <w:rPr>
          <w:rFonts w:ascii="Arial" w:hAnsi="Arial" w:cs="Arial"/>
          <w:sz w:val="24"/>
          <w:szCs w:val="24"/>
        </w:rPr>
        <w:t xml:space="preserve"> </w:t>
      </w:r>
    </w:p>
    <w:p w:rsidR="00771FDA" w:rsidRPr="004860FF" w:rsidRDefault="00771FD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3"/>
        </w:numPr>
        <w:spacing w:line="240" w:lineRule="auto"/>
        <w:jc w:val="both"/>
        <w:rPr>
          <w:rFonts w:ascii="Arial" w:hAnsi="Arial" w:cs="Arial"/>
          <w:sz w:val="24"/>
          <w:szCs w:val="24"/>
        </w:rPr>
      </w:pPr>
      <w:r w:rsidRPr="004860FF">
        <w:rPr>
          <w:rFonts w:ascii="Arial" w:hAnsi="Arial" w:cs="Arial"/>
          <w:sz w:val="24"/>
          <w:szCs w:val="24"/>
        </w:rPr>
        <w:t>Fijar las bases para impulsar las industrias culturales y cr</w:t>
      </w:r>
      <w:r w:rsidR="00771FDA" w:rsidRPr="004860FF">
        <w:rPr>
          <w:rFonts w:ascii="Arial" w:hAnsi="Arial" w:cs="Arial"/>
          <w:sz w:val="24"/>
          <w:szCs w:val="24"/>
        </w:rPr>
        <w:t>eativas en el Estado de Yucatán,</w:t>
      </w:r>
      <w:r w:rsidRPr="004860FF">
        <w:rPr>
          <w:rFonts w:ascii="Arial" w:hAnsi="Arial" w:cs="Arial"/>
          <w:sz w:val="24"/>
          <w:szCs w:val="24"/>
        </w:rPr>
        <w:t xml:space="preserve"> y</w:t>
      </w:r>
      <w:r w:rsidR="0060350C" w:rsidRPr="004860FF">
        <w:rPr>
          <w:rFonts w:ascii="Arial" w:hAnsi="Arial" w:cs="Arial"/>
          <w:sz w:val="24"/>
          <w:szCs w:val="24"/>
        </w:rPr>
        <w:t xml:space="preserve"> los ce</w:t>
      </w:r>
      <w:r w:rsidR="00870176" w:rsidRPr="004860FF">
        <w:rPr>
          <w:rFonts w:ascii="Arial" w:hAnsi="Arial" w:cs="Arial"/>
          <w:sz w:val="24"/>
          <w:szCs w:val="24"/>
        </w:rPr>
        <w:t>ntros culturales independientes;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3"/>
        </w:numPr>
        <w:spacing w:line="240" w:lineRule="auto"/>
        <w:jc w:val="both"/>
        <w:rPr>
          <w:rFonts w:ascii="Arial" w:hAnsi="Arial" w:cs="Arial"/>
          <w:sz w:val="24"/>
          <w:szCs w:val="24"/>
        </w:rPr>
      </w:pPr>
      <w:r w:rsidRPr="004860FF">
        <w:rPr>
          <w:rFonts w:ascii="Arial" w:hAnsi="Arial" w:cs="Arial"/>
          <w:sz w:val="24"/>
          <w:szCs w:val="24"/>
        </w:rPr>
        <w:t xml:space="preserve">Establecer las bases para que todos los sectores de la población y de los municipios del Estado, cuenten con las mejores condiciones para su desenvolvimiento en la vida cultural y artística;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3.</w:t>
      </w:r>
      <w:r w:rsidRPr="004860FF">
        <w:rPr>
          <w:rFonts w:ascii="Arial" w:hAnsi="Arial" w:cs="Arial"/>
          <w:sz w:val="24"/>
          <w:szCs w:val="24"/>
        </w:rPr>
        <w:t xml:space="preserve"> Para la aplicación de esta ley, se entiende por:</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34"/>
        </w:numPr>
        <w:autoSpaceDE w:val="0"/>
        <w:autoSpaceDN w:val="0"/>
        <w:adjustRightInd w:val="0"/>
        <w:spacing w:after="0" w:line="240" w:lineRule="auto"/>
        <w:ind w:hanging="654"/>
        <w:jc w:val="both"/>
        <w:rPr>
          <w:rFonts w:ascii="Arial" w:hAnsi="Arial" w:cs="Arial"/>
          <w:sz w:val="24"/>
          <w:szCs w:val="24"/>
        </w:rPr>
      </w:pPr>
      <w:r w:rsidRPr="004860FF">
        <w:rPr>
          <w:rFonts w:ascii="Arial" w:hAnsi="Arial" w:cs="Arial"/>
          <w:sz w:val="24"/>
          <w:szCs w:val="24"/>
        </w:rPr>
        <w:t>Bibliotecas: Los lugares donde se conserva y administra el acervo bibliográfico de un lugar determinado;</w:t>
      </w:r>
    </w:p>
    <w:p w:rsidR="00575E2A" w:rsidRPr="004860FF" w:rsidRDefault="00575E2A" w:rsidP="00621EE0">
      <w:pPr>
        <w:autoSpaceDE w:val="0"/>
        <w:autoSpaceDN w:val="0"/>
        <w:adjustRightInd w:val="0"/>
        <w:spacing w:after="0" w:line="240" w:lineRule="auto"/>
        <w:jc w:val="both"/>
        <w:rPr>
          <w:rFonts w:ascii="Arial" w:hAnsi="Arial" w:cs="Arial"/>
          <w:sz w:val="24"/>
          <w:szCs w:val="24"/>
        </w:rPr>
      </w:pPr>
    </w:p>
    <w:p w:rsidR="00575E2A" w:rsidRPr="004860FF" w:rsidRDefault="00575E2A" w:rsidP="003013C2">
      <w:pPr>
        <w:pStyle w:val="Prrafodelista"/>
        <w:numPr>
          <w:ilvl w:val="0"/>
          <w:numId w:val="34"/>
        </w:numPr>
        <w:autoSpaceDE w:val="0"/>
        <w:autoSpaceDN w:val="0"/>
        <w:adjustRightInd w:val="0"/>
        <w:spacing w:after="0" w:line="240" w:lineRule="auto"/>
        <w:jc w:val="both"/>
        <w:rPr>
          <w:rFonts w:ascii="Arial" w:hAnsi="Arial" w:cs="Arial"/>
          <w:sz w:val="24"/>
          <w:szCs w:val="24"/>
        </w:rPr>
      </w:pPr>
      <w:r w:rsidRPr="004860FF">
        <w:rPr>
          <w:rFonts w:ascii="Arial" w:hAnsi="Arial" w:cs="Arial"/>
          <w:sz w:val="24"/>
          <w:szCs w:val="24"/>
        </w:rPr>
        <w:t>Bibliotecas públicas: Establecimiento propiedad del Estado o algún Municipio que contiene un acervo bibliográfico general superior a quinientos títulos, catalogados y clasificados, destinado a la consulta, en los términos de las normas internas aplicables. El acervo podrá comprender colecciones bibliográficas, hemerográficas, auditivas, visuales, audiovisuales y, en general, cualquier otro medio que contenga información afín;</w:t>
      </w:r>
    </w:p>
    <w:p w:rsidR="00575E2A" w:rsidRPr="004860FF" w:rsidRDefault="00575E2A" w:rsidP="00621EE0">
      <w:pPr>
        <w:pStyle w:val="Prrafodelista"/>
        <w:autoSpaceDE w:val="0"/>
        <w:autoSpaceDN w:val="0"/>
        <w:adjustRightInd w:val="0"/>
        <w:spacing w:after="0" w:line="240" w:lineRule="auto"/>
        <w:ind w:left="993"/>
        <w:jc w:val="both"/>
        <w:rPr>
          <w:rFonts w:ascii="Arial" w:hAnsi="Arial" w:cs="Arial"/>
          <w:sz w:val="24"/>
          <w:szCs w:val="24"/>
        </w:rPr>
      </w:pPr>
    </w:p>
    <w:p w:rsidR="00575E2A" w:rsidRPr="004860FF" w:rsidRDefault="00575E2A" w:rsidP="003013C2">
      <w:pPr>
        <w:pStyle w:val="Prrafodelista"/>
        <w:numPr>
          <w:ilvl w:val="0"/>
          <w:numId w:val="34"/>
        </w:numPr>
        <w:autoSpaceDE w:val="0"/>
        <w:autoSpaceDN w:val="0"/>
        <w:adjustRightInd w:val="0"/>
        <w:spacing w:after="0" w:line="240" w:lineRule="auto"/>
        <w:jc w:val="both"/>
        <w:rPr>
          <w:rFonts w:ascii="Arial" w:hAnsi="Arial" w:cs="Arial"/>
          <w:sz w:val="24"/>
          <w:szCs w:val="24"/>
        </w:rPr>
      </w:pPr>
      <w:r w:rsidRPr="004860FF">
        <w:rPr>
          <w:rFonts w:ascii="Arial" w:hAnsi="Arial" w:cs="Arial"/>
          <w:sz w:val="24"/>
          <w:szCs w:val="24"/>
        </w:rPr>
        <w:t xml:space="preserve">Bienes y servicios culturales: A todos aquellos recursos que conforman la infraestructura y el patrimonio cultural del Estado, y que incluyen el conjunto de actividades dirigidas a satisfacer las necesidades y los intereses culturales de la ciudadanía; </w:t>
      </w:r>
    </w:p>
    <w:p w:rsidR="00575E2A" w:rsidRPr="004860FF" w:rsidRDefault="00575E2A" w:rsidP="00621EE0">
      <w:pPr>
        <w:pStyle w:val="Prrafodelista"/>
        <w:autoSpaceDE w:val="0"/>
        <w:autoSpaceDN w:val="0"/>
        <w:adjustRightInd w:val="0"/>
        <w:spacing w:after="0" w:line="240" w:lineRule="auto"/>
        <w:ind w:left="993"/>
        <w:jc w:val="both"/>
        <w:rPr>
          <w:rFonts w:ascii="Arial" w:hAnsi="Arial" w:cs="Arial"/>
          <w:sz w:val="24"/>
          <w:szCs w:val="24"/>
        </w:rPr>
      </w:pPr>
    </w:p>
    <w:p w:rsidR="005B7537" w:rsidRPr="004860FF" w:rsidRDefault="005B7537" w:rsidP="001A1C1F">
      <w:pPr>
        <w:pStyle w:val="Prrafodelista"/>
        <w:numPr>
          <w:ilvl w:val="0"/>
          <w:numId w:val="34"/>
        </w:numPr>
        <w:autoSpaceDE w:val="0"/>
        <w:autoSpaceDN w:val="0"/>
        <w:adjustRightInd w:val="0"/>
        <w:spacing w:after="0" w:line="240" w:lineRule="auto"/>
        <w:ind w:left="993" w:hanging="709"/>
        <w:jc w:val="both"/>
        <w:rPr>
          <w:rFonts w:ascii="Arial" w:hAnsi="Arial" w:cs="Arial"/>
          <w:sz w:val="24"/>
          <w:szCs w:val="24"/>
        </w:rPr>
      </w:pPr>
      <w:r w:rsidRPr="004860FF">
        <w:rPr>
          <w:rFonts w:ascii="Arial" w:hAnsi="Arial" w:cs="Arial"/>
          <w:sz w:val="24"/>
          <w:szCs w:val="24"/>
        </w:rPr>
        <w:t>Centro cultural independiente:</w:t>
      </w:r>
      <w:r w:rsidR="006D61F5" w:rsidRPr="004860FF">
        <w:rPr>
          <w:rFonts w:ascii="Arial" w:hAnsi="Arial" w:cs="Arial"/>
          <w:sz w:val="24"/>
          <w:szCs w:val="24"/>
        </w:rPr>
        <w:t xml:space="preserve"> </w:t>
      </w:r>
      <w:r w:rsidR="005E59B9" w:rsidRPr="004860FF">
        <w:rPr>
          <w:rFonts w:ascii="Arial" w:hAnsi="Arial" w:cs="Arial"/>
          <w:sz w:val="24"/>
          <w:szCs w:val="24"/>
        </w:rPr>
        <w:t xml:space="preserve">Cualquier infraestructura cultural de naturaleza privada que ofrece de manera sistemática una programación artística sustentable, para el servicio de la comunidad. </w:t>
      </w:r>
    </w:p>
    <w:p w:rsidR="005E59B9" w:rsidRPr="004860FF" w:rsidRDefault="005E59B9" w:rsidP="005E59B9">
      <w:pPr>
        <w:pStyle w:val="Prrafodelista"/>
        <w:rPr>
          <w:rFonts w:ascii="Arial" w:hAnsi="Arial" w:cs="Arial"/>
          <w:sz w:val="24"/>
          <w:szCs w:val="24"/>
        </w:rPr>
      </w:pPr>
    </w:p>
    <w:p w:rsidR="00575E2A" w:rsidRPr="004860FF" w:rsidRDefault="00575E2A" w:rsidP="003013C2">
      <w:pPr>
        <w:pStyle w:val="Prrafodelista"/>
        <w:numPr>
          <w:ilvl w:val="0"/>
          <w:numId w:val="34"/>
        </w:numPr>
        <w:autoSpaceDE w:val="0"/>
        <w:autoSpaceDN w:val="0"/>
        <w:adjustRightInd w:val="0"/>
        <w:spacing w:after="0" w:line="240" w:lineRule="auto"/>
        <w:ind w:left="993" w:hanging="709"/>
        <w:jc w:val="both"/>
        <w:rPr>
          <w:rFonts w:ascii="Arial" w:hAnsi="Arial" w:cs="Arial"/>
          <w:sz w:val="24"/>
          <w:szCs w:val="24"/>
        </w:rPr>
      </w:pPr>
      <w:r w:rsidRPr="004860FF">
        <w:rPr>
          <w:rFonts w:ascii="Arial" w:hAnsi="Arial" w:cs="Arial"/>
          <w:sz w:val="24"/>
          <w:szCs w:val="24"/>
        </w:rPr>
        <w:t xml:space="preserve">Creadores: </w:t>
      </w:r>
      <w:r w:rsidR="00103316" w:rsidRPr="004860FF">
        <w:rPr>
          <w:rFonts w:ascii="Arial" w:hAnsi="Arial" w:cs="Arial"/>
          <w:sz w:val="24"/>
          <w:szCs w:val="24"/>
        </w:rPr>
        <w:t xml:space="preserve">Es la persona </w:t>
      </w:r>
      <w:r w:rsidR="00A71370" w:rsidRPr="004860FF">
        <w:rPr>
          <w:rFonts w:ascii="Arial" w:hAnsi="Arial" w:cs="Arial"/>
          <w:sz w:val="24"/>
          <w:szCs w:val="24"/>
        </w:rPr>
        <w:t>o grupo de personas generadoras de bienes y productos culturales a partir de la imaginación, la sensibilidad y la creatividad. Las expresiones creadoras, como expresión libre del pensamiento humano, generan identidad, sentido de pertenencia y enriquecen la diversidad cultural del país.</w:t>
      </w:r>
    </w:p>
    <w:p w:rsidR="00103316" w:rsidRPr="004860FF" w:rsidRDefault="00103316"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tabs>
          <w:tab w:val="left" w:pos="993"/>
        </w:tabs>
        <w:autoSpaceDE w:val="0"/>
        <w:autoSpaceDN w:val="0"/>
        <w:adjustRightInd w:val="0"/>
        <w:spacing w:after="0" w:line="240" w:lineRule="auto"/>
        <w:ind w:left="709" w:hanging="425"/>
        <w:jc w:val="both"/>
        <w:rPr>
          <w:rFonts w:ascii="Arial" w:hAnsi="Arial" w:cs="Arial"/>
          <w:sz w:val="24"/>
          <w:szCs w:val="24"/>
        </w:rPr>
      </w:pPr>
      <w:r w:rsidRPr="004860FF">
        <w:rPr>
          <w:rFonts w:ascii="Arial" w:hAnsi="Arial" w:cs="Arial"/>
          <w:sz w:val="24"/>
          <w:szCs w:val="24"/>
        </w:rPr>
        <w:t xml:space="preserve">    Consejo: El Consejo Estatal </w:t>
      </w:r>
      <w:r w:rsidR="00182346" w:rsidRPr="004860FF">
        <w:rPr>
          <w:rFonts w:ascii="Arial" w:hAnsi="Arial" w:cs="Arial"/>
          <w:sz w:val="24"/>
          <w:szCs w:val="24"/>
        </w:rPr>
        <w:t xml:space="preserve">para </w:t>
      </w:r>
      <w:r w:rsidRPr="004860FF">
        <w:rPr>
          <w:rFonts w:ascii="Arial" w:hAnsi="Arial" w:cs="Arial"/>
          <w:sz w:val="24"/>
          <w:szCs w:val="24"/>
        </w:rPr>
        <w:t xml:space="preserve">la Cultura y las Artes; </w:t>
      </w:r>
    </w:p>
    <w:p w:rsidR="00575E2A" w:rsidRPr="004860FF" w:rsidRDefault="00575E2A" w:rsidP="00621EE0">
      <w:pPr>
        <w:spacing w:after="0" w:line="240" w:lineRule="auto"/>
        <w:ind w:left="426"/>
        <w:jc w:val="both"/>
        <w:rPr>
          <w:rFonts w:ascii="Arial" w:hAnsi="Arial" w:cs="Arial"/>
          <w:sz w:val="24"/>
          <w:szCs w:val="24"/>
        </w:rPr>
      </w:pPr>
    </w:p>
    <w:p w:rsidR="00575E2A" w:rsidRPr="004860FF" w:rsidRDefault="00575E2A" w:rsidP="003013C2">
      <w:pPr>
        <w:pStyle w:val="Prrafodelista"/>
        <w:numPr>
          <w:ilvl w:val="0"/>
          <w:numId w:val="34"/>
        </w:numPr>
        <w:spacing w:after="0" w:line="240" w:lineRule="auto"/>
        <w:ind w:left="993" w:hanging="709"/>
        <w:jc w:val="both"/>
        <w:rPr>
          <w:rFonts w:ascii="Arial" w:hAnsi="Arial" w:cs="Arial"/>
          <w:sz w:val="24"/>
          <w:szCs w:val="24"/>
        </w:rPr>
      </w:pPr>
      <w:r w:rsidRPr="004860FF">
        <w:rPr>
          <w:rFonts w:ascii="Arial" w:hAnsi="Arial" w:cs="Arial"/>
          <w:sz w:val="24"/>
          <w:szCs w:val="24"/>
        </w:rPr>
        <w:lastRenderedPageBreak/>
        <w:t xml:space="preserve">Cultura: El Conjunto de rasgos distintivos espirituales y materiales, intelectuales y afectivos que distinguen e identifican a una sociedad o grupo social;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after="0" w:line="240" w:lineRule="auto"/>
        <w:ind w:left="993" w:hanging="567"/>
        <w:jc w:val="both"/>
        <w:rPr>
          <w:rFonts w:ascii="Arial" w:hAnsi="Arial" w:cs="Arial"/>
          <w:sz w:val="24"/>
          <w:szCs w:val="24"/>
        </w:rPr>
      </w:pPr>
      <w:r w:rsidRPr="004860FF">
        <w:rPr>
          <w:rFonts w:ascii="Arial" w:hAnsi="Arial" w:cs="Arial"/>
          <w:sz w:val="24"/>
          <w:szCs w:val="24"/>
        </w:rPr>
        <w:t>Depósito legal: Entrega al Estado, en las instituciones depositarias, de los</w:t>
      </w:r>
      <w:r w:rsidRPr="004860FF">
        <w:rPr>
          <w:rFonts w:ascii="Arial" w:hAnsi="Arial" w:cs="Arial"/>
          <w:sz w:val="24"/>
          <w:szCs w:val="24"/>
        </w:rPr>
        <w:br/>
        <w:t>ejemplares que se señalen en esta Ley sobre todo nueva publicación o aquellas que hayan sido actualizadas por su autor;</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tabs>
          <w:tab w:val="left" w:pos="1134"/>
        </w:tabs>
        <w:spacing w:after="0" w:line="240" w:lineRule="auto"/>
        <w:ind w:left="993" w:hanging="567"/>
        <w:jc w:val="both"/>
        <w:rPr>
          <w:rFonts w:ascii="Arial" w:hAnsi="Arial" w:cs="Arial"/>
          <w:sz w:val="24"/>
          <w:szCs w:val="24"/>
        </w:rPr>
      </w:pPr>
      <w:r w:rsidRPr="004860FF">
        <w:rPr>
          <w:rFonts w:ascii="Arial" w:hAnsi="Arial" w:cs="Arial"/>
          <w:sz w:val="24"/>
          <w:szCs w:val="24"/>
        </w:rPr>
        <w:t>Derechos culturales: El conjunto formado por los derechos fundamentales de acceso, disfrute y participación a la cultura, los derechos culturales establecidos en la presente Ley, en la Constitución Política de los Estados Unidos Mexicanos, así como los derechos que figuran en los instrumentos internacionales reconocidos por el Estado Mexicano;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tabs>
          <w:tab w:val="left" w:pos="993"/>
        </w:tabs>
        <w:spacing w:after="0" w:line="240" w:lineRule="auto"/>
        <w:ind w:hanging="567"/>
        <w:jc w:val="both"/>
        <w:rPr>
          <w:rFonts w:ascii="Arial" w:hAnsi="Arial" w:cs="Arial"/>
          <w:sz w:val="24"/>
          <w:szCs w:val="24"/>
        </w:rPr>
      </w:pPr>
      <w:r w:rsidRPr="004860FF">
        <w:rPr>
          <w:rFonts w:ascii="Arial" w:hAnsi="Arial" w:cs="Arial"/>
          <w:sz w:val="24"/>
          <w:szCs w:val="24"/>
        </w:rPr>
        <w:t xml:space="preserve">Diversidad cultural: Es la riqueza, fruto del conocimiento, reconocimiento y valoración de la interacción cultural de las diferentes prácticas, expresiones y manifestaciones de la cultura que coexisten en el territorio nacional, y que dan cuenta de la diversidad étnica y lingüística que caracteriza a la nación y que representa una fuente de intercambios, innovación y creatividad. La diversidad cultural es considerada patrimonio común de la humanidad por la UNESCO;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tabs>
          <w:tab w:val="left" w:pos="993"/>
        </w:tabs>
        <w:spacing w:after="0" w:line="240" w:lineRule="auto"/>
        <w:ind w:left="993" w:hanging="426"/>
        <w:jc w:val="both"/>
        <w:rPr>
          <w:rFonts w:ascii="Arial" w:hAnsi="Arial" w:cs="Arial"/>
          <w:sz w:val="24"/>
          <w:szCs w:val="24"/>
        </w:rPr>
      </w:pPr>
      <w:r w:rsidRPr="004860FF">
        <w:rPr>
          <w:rFonts w:ascii="Arial" w:hAnsi="Arial" w:cs="Arial"/>
          <w:sz w:val="24"/>
          <w:szCs w:val="24"/>
        </w:rPr>
        <w:t>Empresas creativas y culturales: Son aquellas formadas por empresarios o emprendedores en temas culturales o artísticos. Contribuyen a hacer de la cultura un motor de desarrollo económico para el país, que reditúa en la generación de empleos en el sector. Propicia la creación de un sistema sostenible que vincula la esfera del arte y la cultura con los ámbitos social y económico;</w:t>
      </w:r>
    </w:p>
    <w:p w:rsidR="00575E2A" w:rsidRPr="004860FF" w:rsidRDefault="00575E2A" w:rsidP="00621EE0">
      <w:pPr>
        <w:pStyle w:val="Prrafodelista"/>
        <w:tabs>
          <w:tab w:val="left" w:pos="1134"/>
        </w:tabs>
        <w:spacing w:line="240" w:lineRule="auto"/>
        <w:ind w:left="1080"/>
        <w:jc w:val="both"/>
        <w:rPr>
          <w:rFonts w:ascii="Arial" w:hAnsi="Arial" w:cs="Arial"/>
          <w:sz w:val="24"/>
          <w:szCs w:val="24"/>
        </w:rPr>
      </w:pPr>
    </w:p>
    <w:p w:rsidR="00575E2A" w:rsidRPr="004860FF" w:rsidRDefault="00575E2A" w:rsidP="003013C2">
      <w:pPr>
        <w:pStyle w:val="Prrafodelista"/>
        <w:numPr>
          <w:ilvl w:val="0"/>
          <w:numId w:val="34"/>
        </w:numPr>
        <w:tabs>
          <w:tab w:val="left" w:pos="1134"/>
        </w:tabs>
        <w:spacing w:line="240" w:lineRule="auto"/>
        <w:ind w:hanging="513"/>
        <w:jc w:val="both"/>
        <w:rPr>
          <w:rFonts w:ascii="Arial" w:hAnsi="Arial" w:cs="Arial"/>
          <w:sz w:val="24"/>
          <w:szCs w:val="24"/>
        </w:rPr>
      </w:pPr>
      <w:r w:rsidRPr="004860FF">
        <w:rPr>
          <w:rFonts w:ascii="Arial" w:hAnsi="Arial" w:cs="Arial"/>
          <w:sz w:val="24"/>
          <w:szCs w:val="24"/>
        </w:rPr>
        <w:t xml:space="preserve">Fondo: El Fondo Estatal para la Cultura y las Artes;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line="240" w:lineRule="auto"/>
        <w:ind w:left="993" w:hanging="426"/>
        <w:jc w:val="both"/>
        <w:rPr>
          <w:rFonts w:ascii="Arial" w:hAnsi="Arial" w:cs="Arial"/>
          <w:sz w:val="24"/>
          <w:szCs w:val="24"/>
        </w:rPr>
      </w:pPr>
      <w:r w:rsidRPr="004860FF">
        <w:rPr>
          <w:rFonts w:ascii="Arial" w:hAnsi="Arial" w:cs="Arial"/>
          <w:sz w:val="24"/>
          <w:szCs w:val="24"/>
        </w:rPr>
        <w:t>Gestor cultural: Es toda aquell</w:t>
      </w:r>
      <w:r w:rsidR="00A71370" w:rsidRPr="004860FF">
        <w:rPr>
          <w:rFonts w:ascii="Arial" w:hAnsi="Arial" w:cs="Arial"/>
          <w:sz w:val="24"/>
          <w:szCs w:val="24"/>
        </w:rPr>
        <w:t>a persona que impulsa los procesos culturales al interior de las comunidades y organizaciones e instituciones, a través de la participación, democratización y descentralización del fomento de la actividad cultural. Coordina como actividad permanente las acciones de administración, planeación, seguimiento y evaluación de los planes, programas y proyectos de las entidades y organizaciones culturales o de los eventos culturales comunitarios.</w:t>
      </w:r>
    </w:p>
    <w:p w:rsidR="00103316" w:rsidRPr="004860FF" w:rsidRDefault="00103316"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tabs>
          <w:tab w:val="left" w:pos="1134"/>
        </w:tabs>
        <w:spacing w:line="240" w:lineRule="auto"/>
        <w:ind w:left="1134" w:hanging="567"/>
        <w:jc w:val="both"/>
        <w:rPr>
          <w:rFonts w:ascii="Arial" w:hAnsi="Arial" w:cs="Arial"/>
          <w:sz w:val="24"/>
          <w:szCs w:val="24"/>
        </w:rPr>
      </w:pPr>
      <w:r w:rsidRPr="004860FF">
        <w:rPr>
          <w:rFonts w:ascii="Arial" w:hAnsi="Arial" w:cs="Arial"/>
          <w:sz w:val="24"/>
          <w:szCs w:val="24"/>
        </w:rPr>
        <w:t xml:space="preserve">Identidad cultural: Es el sentido de coincidencia de una persona con un determinado grupo o cultura, en la medida en que es afectado por su pertenencia a la misma; </w:t>
      </w:r>
    </w:p>
    <w:p w:rsidR="00575E2A" w:rsidRPr="004860FF" w:rsidRDefault="00575E2A" w:rsidP="00621EE0">
      <w:pPr>
        <w:pStyle w:val="Prrafodelista"/>
        <w:tabs>
          <w:tab w:val="left" w:pos="1134"/>
        </w:tabs>
        <w:spacing w:line="240" w:lineRule="auto"/>
        <w:ind w:left="1080"/>
        <w:jc w:val="both"/>
        <w:rPr>
          <w:rFonts w:ascii="Arial" w:hAnsi="Arial" w:cs="Arial"/>
          <w:sz w:val="24"/>
          <w:szCs w:val="24"/>
        </w:rPr>
      </w:pPr>
    </w:p>
    <w:p w:rsidR="00575E2A" w:rsidRPr="004860FF" w:rsidRDefault="00575E2A" w:rsidP="003013C2">
      <w:pPr>
        <w:pStyle w:val="Prrafodelista"/>
        <w:numPr>
          <w:ilvl w:val="0"/>
          <w:numId w:val="34"/>
        </w:numPr>
        <w:spacing w:line="240" w:lineRule="auto"/>
        <w:ind w:left="1134" w:hanging="708"/>
        <w:jc w:val="both"/>
        <w:rPr>
          <w:rFonts w:ascii="Arial" w:hAnsi="Arial" w:cs="Arial"/>
          <w:sz w:val="24"/>
          <w:szCs w:val="24"/>
        </w:rPr>
      </w:pPr>
      <w:r w:rsidRPr="004860FF">
        <w:rPr>
          <w:rFonts w:ascii="Arial" w:hAnsi="Arial" w:cs="Arial"/>
          <w:sz w:val="24"/>
          <w:szCs w:val="24"/>
        </w:rPr>
        <w:t xml:space="preserve">Infraestructura cultural: La conforman los bienes muebles que dan cabida a las múltiples y diversas expresiones y servicios artísticos y culturales </w:t>
      </w:r>
      <w:r w:rsidRPr="004860FF">
        <w:rPr>
          <w:rFonts w:ascii="Arial" w:hAnsi="Arial" w:cs="Arial"/>
          <w:sz w:val="24"/>
          <w:szCs w:val="24"/>
        </w:rPr>
        <w:lastRenderedPageBreak/>
        <w:t>que requieren, por sus propias características, de espacios que de manera natural originen procesos de crecimiento e impacto social (bibliotecas, museos, teatros, casas de cultura, centros culturales, librerías, cin</w:t>
      </w:r>
      <w:r w:rsidR="005B7537" w:rsidRPr="004860FF">
        <w:rPr>
          <w:rFonts w:ascii="Arial" w:hAnsi="Arial" w:cs="Arial"/>
          <w:sz w:val="24"/>
          <w:szCs w:val="24"/>
        </w:rPr>
        <w:t>es, salas de lectura, galerías).</w:t>
      </w:r>
      <w:r w:rsidR="00ED5B0B" w:rsidRPr="004860FF">
        <w:rPr>
          <w:rFonts w:ascii="Arial" w:hAnsi="Arial" w:cs="Arial"/>
          <w:sz w:val="24"/>
          <w:szCs w:val="24"/>
        </w:rPr>
        <w:t xml:space="preserve"> </w:t>
      </w:r>
      <w:r w:rsidR="00064F9C" w:rsidRPr="004860FF">
        <w:rPr>
          <w:rFonts w:ascii="Arial" w:hAnsi="Arial" w:cs="Arial"/>
          <w:sz w:val="24"/>
          <w:szCs w:val="24"/>
        </w:rPr>
        <w:t xml:space="preserve"> </w:t>
      </w:r>
      <w:r w:rsidR="00AD1622" w:rsidRPr="004860FF">
        <w:rPr>
          <w:rFonts w:ascii="Arial" w:hAnsi="Arial" w:cs="Arial"/>
          <w:sz w:val="24"/>
          <w:szCs w:val="24"/>
        </w:rPr>
        <w:t xml:space="preserve"> </w:t>
      </w:r>
      <w:r w:rsidR="009442AB" w:rsidRPr="004860FF">
        <w:rPr>
          <w:rFonts w:ascii="Arial" w:hAnsi="Arial" w:cs="Arial"/>
          <w:sz w:val="24"/>
          <w:szCs w:val="24"/>
        </w:rPr>
        <w:t xml:space="preserve"> </w:t>
      </w:r>
      <w:r w:rsidR="005B7537" w:rsidRPr="004860FF">
        <w:rPr>
          <w:rFonts w:ascii="Arial" w:hAnsi="Arial" w:cs="Arial"/>
          <w:sz w:val="24"/>
          <w:szCs w:val="24"/>
        </w:rPr>
        <w:t>Dicha infraestructura puede ser pública al estar sujetos a presupuestos públicos, y privada al depender de sí mismos para lograr sus ingresos propios.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line="240" w:lineRule="auto"/>
        <w:ind w:left="1134" w:hanging="708"/>
        <w:jc w:val="both"/>
        <w:rPr>
          <w:rFonts w:ascii="Arial" w:hAnsi="Arial" w:cs="Arial"/>
          <w:sz w:val="24"/>
          <w:szCs w:val="24"/>
        </w:rPr>
      </w:pPr>
      <w:r w:rsidRPr="004860FF">
        <w:rPr>
          <w:rFonts w:ascii="Arial" w:hAnsi="Arial" w:cs="Arial"/>
          <w:sz w:val="24"/>
          <w:szCs w:val="24"/>
        </w:rPr>
        <w:t>ISBN: Número internacional normalizado del libro, identificador que llevan inscrito las obras impresas y digitales, para permitir el reconocimiento internacional de las mismas, así como de los autores y los editores en el campo de la producción de las obras literarias, audiovisuales y discos compactos en el mundo;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line="240" w:lineRule="auto"/>
        <w:ind w:left="1134" w:hanging="708"/>
        <w:jc w:val="both"/>
        <w:rPr>
          <w:rFonts w:ascii="Arial" w:hAnsi="Arial" w:cs="Arial"/>
          <w:sz w:val="24"/>
          <w:szCs w:val="24"/>
        </w:rPr>
      </w:pPr>
      <w:r w:rsidRPr="004860FF">
        <w:rPr>
          <w:rFonts w:ascii="Arial" w:hAnsi="Arial" w:cs="Arial"/>
          <w:sz w:val="24"/>
          <w:szCs w:val="24"/>
        </w:rPr>
        <w:t>Lectura: Derecho que permite acceder al conocimiento a toda persona en condiciones de igualdad, a través de la comprensión de caracteres;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line="240" w:lineRule="auto"/>
        <w:ind w:left="1134" w:hanging="708"/>
        <w:jc w:val="both"/>
        <w:rPr>
          <w:rFonts w:ascii="Arial" w:hAnsi="Arial" w:cs="Arial"/>
          <w:sz w:val="24"/>
          <w:szCs w:val="24"/>
        </w:rPr>
      </w:pPr>
      <w:r w:rsidRPr="004860FF">
        <w:rPr>
          <w:rFonts w:ascii="Arial" w:hAnsi="Arial" w:cs="Arial"/>
          <w:sz w:val="24"/>
          <w:szCs w:val="24"/>
        </w:rPr>
        <w:t>Ley General: Ley General de Cultura y Derechos Culturales;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after="0" w:line="240" w:lineRule="auto"/>
        <w:ind w:left="1134" w:hanging="708"/>
        <w:jc w:val="both"/>
        <w:rPr>
          <w:rFonts w:ascii="Arial" w:hAnsi="Arial" w:cs="Arial"/>
          <w:sz w:val="24"/>
          <w:szCs w:val="24"/>
        </w:rPr>
      </w:pPr>
      <w:r w:rsidRPr="004860FF">
        <w:rPr>
          <w:rFonts w:ascii="Arial" w:hAnsi="Arial" w:cs="Arial"/>
          <w:sz w:val="24"/>
          <w:szCs w:val="24"/>
        </w:rPr>
        <w:t xml:space="preserve">Ley: Ley de Derechos Culturales para el Estado y Municipios de Yucatán;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after="0" w:line="240" w:lineRule="auto"/>
        <w:ind w:left="1134" w:hanging="708"/>
        <w:jc w:val="both"/>
        <w:rPr>
          <w:rFonts w:ascii="Arial" w:hAnsi="Arial" w:cs="Arial"/>
          <w:sz w:val="24"/>
          <w:szCs w:val="24"/>
        </w:rPr>
      </w:pPr>
      <w:r w:rsidRPr="004860FF">
        <w:rPr>
          <w:rFonts w:ascii="Arial" w:hAnsi="Arial" w:cs="Arial"/>
          <w:sz w:val="24"/>
          <w:szCs w:val="24"/>
        </w:rPr>
        <w:t xml:space="preserve">Libro: Toda publicación unitaria, no periódica, de carácter literario, artístico, científico, técnico, educativo, informativo o recreativo, impresa en cualquier soporte, cuya edición se haga en su totalidad de una sola vez en un volumen o a intervalos en varios volúmenes o fascículos. Comprenderá también los materiales complementarios en cualquier tipo de soporte, incluido el electrónico, que conformen, conjuntamente con el libro, un todo unitario que no pueda comercializarse separadamente;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after="0" w:line="240" w:lineRule="auto"/>
        <w:ind w:left="1134" w:hanging="708"/>
        <w:jc w:val="both"/>
        <w:rPr>
          <w:rFonts w:ascii="Arial" w:hAnsi="Arial" w:cs="Arial"/>
          <w:sz w:val="24"/>
          <w:szCs w:val="24"/>
        </w:rPr>
      </w:pPr>
      <w:r w:rsidRPr="004860FF">
        <w:rPr>
          <w:rFonts w:ascii="Arial" w:hAnsi="Arial" w:cs="Arial"/>
          <w:sz w:val="24"/>
          <w:szCs w:val="24"/>
        </w:rPr>
        <w:t xml:space="preserve">Manifestaciones culturales: Son los elementos materiales e inmateriales pretéritos y actuales, un inherentes a la historia, tradiciones, prácticas y conocimientos que identifican a un grupo, pueblo y comunidad, elementos que las personas de manera individual o colectiva, reconocen como propios por el valor y significado que les aporta en términos de su identidad, formación, integridad y dignidad cultural, y a las que tienen el pleno derecho de acceder, participar, practicar y disfrutar de manera activa y creativa;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after="0" w:line="240" w:lineRule="auto"/>
        <w:ind w:left="1134" w:hanging="708"/>
        <w:jc w:val="both"/>
        <w:rPr>
          <w:rFonts w:ascii="Arial" w:hAnsi="Arial" w:cs="Arial"/>
          <w:sz w:val="24"/>
          <w:szCs w:val="24"/>
        </w:rPr>
      </w:pPr>
      <w:r w:rsidRPr="004860FF">
        <w:rPr>
          <w:rFonts w:ascii="Arial" w:hAnsi="Arial" w:cs="Arial"/>
          <w:sz w:val="24"/>
          <w:szCs w:val="24"/>
        </w:rPr>
        <w:t>Museo: Es una organización sin fines de lucro encargada de la custodia, colección, preservación, investigación o exposición de bienes con valor artístico, cultural, histórico, tecnológico o de cualquier otra índole en un espacio determinado, siempre que busque constituirse como un eje comunicador sostenible, encargado de facilitar, a través del patrimonio que exhibe, experiencias de reflexión, diálogo, pensamiento crítico y discusión en un entorno democratizador, accesible e inclusivo;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after="0" w:line="240" w:lineRule="auto"/>
        <w:ind w:left="1134" w:hanging="708"/>
        <w:jc w:val="both"/>
        <w:rPr>
          <w:rFonts w:ascii="Arial" w:hAnsi="Arial" w:cs="Arial"/>
          <w:sz w:val="24"/>
          <w:szCs w:val="24"/>
        </w:rPr>
      </w:pPr>
      <w:r w:rsidRPr="004860FF">
        <w:rPr>
          <w:rFonts w:ascii="Arial" w:hAnsi="Arial" w:cs="Arial"/>
          <w:sz w:val="24"/>
          <w:szCs w:val="24"/>
        </w:rPr>
        <w:lastRenderedPageBreak/>
        <w:t>Museo comunitario: Son aquellos museos creados y desarrollados por grupos o colectivos de personas con el objeto de resaltar la identidad de su propia comunidad mediante la custodia, colección, preservación, investigación o exposición de bienes vinculados a su patrimonio cultural, historia, tradiciones, costumbres o valores, con independencia de que se encuentren jurídicamente constituidos o de que cuenten o no con estructura orgánica. No están vinculados a otras organizaciones de la sociedad civil u organismo gubernamental, si bien pueden coordinarse con estos para la realización de actividades específicas;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after="0" w:line="240" w:lineRule="auto"/>
        <w:ind w:left="1134" w:hanging="708"/>
        <w:jc w:val="both"/>
        <w:rPr>
          <w:rFonts w:ascii="Arial" w:hAnsi="Arial" w:cs="Arial"/>
          <w:sz w:val="24"/>
          <w:szCs w:val="24"/>
        </w:rPr>
      </w:pPr>
      <w:r w:rsidRPr="004860FF">
        <w:rPr>
          <w:rFonts w:ascii="Arial" w:hAnsi="Arial" w:cs="Arial"/>
          <w:sz w:val="24"/>
          <w:szCs w:val="24"/>
        </w:rPr>
        <w:t>Patrimonio cultural: Son los bienes que forjan una identidad colectiva, a partir de la relación del objeto, con integrantes de una comunidad, de una región o de un país. Ponderan las expresiones distintivas, ya sean de carácter material o inmaterial, los cuales son heredados, adquiridos o apropiados. Estas manifestaciones culturales permiten la identificación y pertenencia a una comunidad determinada;</w:t>
      </w:r>
    </w:p>
    <w:p w:rsidR="00575E2A" w:rsidRPr="004860FF" w:rsidRDefault="00575E2A" w:rsidP="00621EE0">
      <w:pPr>
        <w:pStyle w:val="Prrafodelista"/>
        <w:spacing w:after="0" w:line="240" w:lineRule="auto"/>
        <w:ind w:left="1134"/>
        <w:jc w:val="both"/>
        <w:rPr>
          <w:rFonts w:ascii="Arial" w:hAnsi="Arial" w:cs="Arial"/>
          <w:sz w:val="24"/>
          <w:szCs w:val="24"/>
        </w:rPr>
      </w:pPr>
    </w:p>
    <w:p w:rsidR="00575E2A" w:rsidRPr="004860FF" w:rsidRDefault="00575E2A" w:rsidP="003013C2">
      <w:pPr>
        <w:pStyle w:val="Prrafodelista"/>
        <w:numPr>
          <w:ilvl w:val="0"/>
          <w:numId w:val="34"/>
        </w:numPr>
        <w:spacing w:after="0" w:line="240" w:lineRule="auto"/>
        <w:ind w:left="1134" w:hanging="708"/>
        <w:jc w:val="both"/>
        <w:rPr>
          <w:rFonts w:ascii="Arial" w:hAnsi="Arial" w:cs="Arial"/>
          <w:sz w:val="24"/>
          <w:szCs w:val="24"/>
        </w:rPr>
      </w:pPr>
      <w:r w:rsidRPr="004860FF">
        <w:rPr>
          <w:rFonts w:ascii="Arial" w:hAnsi="Arial" w:cs="Arial"/>
          <w:sz w:val="24"/>
          <w:szCs w:val="24"/>
        </w:rPr>
        <w:t xml:space="preserve">Patrimonio cultural tangible o material: Son todos aquellos bienes muebles e inmuebles, espacios naturales o urbanos y los elementos que los conforman, que tengan para la población yucateca un valor excepcional desde el punto de vista de la historia, el arte o la ciencia;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after="0" w:line="240" w:lineRule="auto"/>
        <w:ind w:left="1134" w:hanging="708"/>
        <w:jc w:val="both"/>
        <w:rPr>
          <w:rFonts w:ascii="Arial" w:hAnsi="Arial" w:cs="Arial"/>
          <w:sz w:val="24"/>
          <w:szCs w:val="24"/>
        </w:rPr>
      </w:pPr>
      <w:r w:rsidRPr="004860FF">
        <w:rPr>
          <w:rFonts w:ascii="Arial" w:hAnsi="Arial" w:cs="Arial"/>
          <w:sz w:val="24"/>
          <w:szCs w:val="24"/>
        </w:rPr>
        <w:t>Patrimonio cultural intangible o inmaterial: Son el conjunto de conocimientos y representaciones culturales, tradiciones usos, costumbres, sistema de significados, formas de expresión simbólica y lingüística que son la base conceptual y primigenia de las manifestaciones materiales de tradición popular de los distintos grupos culturales y étnicos de la población yucateca;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tabs>
          <w:tab w:val="left" w:pos="1134"/>
        </w:tabs>
        <w:spacing w:after="0" w:line="240" w:lineRule="auto"/>
        <w:ind w:left="1134" w:hanging="708"/>
        <w:jc w:val="both"/>
        <w:rPr>
          <w:rFonts w:ascii="Arial" w:hAnsi="Arial" w:cs="Arial"/>
          <w:sz w:val="24"/>
          <w:szCs w:val="24"/>
        </w:rPr>
      </w:pPr>
      <w:r w:rsidRPr="004860FF">
        <w:rPr>
          <w:rFonts w:ascii="Arial" w:hAnsi="Arial" w:cs="Arial"/>
          <w:sz w:val="24"/>
          <w:szCs w:val="24"/>
        </w:rPr>
        <w:t xml:space="preserve">Políticas culturales: El conjunto de prácticas sociales, conscientes y deliberadas, de intervención y no intervención, que tienen por objeto satisfacer ciertas necesidades de la población de la comunidad, mediante el empleo óptimo de todos los recursos materiales y humanos, de que dispone una sociedad en un momento determinado, que busca reconocer la identidad como Estado y como Nación;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tabs>
          <w:tab w:val="left" w:pos="1134"/>
        </w:tabs>
        <w:spacing w:after="0" w:line="240" w:lineRule="auto"/>
        <w:ind w:hanging="654"/>
        <w:jc w:val="both"/>
        <w:rPr>
          <w:rFonts w:ascii="Arial" w:hAnsi="Arial" w:cs="Arial"/>
          <w:sz w:val="24"/>
          <w:szCs w:val="24"/>
        </w:rPr>
      </w:pPr>
      <w:r w:rsidRPr="004860FF">
        <w:rPr>
          <w:rFonts w:ascii="Arial" w:hAnsi="Arial" w:cs="Arial"/>
          <w:sz w:val="24"/>
          <w:szCs w:val="24"/>
        </w:rPr>
        <w:t xml:space="preserve"> Programa Estatal: El Programa Estatal de Cultura</w:t>
      </w:r>
      <w:r w:rsidR="00C94C4C" w:rsidRPr="004860FF">
        <w:rPr>
          <w:rFonts w:ascii="Arial" w:hAnsi="Arial" w:cs="Arial"/>
          <w:sz w:val="24"/>
          <w:szCs w:val="24"/>
        </w:rPr>
        <w:t xml:space="preserve"> y Artes</w:t>
      </w:r>
      <w:r w:rsidRPr="004860FF">
        <w:rPr>
          <w:rFonts w:ascii="Arial" w:hAnsi="Arial" w:cs="Arial"/>
          <w:sz w:val="24"/>
          <w:szCs w:val="24"/>
        </w:rPr>
        <w:t xml:space="preserve">;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tabs>
          <w:tab w:val="left" w:pos="1276"/>
        </w:tabs>
        <w:spacing w:after="0" w:line="240" w:lineRule="auto"/>
        <w:ind w:left="1134" w:hanging="708"/>
        <w:jc w:val="both"/>
        <w:rPr>
          <w:rFonts w:ascii="Arial" w:hAnsi="Arial" w:cs="Arial"/>
          <w:sz w:val="24"/>
          <w:szCs w:val="24"/>
        </w:rPr>
      </w:pPr>
      <w:r w:rsidRPr="004860FF">
        <w:rPr>
          <w:rFonts w:ascii="Arial" w:hAnsi="Arial" w:cs="Arial"/>
          <w:sz w:val="24"/>
          <w:szCs w:val="24"/>
        </w:rPr>
        <w:t xml:space="preserve"> Programa Municipal: El Programa</w:t>
      </w:r>
      <w:r w:rsidR="00E23534" w:rsidRPr="004860FF">
        <w:rPr>
          <w:rFonts w:ascii="Arial" w:hAnsi="Arial" w:cs="Arial"/>
          <w:sz w:val="24"/>
          <w:szCs w:val="24"/>
        </w:rPr>
        <w:t xml:space="preserve"> Municipal de Cultura y Artes</w:t>
      </w:r>
      <w:r w:rsidRPr="004860FF">
        <w:rPr>
          <w:rFonts w:ascii="Arial" w:hAnsi="Arial" w:cs="Arial"/>
          <w:sz w:val="24"/>
          <w:szCs w:val="24"/>
        </w:rPr>
        <w:t xml:space="preserve">;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4"/>
        </w:numPr>
        <w:spacing w:after="0" w:line="240" w:lineRule="auto"/>
        <w:ind w:left="1134" w:hanging="708"/>
        <w:jc w:val="both"/>
        <w:rPr>
          <w:rFonts w:ascii="Arial" w:hAnsi="Arial" w:cs="Arial"/>
          <w:sz w:val="24"/>
          <w:szCs w:val="24"/>
        </w:rPr>
      </w:pPr>
      <w:r w:rsidRPr="004860FF">
        <w:rPr>
          <w:rFonts w:ascii="Arial" w:hAnsi="Arial" w:cs="Arial"/>
          <w:sz w:val="24"/>
          <w:szCs w:val="24"/>
        </w:rPr>
        <w:t>Secretaría: Secretaría de la Cultura y las Artes del Estado de Yucatán;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spacing w:after="0" w:line="240" w:lineRule="auto"/>
        <w:ind w:left="1134"/>
        <w:jc w:val="both"/>
        <w:rPr>
          <w:rFonts w:ascii="Arial" w:hAnsi="Arial" w:cs="Arial"/>
          <w:b/>
          <w:sz w:val="24"/>
          <w:szCs w:val="24"/>
        </w:rPr>
      </w:pPr>
    </w:p>
    <w:p w:rsidR="002326F5" w:rsidRDefault="002326F5" w:rsidP="00621EE0">
      <w:pPr>
        <w:spacing w:after="0" w:line="240" w:lineRule="auto"/>
        <w:ind w:firstLine="426"/>
        <w:jc w:val="center"/>
        <w:rPr>
          <w:rFonts w:ascii="Arial" w:hAnsi="Arial" w:cs="Arial"/>
          <w:b/>
          <w:sz w:val="24"/>
          <w:szCs w:val="24"/>
        </w:rPr>
      </w:pPr>
    </w:p>
    <w:p w:rsidR="002326F5" w:rsidRDefault="002326F5" w:rsidP="00621EE0">
      <w:pPr>
        <w:spacing w:after="0" w:line="240" w:lineRule="auto"/>
        <w:ind w:firstLine="426"/>
        <w:jc w:val="center"/>
        <w:rPr>
          <w:rFonts w:ascii="Arial" w:hAnsi="Arial" w:cs="Arial"/>
          <w:b/>
          <w:sz w:val="24"/>
          <w:szCs w:val="24"/>
        </w:rPr>
      </w:pPr>
    </w:p>
    <w:p w:rsidR="002326F5" w:rsidRDefault="002326F5" w:rsidP="00621EE0">
      <w:pPr>
        <w:spacing w:after="0" w:line="240" w:lineRule="auto"/>
        <w:ind w:firstLine="426"/>
        <w:jc w:val="center"/>
        <w:rPr>
          <w:rFonts w:ascii="Arial" w:hAnsi="Arial" w:cs="Arial"/>
          <w:b/>
          <w:sz w:val="24"/>
          <w:szCs w:val="24"/>
        </w:rPr>
      </w:pPr>
    </w:p>
    <w:p w:rsidR="00575E2A" w:rsidRPr="004860FF" w:rsidRDefault="00575E2A" w:rsidP="00621EE0">
      <w:pPr>
        <w:spacing w:after="0" w:line="240" w:lineRule="auto"/>
        <w:ind w:firstLine="426"/>
        <w:jc w:val="center"/>
        <w:rPr>
          <w:rFonts w:ascii="Arial" w:hAnsi="Arial" w:cs="Arial"/>
          <w:b/>
          <w:sz w:val="24"/>
          <w:szCs w:val="24"/>
        </w:rPr>
      </w:pPr>
      <w:r w:rsidRPr="004860FF">
        <w:rPr>
          <w:rFonts w:ascii="Arial" w:hAnsi="Arial" w:cs="Arial"/>
          <w:b/>
          <w:sz w:val="24"/>
          <w:szCs w:val="24"/>
        </w:rPr>
        <w:t>Capítulo II</w:t>
      </w:r>
    </w:p>
    <w:p w:rsidR="00575E2A" w:rsidRPr="004860FF" w:rsidRDefault="00575E2A" w:rsidP="00621EE0">
      <w:pPr>
        <w:spacing w:after="0" w:line="240" w:lineRule="auto"/>
        <w:ind w:firstLine="426"/>
        <w:jc w:val="center"/>
        <w:rPr>
          <w:rFonts w:ascii="Arial" w:hAnsi="Arial" w:cs="Arial"/>
          <w:b/>
          <w:sz w:val="24"/>
          <w:szCs w:val="24"/>
        </w:rPr>
      </w:pPr>
    </w:p>
    <w:p w:rsidR="00575E2A" w:rsidRPr="004860FF" w:rsidRDefault="00575E2A" w:rsidP="00621EE0">
      <w:pPr>
        <w:spacing w:after="0" w:line="240" w:lineRule="auto"/>
        <w:ind w:firstLine="426"/>
        <w:jc w:val="center"/>
        <w:rPr>
          <w:rFonts w:ascii="Arial" w:hAnsi="Arial" w:cs="Arial"/>
          <w:b/>
          <w:sz w:val="24"/>
          <w:szCs w:val="24"/>
        </w:rPr>
      </w:pPr>
      <w:r w:rsidRPr="004860FF">
        <w:rPr>
          <w:rFonts w:ascii="Arial" w:hAnsi="Arial" w:cs="Arial"/>
          <w:b/>
          <w:sz w:val="24"/>
          <w:szCs w:val="24"/>
        </w:rPr>
        <w:t>Políticas Culturales</w:t>
      </w:r>
    </w:p>
    <w:p w:rsidR="00575E2A" w:rsidRPr="004860FF" w:rsidRDefault="00575E2A" w:rsidP="00621EE0">
      <w:pPr>
        <w:spacing w:after="0" w:line="240" w:lineRule="auto"/>
        <w:ind w:firstLine="426"/>
        <w:jc w:val="center"/>
        <w:rPr>
          <w:rFonts w:ascii="Arial" w:hAnsi="Arial" w:cs="Arial"/>
          <w:b/>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4.</w:t>
      </w:r>
      <w:r w:rsidRPr="004860FF">
        <w:rPr>
          <w:rFonts w:ascii="Arial" w:hAnsi="Arial" w:cs="Arial"/>
          <w:sz w:val="24"/>
          <w:szCs w:val="24"/>
        </w:rPr>
        <w:t xml:space="preserve">  La política cultural del Estado servirá como base para la elaboración de los planes y programas estatales en materia de arte y cultura, debiendo contener acciones que permitan vincular al sector cultural con el sector educativo, turístico, de desarrollo social, del medio ambiente, económico y demás sectores de la sociedad. </w:t>
      </w:r>
    </w:p>
    <w:p w:rsidR="00575E2A" w:rsidRPr="004860FF" w:rsidRDefault="00575E2A" w:rsidP="00621EE0">
      <w:pPr>
        <w:spacing w:after="0" w:line="240" w:lineRule="auto"/>
        <w:ind w:firstLine="426"/>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5.</w:t>
      </w:r>
      <w:r w:rsidRPr="004860FF">
        <w:rPr>
          <w:rFonts w:ascii="Arial" w:hAnsi="Arial" w:cs="Arial"/>
          <w:sz w:val="24"/>
          <w:szCs w:val="24"/>
        </w:rPr>
        <w:t xml:space="preserve"> Son principios rectores de las políticas culturales: </w:t>
      </w:r>
    </w:p>
    <w:p w:rsidR="00575E2A" w:rsidRPr="004860FF" w:rsidRDefault="00575E2A" w:rsidP="00621EE0">
      <w:pPr>
        <w:spacing w:after="0" w:line="240" w:lineRule="auto"/>
        <w:ind w:firstLine="426"/>
        <w:jc w:val="both"/>
        <w:rPr>
          <w:rFonts w:ascii="Arial" w:hAnsi="Arial" w:cs="Arial"/>
          <w:sz w:val="24"/>
          <w:szCs w:val="24"/>
        </w:rPr>
      </w:pPr>
    </w:p>
    <w:p w:rsidR="00575E2A" w:rsidRPr="004860FF" w:rsidRDefault="00575E2A" w:rsidP="00621EE0">
      <w:pPr>
        <w:pStyle w:val="Prrafodelista"/>
        <w:numPr>
          <w:ilvl w:val="0"/>
          <w:numId w:val="4"/>
        </w:numPr>
        <w:spacing w:after="0" w:line="240" w:lineRule="auto"/>
        <w:jc w:val="both"/>
        <w:rPr>
          <w:rFonts w:ascii="Arial" w:hAnsi="Arial" w:cs="Arial"/>
          <w:sz w:val="24"/>
          <w:szCs w:val="24"/>
        </w:rPr>
      </w:pPr>
      <w:r w:rsidRPr="004860FF">
        <w:rPr>
          <w:rFonts w:ascii="Arial" w:hAnsi="Arial" w:cs="Arial"/>
          <w:sz w:val="24"/>
          <w:szCs w:val="24"/>
        </w:rPr>
        <w:t>El acceso universal a la cultura;</w:t>
      </w:r>
    </w:p>
    <w:p w:rsidR="00575E2A" w:rsidRPr="004860FF" w:rsidRDefault="00575E2A" w:rsidP="00621EE0">
      <w:pPr>
        <w:pStyle w:val="Prrafodelista"/>
        <w:spacing w:after="0" w:line="240" w:lineRule="auto"/>
        <w:ind w:left="1146"/>
        <w:jc w:val="both"/>
        <w:rPr>
          <w:rFonts w:ascii="Arial" w:hAnsi="Arial" w:cs="Arial"/>
          <w:sz w:val="24"/>
          <w:szCs w:val="24"/>
        </w:rPr>
      </w:pPr>
    </w:p>
    <w:p w:rsidR="00575E2A" w:rsidRPr="004860FF" w:rsidRDefault="00575E2A" w:rsidP="00621EE0">
      <w:pPr>
        <w:pStyle w:val="Prrafodelista"/>
        <w:numPr>
          <w:ilvl w:val="0"/>
          <w:numId w:val="4"/>
        </w:numPr>
        <w:spacing w:after="0" w:line="240" w:lineRule="auto"/>
        <w:jc w:val="both"/>
        <w:rPr>
          <w:rFonts w:ascii="Arial" w:hAnsi="Arial" w:cs="Arial"/>
          <w:sz w:val="24"/>
          <w:szCs w:val="24"/>
        </w:rPr>
      </w:pPr>
      <w:r w:rsidRPr="004860FF">
        <w:rPr>
          <w:rFonts w:ascii="Arial" w:hAnsi="Arial" w:cs="Arial"/>
          <w:sz w:val="24"/>
          <w:szCs w:val="24"/>
        </w:rPr>
        <w:t>El respeto a la libertad creativa y a las manifestaciones culturales;</w:t>
      </w:r>
    </w:p>
    <w:p w:rsidR="00575E2A" w:rsidRPr="004860FF" w:rsidRDefault="00575E2A" w:rsidP="00621EE0">
      <w:pPr>
        <w:pStyle w:val="Prrafodelista"/>
        <w:spacing w:after="0" w:line="240" w:lineRule="auto"/>
        <w:ind w:left="1146"/>
        <w:jc w:val="both"/>
        <w:rPr>
          <w:rFonts w:ascii="Arial" w:hAnsi="Arial" w:cs="Arial"/>
          <w:sz w:val="24"/>
          <w:szCs w:val="24"/>
        </w:rPr>
      </w:pPr>
    </w:p>
    <w:p w:rsidR="00575E2A" w:rsidRPr="004860FF" w:rsidRDefault="00575E2A" w:rsidP="00621EE0">
      <w:pPr>
        <w:pStyle w:val="Prrafodelista"/>
        <w:numPr>
          <w:ilvl w:val="0"/>
          <w:numId w:val="4"/>
        </w:numPr>
        <w:spacing w:line="240" w:lineRule="auto"/>
        <w:jc w:val="both"/>
        <w:rPr>
          <w:rFonts w:ascii="Arial" w:hAnsi="Arial" w:cs="Arial"/>
          <w:sz w:val="24"/>
          <w:szCs w:val="24"/>
        </w:rPr>
      </w:pPr>
      <w:r w:rsidRPr="004860FF">
        <w:rPr>
          <w:rFonts w:ascii="Arial" w:hAnsi="Arial" w:cs="Arial"/>
          <w:sz w:val="24"/>
          <w:szCs w:val="24"/>
        </w:rPr>
        <w:t>La igualdad de las culturas;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4"/>
        </w:numPr>
        <w:spacing w:line="240" w:lineRule="auto"/>
        <w:jc w:val="both"/>
        <w:rPr>
          <w:rFonts w:ascii="Arial" w:hAnsi="Arial" w:cs="Arial"/>
          <w:sz w:val="24"/>
          <w:szCs w:val="24"/>
        </w:rPr>
      </w:pPr>
      <w:r w:rsidRPr="004860FF">
        <w:rPr>
          <w:rFonts w:ascii="Arial" w:hAnsi="Arial" w:cs="Arial"/>
          <w:sz w:val="24"/>
          <w:szCs w:val="24"/>
        </w:rPr>
        <w:t>El reconocimiento de la diversidad cultural del Estado y del país;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4"/>
        </w:numPr>
        <w:spacing w:line="240" w:lineRule="auto"/>
        <w:jc w:val="both"/>
        <w:rPr>
          <w:rFonts w:ascii="Arial" w:hAnsi="Arial" w:cs="Arial"/>
          <w:sz w:val="24"/>
          <w:szCs w:val="24"/>
        </w:rPr>
      </w:pPr>
      <w:r w:rsidRPr="004860FF">
        <w:rPr>
          <w:rFonts w:ascii="Arial" w:hAnsi="Arial" w:cs="Arial"/>
          <w:sz w:val="24"/>
          <w:szCs w:val="24"/>
        </w:rPr>
        <w:t>El reconocimiento de la identidad y dignidad de las personas;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4"/>
        </w:numPr>
        <w:spacing w:line="240" w:lineRule="auto"/>
        <w:jc w:val="both"/>
        <w:rPr>
          <w:rFonts w:ascii="Arial" w:hAnsi="Arial" w:cs="Arial"/>
          <w:sz w:val="24"/>
          <w:szCs w:val="24"/>
        </w:rPr>
      </w:pPr>
      <w:r w:rsidRPr="004860FF">
        <w:rPr>
          <w:rFonts w:ascii="Arial" w:hAnsi="Arial" w:cs="Arial"/>
          <w:sz w:val="24"/>
          <w:szCs w:val="24"/>
        </w:rPr>
        <w:t>La igualdad de género;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4"/>
        </w:numPr>
        <w:spacing w:line="240" w:lineRule="auto"/>
        <w:jc w:val="both"/>
        <w:rPr>
          <w:rFonts w:ascii="Arial" w:hAnsi="Arial" w:cs="Arial"/>
          <w:sz w:val="24"/>
          <w:szCs w:val="24"/>
        </w:rPr>
      </w:pPr>
      <w:r w:rsidRPr="004860FF">
        <w:rPr>
          <w:rFonts w:ascii="Arial" w:hAnsi="Arial" w:cs="Arial"/>
          <w:sz w:val="24"/>
          <w:szCs w:val="24"/>
        </w:rPr>
        <w:t>La descentralización de bienes y servicios culturales;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4"/>
        </w:numPr>
        <w:spacing w:line="240" w:lineRule="auto"/>
        <w:jc w:val="both"/>
        <w:rPr>
          <w:rFonts w:ascii="Arial" w:hAnsi="Arial" w:cs="Arial"/>
          <w:sz w:val="24"/>
          <w:szCs w:val="24"/>
        </w:rPr>
      </w:pPr>
      <w:r w:rsidRPr="004860FF">
        <w:rPr>
          <w:rFonts w:ascii="Arial" w:hAnsi="Arial" w:cs="Arial"/>
          <w:sz w:val="24"/>
          <w:szCs w:val="24"/>
        </w:rPr>
        <w:t>El fomento a la creación y producción artística.</w:t>
      </w:r>
    </w:p>
    <w:p w:rsidR="00575E2A" w:rsidRPr="004860FF" w:rsidRDefault="00575E2A" w:rsidP="00621EE0">
      <w:pPr>
        <w:pStyle w:val="Prrafodelista"/>
        <w:spacing w:line="240" w:lineRule="auto"/>
        <w:ind w:left="1146"/>
        <w:jc w:val="both"/>
        <w:rPr>
          <w:rFonts w:ascii="Arial" w:hAnsi="Arial" w:cs="Arial"/>
          <w:sz w:val="24"/>
          <w:szCs w:val="24"/>
        </w:rPr>
      </w:pPr>
    </w:p>
    <w:p w:rsidR="00575E2A" w:rsidRPr="004860FF" w:rsidRDefault="00575E2A" w:rsidP="00621EE0">
      <w:pPr>
        <w:pStyle w:val="Prrafodelista"/>
        <w:spacing w:line="240" w:lineRule="auto"/>
        <w:ind w:left="426" w:firstLine="720"/>
        <w:jc w:val="both"/>
        <w:rPr>
          <w:rFonts w:ascii="Arial" w:hAnsi="Arial" w:cs="Arial"/>
          <w:sz w:val="24"/>
          <w:szCs w:val="24"/>
        </w:rPr>
      </w:pPr>
      <w:r w:rsidRPr="004860FF">
        <w:rPr>
          <w:rFonts w:ascii="Arial" w:hAnsi="Arial" w:cs="Arial"/>
          <w:sz w:val="24"/>
          <w:szCs w:val="24"/>
        </w:rPr>
        <w:t xml:space="preserve">El propósito de los principios señalados en las fracciones anteriores será el conferir a las políticas culturales, sustentabilidad, inclusión y cohesión social con base en los criterios de pertinencia, oportunidad, calidad y disponibilidad. </w:t>
      </w:r>
    </w:p>
    <w:p w:rsidR="00575E2A" w:rsidRPr="004860FF" w:rsidRDefault="00575E2A" w:rsidP="00621EE0">
      <w:pPr>
        <w:pStyle w:val="Prrafodelista"/>
        <w:spacing w:line="240" w:lineRule="auto"/>
        <w:ind w:left="426" w:firstLine="720"/>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6</w:t>
      </w:r>
      <w:r w:rsidRPr="004860FF">
        <w:rPr>
          <w:rFonts w:ascii="Arial" w:hAnsi="Arial" w:cs="Arial"/>
          <w:sz w:val="24"/>
          <w:szCs w:val="24"/>
        </w:rPr>
        <w:t xml:space="preserve">. Son finalidades de las políticas culturales del Estado: </w:t>
      </w:r>
    </w:p>
    <w:p w:rsidR="00575E2A" w:rsidRPr="004860FF" w:rsidRDefault="00575E2A" w:rsidP="00621EE0">
      <w:pPr>
        <w:spacing w:after="0" w:line="240" w:lineRule="auto"/>
        <w:ind w:firstLine="426"/>
        <w:jc w:val="both"/>
        <w:rPr>
          <w:rFonts w:ascii="Arial" w:hAnsi="Arial" w:cs="Arial"/>
          <w:sz w:val="24"/>
          <w:szCs w:val="24"/>
        </w:rPr>
      </w:pPr>
    </w:p>
    <w:p w:rsidR="00575E2A" w:rsidRPr="004860FF" w:rsidRDefault="00575E2A" w:rsidP="00621EE0">
      <w:pPr>
        <w:pStyle w:val="Prrafodelista"/>
        <w:numPr>
          <w:ilvl w:val="0"/>
          <w:numId w:val="5"/>
        </w:numPr>
        <w:spacing w:after="0" w:line="240" w:lineRule="auto"/>
        <w:jc w:val="both"/>
        <w:rPr>
          <w:rFonts w:ascii="Arial" w:hAnsi="Arial" w:cs="Arial"/>
          <w:sz w:val="24"/>
          <w:szCs w:val="24"/>
        </w:rPr>
      </w:pPr>
      <w:r w:rsidRPr="004860FF">
        <w:rPr>
          <w:rFonts w:ascii="Arial" w:hAnsi="Arial" w:cs="Arial"/>
          <w:sz w:val="24"/>
          <w:szCs w:val="24"/>
        </w:rPr>
        <w:t>El reconocimiento de la cultura como eje fundamental en la planeación, el desarrollo social y humano con equilibrio entre la tradición y la modernidad;</w:t>
      </w:r>
    </w:p>
    <w:p w:rsidR="00575E2A" w:rsidRPr="004860FF" w:rsidRDefault="00575E2A" w:rsidP="00621EE0">
      <w:pPr>
        <w:pStyle w:val="Prrafodelista"/>
        <w:spacing w:after="0" w:line="240" w:lineRule="auto"/>
        <w:ind w:left="1146"/>
        <w:jc w:val="both"/>
        <w:rPr>
          <w:rFonts w:ascii="Arial" w:hAnsi="Arial" w:cs="Arial"/>
          <w:sz w:val="24"/>
          <w:szCs w:val="24"/>
        </w:rPr>
      </w:pPr>
    </w:p>
    <w:p w:rsidR="00575E2A" w:rsidRPr="004860FF" w:rsidRDefault="00575E2A" w:rsidP="00621EE0">
      <w:pPr>
        <w:pStyle w:val="Prrafodelista"/>
        <w:numPr>
          <w:ilvl w:val="0"/>
          <w:numId w:val="5"/>
        </w:numPr>
        <w:spacing w:after="0" w:line="240" w:lineRule="auto"/>
        <w:ind w:left="1134" w:hanging="708"/>
        <w:jc w:val="both"/>
        <w:rPr>
          <w:rFonts w:ascii="Arial" w:hAnsi="Arial" w:cs="Arial"/>
          <w:sz w:val="24"/>
          <w:szCs w:val="24"/>
        </w:rPr>
      </w:pPr>
      <w:r w:rsidRPr="004860FF">
        <w:rPr>
          <w:rFonts w:ascii="Arial" w:hAnsi="Arial" w:cs="Arial"/>
          <w:sz w:val="24"/>
          <w:szCs w:val="24"/>
        </w:rPr>
        <w:t xml:space="preserve">Garantizar los derechos culturales y el acceso y participación de todos los individuos, grupos y organizaciones públicas y privadas en la vida cultural y artística, especialmente de las personas pertenecientes a grupos vulnerables; </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lastRenderedPageBreak/>
        <w:t>Descentralizar los bienes y servicios culturales y artísticos en las regiones y municipios del Estado;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Desarrollar intercambios culturales que contribuyan a la tolerancia, el diálogo, la cooperación y el respeto a la diversidad de las culturas;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Implementar estrategias y acciones que contemplen a las diferentes corrientes culturales;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Elevar los índices de lectura en la población, a través de la consolidación de estrategias innovadoras y la generación de espacios para el encuentro con los libros;</w:t>
      </w:r>
    </w:p>
    <w:p w:rsidR="00575E2A" w:rsidRPr="004860FF" w:rsidRDefault="00575E2A" w:rsidP="00621EE0">
      <w:pPr>
        <w:pStyle w:val="Prrafodelista"/>
        <w:spacing w:line="240" w:lineRule="auto"/>
        <w:ind w:left="1146"/>
        <w:jc w:val="both"/>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Fomentar el respeto a los derechos de autor y a la propiedad intelectual;</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Preservar, promocionar, difundir e investigar la diversidad cultural local, regional y nacional, para mantener nuestra identidad y fortaleza como Estado y como Nación;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 xml:space="preserve">Promover y respetar la continuidad y el conocimiento de la cultura del estado en todas sus manifestaciones y expresiones, con pleno respeto a la libertad creativa;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Impulsar la formación de artistas, artesanos, docentes, investigadores promotores y gestores culturales;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Destacar el valor que la cultura posee para el desarrollo, la cohesión social y la paz;</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Crear los mecanismos que garanticen la conservación, investigación y difusión de la cultura local y de las manifestaciones culturales de los grupos indígenas en el Estado;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 xml:space="preserve">Propiciar el fomento y desarrollo cultural de forma directa y coordinada, para garantizar la vinculación de los diversos actores culturales en beneficio del conjunto social;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Fomentar el respeto a la libertad de expresión, asociación artística y cultural, basado en el conocimiento, comprensión y defensa de la diversidad cultural y sus valores;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t>Promover la valoración de los productos artesanales y las expresiones de la cultura popular;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5"/>
        </w:numPr>
        <w:spacing w:line="240" w:lineRule="auto"/>
        <w:jc w:val="both"/>
        <w:rPr>
          <w:rFonts w:ascii="Arial" w:hAnsi="Arial" w:cs="Arial"/>
          <w:sz w:val="24"/>
          <w:szCs w:val="24"/>
        </w:rPr>
      </w:pPr>
      <w:r w:rsidRPr="004860FF">
        <w:rPr>
          <w:rFonts w:ascii="Arial" w:hAnsi="Arial" w:cs="Arial"/>
          <w:sz w:val="24"/>
          <w:szCs w:val="24"/>
        </w:rPr>
        <w:lastRenderedPageBreak/>
        <w:t xml:space="preserve">Contribuir al cuidado y protección del patrimonio autóctono, histórico, arqueológico, arquitectónico, documental y artístico de la cultura estatal, municipal, nacional y universal.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spacing w:line="240" w:lineRule="auto"/>
        <w:ind w:left="1146"/>
        <w:jc w:val="center"/>
        <w:rPr>
          <w:rFonts w:ascii="Arial" w:hAnsi="Arial" w:cs="Arial"/>
          <w:b/>
          <w:sz w:val="24"/>
          <w:szCs w:val="24"/>
        </w:rPr>
      </w:pPr>
      <w:r w:rsidRPr="004860FF">
        <w:rPr>
          <w:rFonts w:ascii="Arial" w:hAnsi="Arial" w:cs="Arial"/>
          <w:b/>
          <w:sz w:val="24"/>
          <w:szCs w:val="24"/>
        </w:rPr>
        <w:t>Capítulo III</w:t>
      </w:r>
    </w:p>
    <w:p w:rsidR="00575E2A" w:rsidRPr="004860FF" w:rsidRDefault="00575E2A" w:rsidP="00621EE0">
      <w:pPr>
        <w:pStyle w:val="Prrafodelista"/>
        <w:spacing w:line="240" w:lineRule="auto"/>
        <w:ind w:left="1146"/>
        <w:jc w:val="center"/>
        <w:rPr>
          <w:rFonts w:ascii="Arial" w:hAnsi="Arial" w:cs="Arial"/>
          <w:b/>
          <w:sz w:val="24"/>
          <w:szCs w:val="24"/>
        </w:rPr>
      </w:pPr>
    </w:p>
    <w:p w:rsidR="00575E2A" w:rsidRPr="004860FF" w:rsidRDefault="00575E2A" w:rsidP="00621EE0">
      <w:pPr>
        <w:pStyle w:val="Prrafodelista"/>
        <w:spacing w:line="240" w:lineRule="auto"/>
        <w:ind w:left="1146"/>
        <w:jc w:val="center"/>
        <w:rPr>
          <w:rFonts w:ascii="Arial" w:hAnsi="Arial" w:cs="Arial"/>
          <w:b/>
          <w:sz w:val="24"/>
          <w:szCs w:val="24"/>
        </w:rPr>
      </w:pPr>
      <w:r w:rsidRPr="004860FF">
        <w:rPr>
          <w:rFonts w:ascii="Arial" w:hAnsi="Arial" w:cs="Arial"/>
          <w:b/>
          <w:sz w:val="24"/>
          <w:szCs w:val="24"/>
        </w:rPr>
        <w:t>Derechos Culturales</w:t>
      </w:r>
    </w:p>
    <w:p w:rsidR="00575E2A" w:rsidRPr="004860FF" w:rsidRDefault="00575E2A" w:rsidP="00621EE0">
      <w:pPr>
        <w:pStyle w:val="Prrafodelista"/>
        <w:spacing w:line="240" w:lineRule="auto"/>
        <w:ind w:left="1146"/>
        <w:jc w:val="center"/>
        <w:rPr>
          <w:rFonts w:ascii="Arial" w:hAnsi="Arial" w:cs="Arial"/>
          <w:b/>
          <w:sz w:val="24"/>
          <w:szCs w:val="24"/>
        </w:rPr>
      </w:pPr>
    </w:p>
    <w:p w:rsidR="00575E2A" w:rsidRPr="004860FF" w:rsidRDefault="00575E2A" w:rsidP="00621EE0">
      <w:pPr>
        <w:pStyle w:val="Prrafodelista"/>
        <w:spacing w:line="240" w:lineRule="auto"/>
        <w:ind w:left="0"/>
        <w:jc w:val="both"/>
        <w:rPr>
          <w:rFonts w:ascii="Arial" w:hAnsi="Arial" w:cs="Arial"/>
          <w:sz w:val="24"/>
          <w:szCs w:val="24"/>
        </w:rPr>
      </w:pPr>
      <w:r w:rsidRPr="004860FF">
        <w:rPr>
          <w:rFonts w:ascii="Arial" w:hAnsi="Arial" w:cs="Arial"/>
          <w:b/>
          <w:sz w:val="24"/>
          <w:szCs w:val="24"/>
        </w:rPr>
        <w:t>Artículo 7.</w:t>
      </w:r>
      <w:r w:rsidRPr="004860FF">
        <w:rPr>
          <w:rFonts w:ascii="Arial" w:hAnsi="Arial" w:cs="Arial"/>
          <w:sz w:val="24"/>
          <w:szCs w:val="24"/>
        </w:rPr>
        <w:t xml:space="preserve"> Toda persona ejercerá sus derechos culturales a título individual o colectivo sin menoscabo de su origen étnico, género, edad, discapacidades, condición social, condiciones de salud, religión, opiniones, preferencias sexuales, estado civil o cualquier otro, y, por lo tanto, tendrán las mismas oportunidades de acceso. </w:t>
      </w:r>
    </w:p>
    <w:p w:rsidR="00575E2A" w:rsidRPr="004860FF" w:rsidRDefault="00575E2A" w:rsidP="00621EE0">
      <w:pPr>
        <w:pStyle w:val="Prrafodelista"/>
        <w:spacing w:line="240" w:lineRule="auto"/>
        <w:ind w:left="426"/>
        <w:jc w:val="both"/>
        <w:rPr>
          <w:rFonts w:ascii="Arial" w:hAnsi="Arial" w:cs="Arial"/>
          <w:sz w:val="24"/>
          <w:szCs w:val="24"/>
        </w:rPr>
      </w:pPr>
    </w:p>
    <w:p w:rsidR="00575E2A" w:rsidRPr="004860FF" w:rsidRDefault="00575E2A" w:rsidP="00621EE0">
      <w:pPr>
        <w:pStyle w:val="Prrafodelista"/>
        <w:spacing w:line="240" w:lineRule="auto"/>
        <w:ind w:left="0"/>
        <w:jc w:val="both"/>
        <w:rPr>
          <w:rFonts w:ascii="Arial" w:hAnsi="Arial" w:cs="Arial"/>
          <w:sz w:val="24"/>
          <w:szCs w:val="24"/>
        </w:rPr>
      </w:pPr>
      <w:r w:rsidRPr="004860FF">
        <w:rPr>
          <w:rFonts w:ascii="Arial" w:hAnsi="Arial" w:cs="Arial"/>
          <w:sz w:val="24"/>
          <w:szCs w:val="24"/>
        </w:rPr>
        <w:t xml:space="preserve">El Estado y los municipios en sus respectivos ámbitos de competencia, deberán establecer los mecanismos equitativos y plurales que faciliten el acceso de la sociedad a las actividades artísticas y culturales. </w:t>
      </w:r>
    </w:p>
    <w:p w:rsidR="00575E2A" w:rsidRPr="004860FF" w:rsidRDefault="00575E2A" w:rsidP="00621EE0">
      <w:pPr>
        <w:pStyle w:val="Prrafodelista"/>
        <w:spacing w:line="240" w:lineRule="auto"/>
        <w:ind w:left="426"/>
        <w:jc w:val="both"/>
        <w:rPr>
          <w:rFonts w:ascii="Arial" w:hAnsi="Arial" w:cs="Arial"/>
          <w:sz w:val="24"/>
          <w:szCs w:val="24"/>
        </w:rPr>
      </w:pPr>
    </w:p>
    <w:p w:rsidR="00575E2A" w:rsidRPr="004860FF" w:rsidRDefault="00575E2A" w:rsidP="00621EE0">
      <w:pPr>
        <w:pStyle w:val="Prrafodelista"/>
        <w:spacing w:line="240" w:lineRule="auto"/>
        <w:ind w:left="0"/>
        <w:jc w:val="both"/>
        <w:rPr>
          <w:rFonts w:ascii="Arial" w:hAnsi="Arial" w:cs="Arial"/>
          <w:sz w:val="24"/>
          <w:szCs w:val="24"/>
        </w:rPr>
      </w:pPr>
      <w:r w:rsidRPr="004860FF">
        <w:rPr>
          <w:rFonts w:ascii="Arial" w:hAnsi="Arial" w:cs="Arial"/>
          <w:b/>
          <w:sz w:val="24"/>
          <w:szCs w:val="24"/>
        </w:rPr>
        <w:t>Artículo 8.</w:t>
      </w:r>
      <w:r w:rsidRPr="004860FF">
        <w:rPr>
          <w:rFonts w:ascii="Arial" w:hAnsi="Arial" w:cs="Arial"/>
          <w:sz w:val="24"/>
          <w:szCs w:val="24"/>
        </w:rPr>
        <w:t xml:space="preserve"> En el Estado de Yucatán las personas tienen los siguientes derechos culturales: </w:t>
      </w:r>
    </w:p>
    <w:p w:rsidR="00575E2A" w:rsidRPr="004860FF" w:rsidRDefault="00575E2A" w:rsidP="00621EE0">
      <w:pPr>
        <w:pStyle w:val="Prrafodelista"/>
        <w:spacing w:line="240" w:lineRule="auto"/>
        <w:ind w:left="426"/>
        <w:jc w:val="both"/>
        <w:rPr>
          <w:rFonts w:ascii="Arial" w:hAnsi="Arial" w:cs="Arial"/>
          <w:sz w:val="24"/>
          <w:szCs w:val="24"/>
        </w:rPr>
      </w:pPr>
    </w:p>
    <w:p w:rsidR="00575E2A" w:rsidRPr="004860FF" w:rsidRDefault="00575E2A" w:rsidP="00621EE0">
      <w:pPr>
        <w:pStyle w:val="Prrafodelista"/>
        <w:numPr>
          <w:ilvl w:val="0"/>
          <w:numId w:val="6"/>
        </w:numPr>
        <w:spacing w:line="240" w:lineRule="auto"/>
        <w:jc w:val="both"/>
        <w:rPr>
          <w:rFonts w:ascii="Arial" w:hAnsi="Arial" w:cs="Arial"/>
          <w:sz w:val="24"/>
          <w:szCs w:val="24"/>
        </w:rPr>
      </w:pPr>
      <w:r w:rsidRPr="004860FF">
        <w:rPr>
          <w:rFonts w:ascii="Arial" w:hAnsi="Arial" w:cs="Arial"/>
          <w:sz w:val="24"/>
          <w:szCs w:val="24"/>
        </w:rPr>
        <w:t>Acceder a la cultura y al disfrute de los bienes y servicios que presta el Estado en la materia;</w:t>
      </w:r>
    </w:p>
    <w:p w:rsidR="00575E2A" w:rsidRPr="004860FF" w:rsidRDefault="00575E2A" w:rsidP="00621EE0">
      <w:pPr>
        <w:pStyle w:val="Prrafodelista"/>
        <w:spacing w:line="240" w:lineRule="auto"/>
        <w:ind w:left="1146"/>
        <w:jc w:val="both"/>
        <w:rPr>
          <w:rFonts w:ascii="Arial" w:hAnsi="Arial" w:cs="Arial"/>
          <w:sz w:val="24"/>
          <w:szCs w:val="24"/>
        </w:rPr>
      </w:pPr>
    </w:p>
    <w:p w:rsidR="00575E2A" w:rsidRPr="004860FF" w:rsidRDefault="00575E2A" w:rsidP="00621EE0">
      <w:pPr>
        <w:pStyle w:val="Prrafodelista"/>
        <w:numPr>
          <w:ilvl w:val="0"/>
          <w:numId w:val="6"/>
        </w:numPr>
        <w:spacing w:line="240" w:lineRule="auto"/>
        <w:jc w:val="both"/>
        <w:rPr>
          <w:rFonts w:ascii="Arial" w:hAnsi="Arial" w:cs="Arial"/>
          <w:sz w:val="24"/>
          <w:szCs w:val="24"/>
        </w:rPr>
      </w:pPr>
      <w:r w:rsidRPr="004860FF">
        <w:rPr>
          <w:rFonts w:ascii="Arial" w:hAnsi="Arial" w:cs="Arial"/>
          <w:sz w:val="24"/>
          <w:szCs w:val="24"/>
        </w:rPr>
        <w:t>Procurar el acceso al conocimiento y a la información del patrimonio tangible e intangible de las culturas que se han desarrollado y desarrollan en el territorio nacional, en el Estado y sus municipios, así como de la cultura de otras comunidades, pueblos y naciones;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6"/>
        </w:numPr>
        <w:spacing w:line="240" w:lineRule="auto"/>
        <w:jc w:val="both"/>
        <w:rPr>
          <w:rFonts w:ascii="Arial" w:hAnsi="Arial" w:cs="Arial"/>
          <w:sz w:val="24"/>
          <w:szCs w:val="24"/>
        </w:rPr>
      </w:pPr>
      <w:r w:rsidRPr="004860FF">
        <w:rPr>
          <w:rFonts w:ascii="Arial" w:hAnsi="Arial" w:cs="Arial"/>
          <w:sz w:val="24"/>
          <w:szCs w:val="24"/>
        </w:rPr>
        <w:t>Elegir libremente una o más identidades culturales;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6"/>
        </w:numPr>
        <w:spacing w:line="240" w:lineRule="auto"/>
        <w:jc w:val="both"/>
        <w:rPr>
          <w:rFonts w:ascii="Arial" w:hAnsi="Arial" w:cs="Arial"/>
          <w:sz w:val="24"/>
          <w:szCs w:val="24"/>
        </w:rPr>
      </w:pPr>
      <w:r w:rsidRPr="004860FF">
        <w:rPr>
          <w:rFonts w:ascii="Arial" w:hAnsi="Arial" w:cs="Arial"/>
          <w:sz w:val="24"/>
          <w:szCs w:val="24"/>
        </w:rPr>
        <w:t>Pertenecer a una o más comunidades culturales;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6"/>
        </w:numPr>
        <w:spacing w:line="240" w:lineRule="auto"/>
        <w:jc w:val="both"/>
        <w:rPr>
          <w:rFonts w:ascii="Arial" w:hAnsi="Arial" w:cs="Arial"/>
          <w:sz w:val="24"/>
          <w:szCs w:val="24"/>
        </w:rPr>
      </w:pPr>
      <w:r w:rsidRPr="004860FF">
        <w:rPr>
          <w:rFonts w:ascii="Arial" w:hAnsi="Arial" w:cs="Arial"/>
          <w:sz w:val="24"/>
          <w:szCs w:val="24"/>
        </w:rPr>
        <w:t>Participar de manera activa y creativa en la cultura;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6"/>
        </w:numPr>
        <w:spacing w:line="240" w:lineRule="auto"/>
        <w:jc w:val="both"/>
        <w:rPr>
          <w:rFonts w:ascii="Arial" w:hAnsi="Arial" w:cs="Arial"/>
          <w:sz w:val="24"/>
          <w:szCs w:val="24"/>
        </w:rPr>
      </w:pPr>
      <w:r w:rsidRPr="004860FF">
        <w:rPr>
          <w:rFonts w:ascii="Arial" w:hAnsi="Arial" w:cs="Arial"/>
          <w:sz w:val="24"/>
          <w:szCs w:val="24"/>
        </w:rPr>
        <w:t>Disfrutar de las manifestaciones culturales de su preferencia;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6"/>
        </w:numPr>
        <w:spacing w:line="240" w:lineRule="auto"/>
        <w:jc w:val="both"/>
        <w:rPr>
          <w:rFonts w:ascii="Arial" w:hAnsi="Arial" w:cs="Arial"/>
          <w:sz w:val="24"/>
          <w:szCs w:val="24"/>
        </w:rPr>
      </w:pPr>
      <w:r w:rsidRPr="004860FF">
        <w:rPr>
          <w:rFonts w:ascii="Arial" w:hAnsi="Arial" w:cs="Arial"/>
          <w:sz w:val="24"/>
          <w:szCs w:val="24"/>
        </w:rPr>
        <w:t>Comunicarse y expresar sus ideas en la lengua o idioma de su elección;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6"/>
        </w:numPr>
        <w:spacing w:line="240" w:lineRule="auto"/>
        <w:jc w:val="both"/>
        <w:rPr>
          <w:rFonts w:ascii="Arial" w:hAnsi="Arial" w:cs="Arial"/>
          <w:sz w:val="24"/>
          <w:szCs w:val="24"/>
        </w:rPr>
      </w:pPr>
      <w:r w:rsidRPr="004860FF">
        <w:rPr>
          <w:rFonts w:ascii="Arial" w:hAnsi="Arial" w:cs="Arial"/>
          <w:sz w:val="24"/>
          <w:szCs w:val="24"/>
        </w:rPr>
        <w:t xml:space="preserve">Disfrutar de la protección por parte del Estado de los intereses morales y patrimoniales que les correspondan por razón de sus derechos de propiedad intelectual, así como de las producciones artísticas, literarias o culturales de las que sean autores, de conformidad con la legislación aplicable en la materia;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6"/>
        </w:numPr>
        <w:spacing w:line="240" w:lineRule="auto"/>
        <w:jc w:val="both"/>
        <w:rPr>
          <w:rFonts w:ascii="Arial" w:hAnsi="Arial" w:cs="Arial"/>
          <w:sz w:val="24"/>
          <w:szCs w:val="24"/>
        </w:rPr>
      </w:pPr>
      <w:r w:rsidRPr="004860FF">
        <w:rPr>
          <w:rFonts w:ascii="Arial" w:hAnsi="Arial" w:cs="Arial"/>
          <w:sz w:val="24"/>
          <w:szCs w:val="24"/>
        </w:rPr>
        <w:t>Utilizar las tecnologías de la información y las comunicaciones para el ejercicio de los derechos culturales;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6"/>
        </w:numPr>
        <w:spacing w:line="240" w:lineRule="auto"/>
        <w:jc w:val="both"/>
        <w:rPr>
          <w:rFonts w:ascii="Arial" w:hAnsi="Arial" w:cs="Arial"/>
          <w:sz w:val="24"/>
          <w:szCs w:val="24"/>
        </w:rPr>
      </w:pPr>
      <w:r w:rsidRPr="004860FF">
        <w:rPr>
          <w:rFonts w:ascii="Arial" w:hAnsi="Arial" w:cs="Arial"/>
          <w:sz w:val="24"/>
          <w:szCs w:val="24"/>
        </w:rPr>
        <w:t>Los demás que en la materia se establezcan en la Constitución federal, en la Constitución local, en los tratados internacionales celebrados por el Estado Mexicano y ratificados por el Senado y en otras leyes.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9.</w:t>
      </w:r>
      <w:r w:rsidRPr="004860FF">
        <w:rPr>
          <w:rFonts w:ascii="Arial" w:hAnsi="Arial" w:cs="Arial"/>
          <w:sz w:val="24"/>
          <w:szCs w:val="24"/>
        </w:rPr>
        <w:t xml:space="preserve"> Para garantizar el ejercicio de los derechos culturales, el Estado y los municipios, en el ámbito de su competencia, deberán establecer acciones que fomenten y promuevan los siguientes aspectos: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pStyle w:val="Prrafodelista"/>
        <w:numPr>
          <w:ilvl w:val="0"/>
          <w:numId w:val="7"/>
        </w:numPr>
        <w:spacing w:after="0" w:line="240" w:lineRule="auto"/>
        <w:jc w:val="both"/>
        <w:rPr>
          <w:rFonts w:ascii="Arial" w:hAnsi="Arial" w:cs="Arial"/>
          <w:sz w:val="24"/>
          <w:szCs w:val="24"/>
        </w:rPr>
      </w:pPr>
      <w:r w:rsidRPr="004860FF">
        <w:rPr>
          <w:rFonts w:ascii="Arial" w:hAnsi="Arial" w:cs="Arial"/>
          <w:sz w:val="24"/>
          <w:szCs w:val="24"/>
        </w:rPr>
        <w:t>La cohesión social, la paz y la convivencia armónica de sus habitantes;</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7"/>
        </w:numPr>
        <w:spacing w:line="240" w:lineRule="auto"/>
        <w:jc w:val="both"/>
        <w:rPr>
          <w:rFonts w:ascii="Arial" w:hAnsi="Arial" w:cs="Arial"/>
          <w:sz w:val="24"/>
          <w:szCs w:val="24"/>
        </w:rPr>
      </w:pPr>
      <w:r w:rsidRPr="004860FF">
        <w:rPr>
          <w:rFonts w:ascii="Arial" w:hAnsi="Arial" w:cs="Arial"/>
          <w:sz w:val="24"/>
          <w:szCs w:val="24"/>
        </w:rPr>
        <w:t>El acceso libre a las bibliotecas públicas, casas de la cultura, centros culturales, museos y demás espacios destinados al disfrute de las manifestaciones artísticas y culturales;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7"/>
        </w:numPr>
        <w:spacing w:line="240" w:lineRule="auto"/>
        <w:jc w:val="both"/>
        <w:rPr>
          <w:rFonts w:ascii="Arial" w:hAnsi="Arial" w:cs="Arial"/>
          <w:sz w:val="24"/>
          <w:szCs w:val="24"/>
        </w:rPr>
      </w:pPr>
      <w:r w:rsidRPr="004860FF">
        <w:rPr>
          <w:rFonts w:ascii="Arial" w:hAnsi="Arial" w:cs="Arial"/>
          <w:sz w:val="24"/>
          <w:szCs w:val="24"/>
        </w:rPr>
        <w:t>La lectura y la divulgación relacionados con la cultura del Estado, de las demás entidades federativas y otras naciones;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7"/>
        </w:numPr>
        <w:spacing w:line="240" w:lineRule="auto"/>
        <w:jc w:val="both"/>
        <w:rPr>
          <w:rFonts w:ascii="Arial" w:hAnsi="Arial" w:cs="Arial"/>
          <w:sz w:val="24"/>
          <w:szCs w:val="24"/>
        </w:rPr>
      </w:pPr>
      <w:r w:rsidRPr="004860FF">
        <w:rPr>
          <w:rFonts w:ascii="Arial" w:hAnsi="Arial" w:cs="Arial"/>
          <w:sz w:val="24"/>
          <w:szCs w:val="24"/>
        </w:rPr>
        <w:t xml:space="preserve">La celebración de los convenios que sean necesarios con instituciones privadas para la obtención de descuentos en el acceso y disfrute de los bienes y servicios culturales; así como permitir la entrada a museos y zonas arqueológicas abiertas al público, principalmente a personas de escasos recursos, estudiantes, docentes, adultos mayores y personas con discapacidad;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7"/>
        </w:numPr>
        <w:spacing w:line="240" w:lineRule="auto"/>
        <w:jc w:val="both"/>
        <w:rPr>
          <w:rFonts w:ascii="Arial" w:hAnsi="Arial" w:cs="Arial"/>
          <w:sz w:val="24"/>
          <w:szCs w:val="24"/>
        </w:rPr>
      </w:pPr>
      <w:r w:rsidRPr="004860FF">
        <w:rPr>
          <w:rFonts w:ascii="Arial" w:hAnsi="Arial" w:cs="Arial"/>
          <w:sz w:val="24"/>
          <w:szCs w:val="24"/>
        </w:rPr>
        <w:t>La realización de eventos artísticos y culturales accesibles en escenarios y plazas públicas;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7"/>
        </w:numPr>
        <w:spacing w:line="240" w:lineRule="auto"/>
        <w:jc w:val="both"/>
        <w:rPr>
          <w:rFonts w:ascii="Arial" w:hAnsi="Arial" w:cs="Arial"/>
          <w:sz w:val="24"/>
          <w:szCs w:val="24"/>
        </w:rPr>
      </w:pPr>
      <w:r w:rsidRPr="004860FF">
        <w:rPr>
          <w:rFonts w:ascii="Arial" w:hAnsi="Arial" w:cs="Arial"/>
          <w:sz w:val="24"/>
          <w:szCs w:val="24"/>
        </w:rPr>
        <w:t>El fomento de las expresiones y creaciones artísticas y culturales;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D03EB4" w:rsidP="00621EE0">
      <w:pPr>
        <w:pStyle w:val="Prrafodelista"/>
        <w:numPr>
          <w:ilvl w:val="0"/>
          <w:numId w:val="7"/>
        </w:numPr>
        <w:spacing w:line="240" w:lineRule="auto"/>
        <w:jc w:val="both"/>
        <w:rPr>
          <w:rFonts w:ascii="Arial" w:hAnsi="Arial" w:cs="Arial"/>
          <w:sz w:val="24"/>
          <w:szCs w:val="24"/>
        </w:rPr>
      </w:pPr>
      <w:r w:rsidRPr="004860FF">
        <w:rPr>
          <w:rFonts w:ascii="Arial" w:hAnsi="Arial" w:cs="Arial"/>
          <w:sz w:val="24"/>
          <w:szCs w:val="24"/>
        </w:rPr>
        <w:t>La promoción de la cultura</w:t>
      </w:r>
      <w:r w:rsidR="00575E2A" w:rsidRPr="004860FF">
        <w:rPr>
          <w:rFonts w:ascii="Arial" w:hAnsi="Arial" w:cs="Arial"/>
          <w:sz w:val="24"/>
          <w:szCs w:val="24"/>
        </w:rPr>
        <w:t xml:space="preserve"> estatal en el </w:t>
      </w:r>
      <w:r w:rsidR="00252144" w:rsidRPr="004860FF">
        <w:rPr>
          <w:rFonts w:ascii="Arial" w:hAnsi="Arial" w:cs="Arial"/>
          <w:sz w:val="24"/>
          <w:szCs w:val="24"/>
        </w:rPr>
        <w:t xml:space="preserve">país y en el </w:t>
      </w:r>
      <w:r w:rsidR="00575E2A" w:rsidRPr="004860FF">
        <w:rPr>
          <w:rFonts w:ascii="Arial" w:hAnsi="Arial" w:cs="Arial"/>
          <w:sz w:val="24"/>
          <w:szCs w:val="24"/>
        </w:rPr>
        <w:t>extranjero;</w:t>
      </w:r>
      <w:r w:rsidR="00252144" w:rsidRPr="004860FF">
        <w:rPr>
          <w:rFonts w:ascii="Arial" w:hAnsi="Arial" w:cs="Arial"/>
          <w:sz w:val="24"/>
          <w:szCs w:val="24"/>
        </w:rPr>
        <w:t xml:space="preserve">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7"/>
        </w:numPr>
        <w:spacing w:line="240" w:lineRule="auto"/>
        <w:jc w:val="both"/>
        <w:rPr>
          <w:rFonts w:ascii="Arial" w:hAnsi="Arial" w:cs="Arial"/>
          <w:sz w:val="24"/>
          <w:szCs w:val="24"/>
        </w:rPr>
      </w:pPr>
      <w:r w:rsidRPr="004860FF">
        <w:rPr>
          <w:rFonts w:ascii="Arial" w:hAnsi="Arial" w:cs="Arial"/>
          <w:sz w:val="24"/>
          <w:szCs w:val="24"/>
        </w:rPr>
        <w:t>La educación, la formación de audiencias y la investigación artística y cultural;</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7"/>
        </w:numPr>
        <w:spacing w:line="240" w:lineRule="auto"/>
        <w:jc w:val="both"/>
        <w:rPr>
          <w:rFonts w:ascii="Arial" w:hAnsi="Arial" w:cs="Arial"/>
          <w:sz w:val="24"/>
          <w:szCs w:val="24"/>
        </w:rPr>
      </w:pPr>
      <w:r w:rsidRPr="004860FF">
        <w:rPr>
          <w:rFonts w:ascii="Arial" w:hAnsi="Arial" w:cs="Arial"/>
          <w:sz w:val="24"/>
          <w:szCs w:val="24"/>
        </w:rPr>
        <w:t>El aprovechamiento de la infraestructura cultural, con espacios y servicios adecuados para hacer uso intensivo de la misma;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7"/>
        </w:numPr>
        <w:spacing w:line="240" w:lineRule="auto"/>
        <w:jc w:val="both"/>
        <w:rPr>
          <w:rFonts w:ascii="Arial" w:hAnsi="Arial" w:cs="Arial"/>
          <w:sz w:val="24"/>
          <w:szCs w:val="24"/>
        </w:rPr>
      </w:pPr>
      <w:r w:rsidRPr="004860FF">
        <w:rPr>
          <w:rFonts w:ascii="Arial" w:hAnsi="Arial" w:cs="Arial"/>
          <w:sz w:val="24"/>
          <w:szCs w:val="24"/>
        </w:rPr>
        <w:t xml:space="preserve">El acceso universal a la cultura aprovechando los recursos de las tecnologías de la información y las comunicaciones, conforme a la Ley aplicable en la materia;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7"/>
        </w:numPr>
        <w:spacing w:line="240" w:lineRule="auto"/>
        <w:jc w:val="both"/>
        <w:rPr>
          <w:rFonts w:ascii="Arial" w:hAnsi="Arial" w:cs="Arial"/>
          <w:sz w:val="24"/>
          <w:szCs w:val="24"/>
        </w:rPr>
      </w:pPr>
      <w:r w:rsidRPr="004860FF">
        <w:rPr>
          <w:rFonts w:ascii="Arial" w:hAnsi="Arial" w:cs="Arial"/>
          <w:sz w:val="24"/>
          <w:szCs w:val="24"/>
        </w:rPr>
        <w:lastRenderedPageBreak/>
        <w:t>La sustentabilidad de los proyectos y productos culturales de la entidad para su correcta ejecución en el impacto medio ambiental, garantizando y realzando el patrimonio natural y cultural;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7"/>
        </w:numPr>
        <w:spacing w:after="0" w:line="240" w:lineRule="auto"/>
        <w:jc w:val="both"/>
        <w:rPr>
          <w:rFonts w:ascii="Arial" w:hAnsi="Arial" w:cs="Arial"/>
          <w:sz w:val="24"/>
          <w:szCs w:val="24"/>
        </w:rPr>
      </w:pPr>
      <w:r w:rsidRPr="004860FF">
        <w:rPr>
          <w:rFonts w:ascii="Arial" w:hAnsi="Arial" w:cs="Arial"/>
          <w:sz w:val="24"/>
          <w:szCs w:val="24"/>
        </w:rPr>
        <w:t>La inclusión de personas y grupos en situación de discapacidad, en condiciones de vulnerabilidad o violencia en cualquiera de sus manifestaciones.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10</w:t>
      </w:r>
      <w:r w:rsidRPr="004860FF">
        <w:rPr>
          <w:rFonts w:ascii="Arial" w:hAnsi="Arial" w:cs="Arial"/>
          <w:sz w:val="24"/>
          <w:szCs w:val="24"/>
        </w:rPr>
        <w:t>. El Estado y los municipios, en el ámbito de su competencia, promoverán el ejercicio de los derechos culturales de las personas con discapacidad con base en los principios de igualdad y no discriminación.</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11.</w:t>
      </w:r>
      <w:r w:rsidRPr="004860FF">
        <w:rPr>
          <w:rFonts w:ascii="Arial" w:hAnsi="Arial" w:cs="Arial"/>
          <w:sz w:val="24"/>
          <w:szCs w:val="24"/>
        </w:rPr>
        <w:t xml:space="preserve"> Los servidores públicos responsables de las acciones y programas gubernamentales en materia cultural del Estado y de los municipios, en el ámbito de su competencia, observarán en el ejercicio de la política pública el respeto, promoción, protección y garantía de los derechos culturales. </w:t>
      </w:r>
    </w:p>
    <w:p w:rsidR="00575E2A" w:rsidRPr="004860FF" w:rsidRDefault="00575E2A" w:rsidP="00621EE0">
      <w:pPr>
        <w:spacing w:after="0" w:line="240" w:lineRule="auto"/>
        <w:jc w:val="both"/>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Título Segundo</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Competencias y Atribuciones de las Autoridades</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 xml:space="preserve">Autoridades Estatales </w:t>
      </w:r>
    </w:p>
    <w:p w:rsidR="00575E2A" w:rsidRPr="004860FF" w:rsidRDefault="00575E2A" w:rsidP="00621EE0">
      <w:pPr>
        <w:spacing w:line="240" w:lineRule="auto"/>
        <w:jc w:val="both"/>
        <w:rPr>
          <w:rFonts w:ascii="Arial" w:hAnsi="Arial" w:cs="Arial"/>
          <w:b/>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12.</w:t>
      </w:r>
      <w:r w:rsidRPr="004860FF">
        <w:rPr>
          <w:rFonts w:ascii="Arial" w:hAnsi="Arial" w:cs="Arial"/>
          <w:sz w:val="24"/>
          <w:szCs w:val="24"/>
        </w:rPr>
        <w:t xml:space="preserve"> Son las autoridades estatales encargadas de la aplicación de esta Ley:</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pStyle w:val="Prrafodelista"/>
        <w:numPr>
          <w:ilvl w:val="0"/>
          <w:numId w:val="8"/>
        </w:numPr>
        <w:spacing w:after="0" w:line="240" w:lineRule="auto"/>
        <w:jc w:val="both"/>
        <w:rPr>
          <w:rFonts w:ascii="Arial" w:hAnsi="Arial" w:cs="Arial"/>
          <w:sz w:val="24"/>
          <w:szCs w:val="24"/>
        </w:rPr>
      </w:pPr>
      <w:r w:rsidRPr="004860FF">
        <w:rPr>
          <w:rFonts w:ascii="Arial" w:hAnsi="Arial" w:cs="Arial"/>
          <w:sz w:val="24"/>
          <w:szCs w:val="24"/>
        </w:rPr>
        <w:t>La Gobernadora o gobernador del Estado de Yucatán;</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8"/>
        </w:numPr>
        <w:spacing w:line="240" w:lineRule="auto"/>
        <w:jc w:val="both"/>
        <w:rPr>
          <w:rFonts w:ascii="Arial" w:hAnsi="Arial" w:cs="Arial"/>
          <w:sz w:val="24"/>
          <w:szCs w:val="24"/>
        </w:rPr>
      </w:pPr>
      <w:r w:rsidRPr="004860FF">
        <w:rPr>
          <w:rFonts w:ascii="Arial" w:hAnsi="Arial" w:cs="Arial"/>
          <w:sz w:val="24"/>
          <w:szCs w:val="24"/>
        </w:rPr>
        <w:t>La Secretaría de la Cultura y las Artes;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8"/>
        </w:numPr>
        <w:spacing w:line="240" w:lineRule="auto"/>
        <w:jc w:val="both"/>
        <w:rPr>
          <w:rFonts w:ascii="Arial" w:hAnsi="Arial" w:cs="Arial"/>
          <w:sz w:val="24"/>
          <w:szCs w:val="24"/>
        </w:rPr>
      </w:pPr>
      <w:r w:rsidRPr="004860FF">
        <w:rPr>
          <w:rFonts w:ascii="Arial" w:hAnsi="Arial" w:cs="Arial"/>
          <w:sz w:val="24"/>
          <w:szCs w:val="24"/>
        </w:rPr>
        <w:t>La Secretaría General de Gobierno;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8"/>
        </w:numPr>
        <w:spacing w:line="240" w:lineRule="auto"/>
        <w:jc w:val="both"/>
        <w:rPr>
          <w:rFonts w:ascii="Arial" w:hAnsi="Arial" w:cs="Arial"/>
          <w:sz w:val="24"/>
          <w:szCs w:val="24"/>
        </w:rPr>
      </w:pPr>
      <w:r w:rsidRPr="004860FF">
        <w:rPr>
          <w:rFonts w:ascii="Arial" w:hAnsi="Arial" w:cs="Arial"/>
          <w:sz w:val="24"/>
          <w:szCs w:val="24"/>
        </w:rPr>
        <w:t>La Secretaría de Educación;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8"/>
        </w:numPr>
        <w:spacing w:line="240" w:lineRule="auto"/>
        <w:jc w:val="both"/>
        <w:rPr>
          <w:rFonts w:ascii="Arial" w:hAnsi="Arial" w:cs="Arial"/>
          <w:sz w:val="24"/>
          <w:szCs w:val="24"/>
        </w:rPr>
      </w:pPr>
      <w:r w:rsidRPr="004860FF">
        <w:rPr>
          <w:rFonts w:ascii="Arial" w:hAnsi="Arial" w:cs="Arial"/>
          <w:sz w:val="24"/>
          <w:szCs w:val="24"/>
        </w:rPr>
        <w:t>El Instituto de Movilidad y Desarrollo Urbano Territorial;</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8"/>
        </w:numPr>
        <w:spacing w:line="240" w:lineRule="auto"/>
        <w:jc w:val="both"/>
        <w:rPr>
          <w:rFonts w:ascii="Arial" w:hAnsi="Arial" w:cs="Arial"/>
          <w:sz w:val="24"/>
          <w:szCs w:val="24"/>
        </w:rPr>
      </w:pPr>
      <w:r w:rsidRPr="004860FF">
        <w:rPr>
          <w:rFonts w:ascii="Arial" w:hAnsi="Arial" w:cs="Arial"/>
          <w:sz w:val="24"/>
          <w:szCs w:val="24"/>
        </w:rPr>
        <w:t>El Patronato de las Unidades de Servicios Culturales y Turísticos del Estado de Yucatán;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8"/>
        </w:numPr>
        <w:spacing w:line="240" w:lineRule="auto"/>
        <w:jc w:val="both"/>
        <w:rPr>
          <w:rFonts w:ascii="Arial" w:hAnsi="Arial" w:cs="Arial"/>
          <w:sz w:val="24"/>
          <w:szCs w:val="24"/>
        </w:rPr>
      </w:pPr>
      <w:r w:rsidRPr="004860FF">
        <w:rPr>
          <w:rFonts w:ascii="Arial" w:hAnsi="Arial" w:cs="Arial"/>
          <w:sz w:val="24"/>
          <w:szCs w:val="24"/>
        </w:rPr>
        <w:t>El Instituto de Historia y Museos de Yucatán;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8"/>
        </w:numPr>
        <w:spacing w:line="240" w:lineRule="auto"/>
        <w:jc w:val="both"/>
        <w:rPr>
          <w:rFonts w:ascii="Arial" w:hAnsi="Arial" w:cs="Arial"/>
          <w:sz w:val="24"/>
          <w:szCs w:val="24"/>
        </w:rPr>
      </w:pPr>
      <w:r w:rsidRPr="004860FF">
        <w:rPr>
          <w:rFonts w:ascii="Arial" w:hAnsi="Arial" w:cs="Arial"/>
          <w:sz w:val="24"/>
          <w:szCs w:val="24"/>
        </w:rPr>
        <w:t>La Casa de las Artesanías del Estado de Yucatán;</w:t>
      </w:r>
      <w:r w:rsidR="00CF30D3" w:rsidRPr="004860FF">
        <w:rPr>
          <w:rFonts w:ascii="Arial" w:hAnsi="Arial" w:cs="Arial"/>
          <w:sz w:val="24"/>
          <w:szCs w:val="24"/>
        </w:rPr>
        <w:t xml:space="preserve"> </w:t>
      </w:r>
    </w:p>
    <w:p w:rsidR="00F1049D" w:rsidRPr="004860FF" w:rsidRDefault="00F1049D" w:rsidP="00621EE0">
      <w:pPr>
        <w:pStyle w:val="Prrafodelista"/>
        <w:numPr>
          <w:ilvl w:val="0"/>
          <w:numId w:val="8"/>
        </w:numPr>
        <w:spacing w:after="0" w:line="240" w:lineRule="auto"/>
        <w:jc w:val="both"/>
        <w:rPr>
          <w:rFonts w:ascii="Arial" w:hAnsi="Arial" w:cs="Arial"/>
          <w:sz w:val="24"/>
          <w:szCs w:val="24"/>
        </w:rPr>
      </w:pPr>
      <w:r w:rsidRPr="004860FF">
        <w:rPr>
          <w:rFonts w:ascii="Arial" w:hAnsi="Arial" w:cs="Arial"/>
          <w:sz w:val="24"/>
          <w:szCs w:val="24"/>
        </w:rPr>
        <w:lastRenderedPageBreak/>
        <w:t>La Escuela Superior de Artes de Yucatán;</w:t>
      </w:r>
      <w:r w:rsidR="00F270B9" w:rsidRPr="004860FF">
        <w:rPr>
          <w:rFonts w:ascii="Arial" w:hAnsi="Arial" w:cs="Arial"/>
          <w:sz w:val="24"/>
          <w:szCs w:val="24"/>
        </w:rPr>
        <w:t xml:space="preserve"> </w:t>
      </w:r>
    </w:p>
    <w:p w:rsidR="00F1049D" w:rsidRPr="004860FF" w:rsidRDefault="00F1049D" w:rsidP="00621EE0">
      <w:pPr>
        <w:pStyle w:val="Prrafodelista"/>
        <w:spacing w:line="240" w:lineRule="auto"/>
        <w:rPr>
          <w:rFonts w:ascii="Arial" w:hAnsi="Arial" w:cs="Arial"/>
          <w:sz w:val="24"/>
          <w:szCs w:val="24"/>
        </w:rPr>
      </w:pPr>
    </w:p>
    <w:p w:rsidR="00F1049D" w:rsidRPr="004860FF" w:rsidRDefault="00F1049D" w:rsidP="00621EE0">
      <w:pPr>
        <w:pStyle w:val="Prrafodelista"/>
        <w:numPr>
          <w:ilvl w:val="0"/>
          <w:numId w:val="8"/>
        </w:numPr>
        <w:spacing w:after="0" w:line="240" w:lineRule="auto"/>
        <w:jc w:val="both"/>
        <w:rPr>
          <w:rFonts w:ascii="Arial" w:hAnsi="Arial" w:cs="Arial"/>
          <w:sz w:val="24"/>
          <w:szCs w:val="24"/>
        </w:rPr>
      </w:pPr>
      <w:r w:rsidRPr="004860FF">
        <w:rPr>
          <w:rFonts w:ascii="Arial" w:hAnsi="Arial" w:cs="Arial"/>
          <w:sz w:val="24"/>
          <w:szCs w:val="24"/>
        </w:rPr>
        <w:t>Instituto para el Desarrollo de la Cultura Maya del Estado de Yucatán;</w:t>
      </w:r>
    </w:p>
    <w:p w:rsidR="00F1049D" w:rsidRPr="004860FF" w:rsidRDefault="00F1049D" w:rsidP="00621EE0">
      <w:pPr>
        <w:pStyle w:val="Prrafodelista"/>
        <w:spacing w:line="240" w:lineRule="auto"/>
        <w:rPr>
          <w:rFonts w:ascii="Arial" w:hAnsi="Arial" w:cs="Arial"/>
          <w:sz w:val="24"/>
          <w:szCs w:val="24"/>
        </w:rPr>
      </w:pPr>
    </w:p>
    <w:p w:rsidR="00FB74E5" w:rsidRPr="004860FF" w:rsidRDefault="00E54C1A" w:rsidP="00621EE0">
      <w:pPr>
        <w:pStyle w:val="Prrafodelista"/>
        <w:numPr>
          <w:ilvl w:val="0"/>
          <w:numId w:val="8"/>
        </w:numPr>
        <w:spacing w:after="0" w:line="240" w:lineRule="auto"/>
        <w:jc w:val="both"/>
        <w:rPr>
          <w:rFonts w:ascii="Arial" w:hAnsi="Arial" w:cs="Arial"/>
          <w:sz w:val="24"/>
          <w:szCs w:val="24"/>
        </w:rPr>
      </w:pPr>
      <w:r w:rsidRPr="004860FF">
        <w:rPr>
          <w:rFonts w:ascii="Arial" w:hAnsi="Arial" w:cs="Arial"/>
          <w:sz w:val="24"/>
          <w:szCs w:val="24"/>
        </w:rPr>
        <w:t xml:space="preserve">Secretaría de Fomento Turístico; </w:t>
      </w:r>
    </w:p>
    <w:p w:rsidR="00FB74E5" w:rsidRPr="004860FF" w:rsidRDefault="00FB74E5" w:rsidP="00621EE0">
      <w:pPr>
        <w:pStyle w:val="Prrafodelista"/>
        <w:spacing w:line="240" w:lineRule="auto"/>
        <w:rPr>
          <w:rFonts w:ascii="Arial" w:hAnsi="Arial" w:cs="Arial"/>
          <w:sz w:val="24"/>
          <w:szCs w:val="24"/>
        </w:rPr>
      </w:pPr>
    </w:p>
    <w:p w:rsidR="00F1049D" w:rsidRPr="004860FF" w:rsidRDefault="00FB74E5" w:rsidP="00621EE0">
      <w:pPr>
        <w:pStyle w:val="Prrafodelista"/>
        <w:numPr>
          <w:ilvl w:val="0"/>
          <w:numId w:val="8"/>
        </w:numPr>
        <w:spacing w:after="0" w:line="240" w:lineRule="auto"/>
        <w:jc w:val="both"/>
        <w:rPr>
          <w:rFonts w:ascii="Arial" w:hAnsi="Arial" w:cs="Arial"/>
          <w:sz w:val="24"/>
          <w:szCs w:val="24"/>
        </w:rPr>
      </w:pPr>
      <w:r w:rsidRPr="004860FF">
        <w:rPr>
          <w:rFonts w:ascii="Arial" w:hAnsi="Arial" w:cs="Arial"/>
          <w:sz w:val="24"/>
          <w:szCs w:val="24"/>
        </w:rPr>
        <w:t xml:space="preserve">Tele Yucatán; </w:t>
      </w:r>
      <w:r w:rsidR="00E54C1A" w:rsidRPr="004860FF">
        <w:rPr>
          <w:rFonts w:ascii="Arial" w:hAnsi="Arial" w:cs="Arial"/>
          <w:sz w:val="24"/>
          <w:szCs w:val="24"/>
        </w:rPr>
        <w:t>y</w:t>
      </w:r>
    </w:p>
    <w:p w:rsidR="00E54C1A" w:rsidRPr="004860FF" w:rsidRDefault="00E54C1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8"/>
        </w:numPr>
        <w:spacing w:after="0" w:line="240" w:lineRule="auto"/>
        <w:jc w:val="both"/>
        <w:rPr>
          <w:rFonts w:ascii="Arial" w:hAnsi="Arial" w:cs="Arial"/>
          <w:sz w:val="24"/>
          <w:szCs w:val="24"/>
        </w:rPr>
      </w:pPr>
      <w:r w:rsidRPr="004860FF">
        <w:rPr>
          <w:rFonts w:ascii="Arial" w:hAnsi="Arial" w:cs="Arial"/>
          <w:sz w:val="24"/>
          <w:szCs w:val="24"/>
        </w:rPr>
        <w:t>Las demás que establezca esta Ley y otras disposiciones legales y normativas aplicables.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spacing w:after="0" w:line="240" w:lineRule="auto"/>
        <w:ind w:hanging="284"/>
        <w:jc w:val="center"/>
        <w:rPr>
          <w:rFonts w:ascii="Arial" w:hAnsi="Arial" w:cs="Arial"/>
          <w:sz w:val="24"/>
          <w:szCs w:val="24"/>
        </w:rPr>
      </w:pPr>
      <w:r w:rsidRPr="004860FF">
        <w:rPr>
          <w:rFonts w:ascii="Arial" w:hAnsi="Arial" w:cs="Arial"/>
          <w:b/>
          <w:sz w:val="24"/>
          <w:szCs w:val="24"/>
        </w:rPr>
        <w:t>Artículo 13.</w:t>
      </w:r>
      <w:r w:rsidRPr="004860FF">
        <w:rPr>
          <w:rFonts w:ascii="Arial" w:hAnsi="Arial" w:cs="Arial"/>
          <w:sz w:val="24"/>
          <w:szCs w:val="24"/>
        </w:rPr>
        <w:t xml:space="preserve"> Son facultades y obligaciones de la Gobernadora o Gobernador: </w:t>
      </w:r>
    </w:p>
    <w:p w:rsidR="00575E2A" w:rsidRPr="004860FF" w:rsidRDefault="00575E2A" w:rsidP="00621EE0">
      <w:pPr>
        <w:spacing w:after="0" w:line="240" w:lineRule="auto"/>
        <w:jc w:val="center"/>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 xml:space="preserve">Garantizar los derechos culturales de todos los yucatecos y habitantes del Estado, así como el acceso de éstos bienes y servicios culturales;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after="0" w:line="240" w:lineRule="auto"/>
        <w:jc w:val="both"/>
        <w:rPr>
          <w:rFonts w:ascii="Arial" w:hAnsi="Arial" w:cs="Arial"/>
          <w:sz w:val="24"/>
          <w:szCs w:val="24"/>
        </w:rPr>
      </w:pPr>
      <w:r w:rsidRPr="004860FF">
        <w:rPr>
          <w:rFonts w:ascii="Arial" w:hAnsi="Arial" w:cs="Arial"/>
          <w:sz w:val="24"/>
          <w:szCs w:val="24"/>
        </w:rPr>
        <w:t xml:space="preserve">Definir las políticas culturales del estado;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 xml:space="preserve">Designar al Titular de la Secretaría;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Aprobar y publicar el Programa Estatal de Cultura</w:t>
      </w:r>
      <w:r w:rsidR="00293EA0" w:rsidRPr="004860FF">
        <w:rPr>
          <w:rFonts w:ascii="Arial" w:hAnsi="Arial" w:cs="Arial"/>
          <w:sz w:val="24"/>
          <w:szCs w:val="24"/>
        </w:rPr>
        <w:t xml:space="preserve"> y Artes</w:t>
      </w:r>
      <w:r w:rsidRPr="004860FF">
        <w:rPr>
          <w:rFonts w:ascii="Arial" w:hAnsi="Arial" w:cs="Arial"/>
          <w:sz w:val="24"/>
          <w:szCs w:val="24"/>
        </w:rPr>
        <w:t xml:space="preserve">;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Nombrar, en el ámbito de su competencia, a los integrantes del Consejo;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 xml:space="preserve">Procurar la asignación de recursos presupuestales en términos reales para el financiamiento de las actividades culturales, así como para la creación de nuevos espacios culturales y la recuperación de los existentes, en especial, de aquellos que se encuentran en estado de abandono o en desuso, en coordinación con instancias públicas y privadas;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 xml:space="preserve">Incluir en el proyecto del Presupuesto General de Egresos del Estado, los presupuestos correspondientes a la Secretaría y al Fondo Estatal; </w:t>
      </w:r>
    </w:p>
    <w:p w:rsidR="00F270B9" w:rsidRPr="004860FF" w:rsidRDefault="00F270B9" w:rsidP="00621EE0">
      <w:pPr>
        <w:pStyle w:val="Prrafodelista"/>
        <w:spacing w:line="240" w:lineRule="auto"/>
        <w:rPr>
          <w:rFonts w:ascii="Arial" w:hAnsi="Arial" w:cs="Arial"/>
          <w:sz w:val="24"/>
          <w:szCs w:val="24"/>
        </w:rPr>
      </w:pPr>
    </w:p>
    <w:p w:rsidR="00575E2A" w:rsidRPr="004860FF" w:rsidRDefault="00F270B9"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L</w:t>
      </w:r>
      <w:r w:rsidR="00575E2A" w:rsidRPr="004860FF">
        <w:rPr>
          <w:rFonts w:ascii="Arial" w:hAnsi="Arial" w:cs="Arial"/>
          <w:sz w:val="24"/>
          <w:szCs w:val="24"/>
        </w:rPr>
        <w:t xml:space="preserve">os recursos deberán ser prioritarios, oportunos y suficientes en términos reales para permitir el cumplimiento de las finalidades derivadas de la presente Ley. Los recursos de gasto de operación ordinario nunca podrán ser menores al ejercido en el Presupuesto General de Egresos del Estado del año inmediato anterior;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 xml:space="preserve">Otorgar beneficios fiscales, financieros y técnicos en favor de los propietarios y poseedores de los bienes históricos o que se hallen en zonas protegidas, y formen parte del patrimonio cultural, de conformidad con las leyes de la materia; así como a los organismos y asociaciones no </w:t>
      </w:r>
      <w:r w:rsidRPr="004860FF">
        <w:rPr>
          <w:rFonts w:ascii="Arial" w:hAnsi="Arial" w:cs="Arial"/>
          <w:sz w:val="24"/>
          <w:szCs w:val="24"/>
        </w:rPr>
        <w:lastRenderedPageBreak/>
        <w:t xml:space="preserve">gubernamentales que participan en el rescate del patrimonio cultural de Yucatán; </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Garantizar la protección, el rescate, la conservación, restauración y la difusión del patrimonio cultural del estado;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 xml:space="preserve">Expedir las declaratorias correspondientes en materia de Patrimonio cultural del Estado, en los términos de la presente ley;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 xml:space="preserve">Impulsar y estimular los procesos, proyectos y actividades culturales de los distintos grupos sociales, en un marco de reconocimiento y respeto por la diversidad cultural del Estado de Yucatán;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Celebrar acuerdos y convenios en materia cultural, con la federación, con otros estados y los municipios, así como también con las instancias y organismos públicos y privados, estatales, nacionales e internacionales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9"/>
        </w:numPr>
        <w:spacing w:line="240" w:lineRule="auto"/>
        <w:jc w:val="both"/>
        <w:rPr>
          <w:rFonts w:ascii="Arial" w:hAnsi="Arial" w:cs="Arial"/>
          <w:sz w:val="24"/>
          <w:szCs w:val="24"/>
        </w:rPr>
      </w:pPr>
      <w:r w:rsidRPr="004860FF">
        <w:rPr>
          <w:rFonts w:ascii="Arial" w:hAnsi="Arial" w:cs="Arial"/>
          <w:sz w:val="24"/>
          <w:szCs w:val="24"/>
        </w:rPr>
        <w:t xml:space="preserve">Las demás que le confiera esta ley y </w:t>
      </w:r>
      <w:r w:rsidR="00277B80" w:rsidRPr="004860FF">
        <w:rPr>
          <w:rFonts w:ascii="Arial" w:hAnsi="Arial" w:cs="Arial"/>
          <w:sz w:val="24"/>
          <w:szCs w:val="24"/>
        </w:rPr>
        <w:t>demás</w:t>
      </w:r>
      <w:r w:rsidRPr="004860FF">
        <w:rPr>
          <w:rFonts w:ascii="Arial" w:hAnsi="Arial" w:cs="Arial"/>
          <w:sz w:val="24"/>
          <w:szCs w:val="24"/>
        </w:rPr>
        <w:t xml:space="preserve"> disposiciones legales y normativas aplicables.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14.</w:t>
      </w:r>
      <w:r w:rsidRPr="004860FF">
        <w:rPr>
          <w:rFonts w:ascii="Arial" w:hAnsi="Arial" w:cs="Arial"/>
          <w:sz w:val="24"/>
          <w:szCs w:val="24"/>
        </w:rPr>
        <w:t xml:space="preserve"> Son atribuciones de la Secretaría de la Cultura y las Artes: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Garantizar los derechos culturales de todos los yucatecos y habitantes del Estado, así como el acceso de éstos a los bienes y servicios culturales que ofrece el Estado; </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10"/>
        </w:numPr>
        <w:spacing w:after="0" w:line="240" w:lineRule="auto"/>
        <w:jc w:val="both"/>
        <w:rPr>
          <w:rFonts w:ascii="Arial" w:hAnsi="Arial" w:cs="Arial"/>
          <w:sz w:val="24"/>
          <w:szCs w:val="24"/>
        </w:rPr>
      </w:pPr>
      <w:r w:rsidRPr="004860FF">
        <w:rPr>
          <w:rFonts w:ascii="Arial" w:hAnsi="Arial" w:cs="Arial"/>
          <w:sz w:val="24"/>
          <w:szCs w:val="24"/>
        </w:rPr>
        <w:t xml:space="preserve">Dirigir, planear, ejecutar y evaluar la política cultural del Estado; </w:t>
      </w:r>
    </w:p>
    <w:p w:rsidR="00575E2A" w:rsidRPr="004860FF" w:rsidRDefault="00575E2A" w:rsidP="00621EE0">
      <w:pPr>
        <w:pStyle w:val="Prrafodelista"/>
        <w:spacing w:line="240" w:lineRule="auto"/>
        <w:ind w:left="1080"/>
        <w:jc w:val="both"/>
        <w:rPr>
          <w:rFonts w:ascii="Arial" w:hAnsi="Arial" w:cs="Arial"/>
          <w:sz w:val="24"/>
          <w:szCs w:val="24"/>
        </w:rPr>
      </w:pPr>
    </w:p>
    <w:p w:rsidR="002C3988" w:rsidRPr="004860FF" w:rsidRDefault="002C3988"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Diseñar</w:t>
      </w:r>
      <w:r w:rsidR="003A5021" w:rsidRPr="004860FF">
        <w:rPr>
          <w:rFonts w:ascii="Arial" w:hAnsi="Arial" w:cs="Arial"/>
          <w:sz w:val="24"/>
          <w:szCs w:val="24"/>
        </w:rPr>
        <w:t>,</w:t>
      </w:r>
      <w:r w:rsidRPr="004860FF">
        <w:rPr>
          <w:rFonts w:ascii="Arial" w:hAnsi="Arial" w:cs="Arial"/>
          <w:sz w:val="24"/>
          <w:szCs w:val="24"/>
        </w:rPr>
        <w:t xml:space="preserve"> ejecutar </w:t>
      </w:r>
      <w:r w:rsidR="003A5021" w:rsidRPr="004860FF">
        <w:rPr>
          <w:rFonts w:ascii="Arial" w:hAnsi="Arial" w:cs="Arial"/>
          <w:sz w:val="24"/>
          <w:szCs w:val="24"/>
        </w:rPr>
        <w:t xml:space="preserve">y evaluar </w:t>
      </w:r>
      <w:r w:rsidRPr="004860FF">
        <w:rPr>
          <w:rFonts w:ascii="Arial" w:hAnsi="Arial" w:cs="Arial"/>
          <w:sz w:val="24"/>
          <w:szCs w:val="24"/>
        </w:rPr>
        <w:t>el Programa Estatal de Cultura</w:t>
      </w:r>
      <w:r w:rsidR="00293EA0" w:rsidRPr="004860FF">
        <w:rPr>
          <w:rFonts w:ascii="Arial" w:hAnsi="Arial" w:cs="Arial"/>
          <w:sz w:val="24"/>
          <w:szCs w:val="24"/>
        </w:rPr>
        <w:t xml:space="preserve"> y Artes</w:t>
      </w:r>
      <w:r w:rsidR="00735168" w:rsidRPr="004860FF">
        <w:rPr>
          <w:rFonts w:ascii="Arial" w:hAnsi="Arial" w:cs="Arial"/>
          <w:sz w:val="24"/>
          <w:szCs w:val="24"/>
        </w:rPr>
        <w:t xml:space="preserve">, </w:t>
      </w:r>
      <w:r w:rsidR="00EC6BCA" w:rsidRPr="004860FF">
        <w:rPr>
          <w:rFonts w:ascii="Arial" w:hAnsi="Arial" w:cs="Arial"/>
          <w:sz w:val="24"/>
          <w:szCs w:val="24"/>
        </w:rPr>
        <w:t xml:space="preserve">con el auxilio del Consejo, </w:t>
      </w:r>
      <w:r w:rsidR="00735168" w:rsidRPr="004860FF">
        <w:rPr>
          <w:rFonts w:ascii="Arial" w:hAnsi="Arial" w:cs="Arial"/>
          <w:sz w:val="24"/>
          <w:szCs w:val="24"/>
        </w:rPr>
        <w:t>con los objetivos y estrategias establecidos en esta Ley, y demás ordenamientos legales aplicables, para la difusión, fomento e investigación de la cultura</w:t>
      </w:r>
      <w:r w:rsidR="003B10ED" w:rsidRPr="004860FF">
        <w:rPr>
          <w:rFonts w:ascii="Arial" w:hAnsi="Arial" w:cs="Arial"/>
          <w:sz w:val="24"/>
          <w:szCs w:val="24"/>
        </w:rPr>
        <w:t>, así como para el desarrollo de las actividades culturales en el Estado que procuren el acceso a la cultura y las artes de todos los segmentos sociales en especial de las personas pertenecientes a grupos vulnerables</w:t>
      </w:r>
      <w:r w:rsidRPr="004860FF">
        <w:rPr>
          <w:rFonts w:ascii="Arial" w:hAnsi="Arial" w:cs="Arial"/>
          <w:sz w:val="24"/>
          <w:szCs w:val="24"/>
        </w:rPr>
        <w:t xml:space="preserve">; </w:t>
      </w:r>
    </w:p>
    <w:p w:rsidR="002C3988" w:rsidRPr="004860FF" w:rsidRDefault="002C3988" w:rsidP="00621EE0">
      <w:pPr>
        <w:pStyle w:val="Prrafodelista"/>
        <w:spacing w:line="240" w:lineRule="auto"/>
        <w:rPr>
          <w:rFonts w:ascii="Arial" w:hAnsi="Arial" w:cs="Arial"/>
          <w:sz w:val="24"/>
          <w:szCs w:val="24"/>
        </w:rPr>
      </w:pPr>
    </w:p>
    <w:p w:rsidR="003A0920" w:rsidRPr="004860FF" w:rsidRDefault="003A0920"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Coordinar el Consejo Estatal </w:t>
      </w:r>
      <w:r w:rsidR="00293EA0" w:rsidRPr="004860FF">
        <w:rPr>
          <w:rFonts w:ascii="Arial" w:hAnsi="Arial" w:cs="Arial"/>
          <w:sz w:val="24"/>
          <w:szCs w:val="24"/>
        </w:rPr>
        <w:t>para</w:t>
      </w:r>
      <w:r w:rsidRPr="004860FF">
        <w:rPr>
          <w:rFonts w:ascii="Arial" w:hAnsi="Arial" w:cs="Arial"/>
          <w:sz w:val="24"/>
          <w:szCs w:val="24"/>
        </w:rPr>
        <w:t xml:space="preserve"> la Cultura y las Artes;</w:t>
      </w:r>
    </w:p>
    <w:p w:rsidR="003A0920" w:rsidRPr="004860FF" w:rsidRDefault="003A0920"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Descentralizar los bienes y servicios culturales y artísticos en las regiones y municipios del estado;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Promover el conocimiento de las diversas manifestaciones artísticas y culturales del estado y sus municipios;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0916B2">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lastRenderedPageBreak/>
        <w:t xml:space="preserve">Promover la creación y construcción de infraestructura cultural y centros culturales regionales, así como la conservación, ampliación, mantenimiento y mejoras físicas y tecnológicas de las ya existentes, procurando que sean sustentables para fomentar una cultura ambiental; </w:t>
      </w:r>
    </w:p>
    <w:p w:rsidR="00123589" w:rsidRPr="004860FF" w:rsidRDefault="00123589" w:rsidP="00123589">
      <w:pPr>
        <w:pStyle w:val="Prrafodelista"/>
        <w:rPr>
          <w:rFonts w:ascii="Arial" w:hAnsi="Arial" w:cs="Arial"/>
          <w:sz w:val="24"/>
          <w:szCs w:val="24"/>
        </w:rPr>
      </w:pPr>
    </w:p>
    <w:p w:rsidR="00575E2A" w:rsidRPr="004860FF" w:rsidRDefault="00575E2A" w:rsidP="00621EE0">
      <w:pPr>
        <w:pStyle w:val="Prrafodelista"/>
        <w:numPr>
          <w:ilvl w:val="0"/>
          <w:numId w:val="10"/>
        </w:numPr>
        <w:spacing w:line="240" w:lineRule="auto"/>
        <w:ind w:left="1134" w:hanging="850"/>
        <w:jc w:val="both"/>
        <w:rPr>
          <w:rFonts w:ascii="Arial" w:hAnsi="Arial" w:cs="Arial"/>
          <w:sz w:val="24"/>
          <w:szCs w:val="24"/>
        </w:rPr>
      </w:pPr>
      <w:r w:rsidRPr="004860FF">
        <w:rPr>
          <w:rFonts w:ascii="Arial" w:hAnsi="Arial" w:cs="Arial"/>
          <w:sz w:val="24"/>
          <w:szCs w:val="24"/>
        </w:rPr>
        <w:t xml:space="preserve">Crear, coordinar, supervisar y dirigir la Red Estatal de Museos del Estado de Yucatán;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Otorgar reconocimientos y estímulos a personas, organizaciones e instituciones públicas o privadas que hayan contribuido directa o indirectamente al desarrollo artístico, científico y cultural del Estado, de la nación o de la comunidad internacional;</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Fomentar la participación de los grupos y organizaciones sociales, pueblos y comunidades indígenas, en coordinación con los distintos órdenes de gobierno e instituciones públicas y privadas, en el estudio, investigación y difusión sobre la cultura indígena del estado;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Promover la producción literaria, tanto en la</w:t>
      </w:r>
      <w:r w:rsidR="003A5021" w:rsidRPr="004860FF">
        <w:rPr>
          <w:rFonts w:ascii="Arial" w:hAnsi="Arial" w:cs="Arial"/>
          <w:sz w:val="24"/>
          <w:szCs w:val="24"/>
        </w:rPr>
        <w:t>s</w:t>
      </w:r>
      <w:r w:rsidRPr="004860FF">
        <w:rPr>
          <w:rFonts w:ascii="Arial" w:hAnsi="Arial" w:cs="Arial"/>
          <w:sz w:val="24"/>
          <w:szCs w:val="24"/>
        </w:rPr>
        <w:t xml:space="preserve"> lengua</w:t>
      </w:r>
      <w:r w:rsidR="003A5021" w:rsidRPr="004860FF">
        <w:rPr>
          <w:rFonts w:ascii="Arial" w:hAnsi="Arial" w:cs="Arial"/>
          <w:sz w:val="24"/>
          <w:szCs w:val="24"/>
        </w:rPr>
        <w:t>s</w:t>
      </w:r>
      <w:r w:rsidRPr="004860FF">
        <w:rPr>
          <w:rFonts w:ascii="Arial" w:hAnsi="Arial" w:cs="Arial"/>
          <w:sz w:val="24"/>
          <w:szCs w:val="24"/>
        </w:rPr>
        <w:t xml:space="preserve"> indígena</w:t>
      </w:r>
      <w:r w:rsidR="003A5021" w:rsidRPr="004860FF">
        <w:rPr>
          <w:rFonts w:ascii="Arial" w:hAnsi="Arial" w:cs="Arial"/>
          <w:sz w:val="24"/>
          <w:szCs w:val="24"/>
        </w:rPr>
        <w:t>s</w:t>
      </w:r>
      <w:r w:rsidRPr="004860FF">
        <w:rPr>
          <w:rFonts w:ascii="Arial" w:hAnsi="Arial" w:cs="Arial"/>
          <w:sz w:val="24"/>
          <w:szCs w:val="24"/>
        </w:rPr>
        <w:t xml:space="preserve"> de la entidad como en español;</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Establecer mecanismos de coordinación con los Ayuntamientos, para el funcionamiento de las casas de cultura, museos, bibliotecas, hemerotecas públicas y cualquier otro lugar en donde se puedan realizar actividades culturales;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Diseñar de manera equitativa, acciones que generen la formación, protección y producción de bienes culturales;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Impulsar y apoyar la educación que se imparta en instituciones oficiales para la enseñanza, difusión, conservación y restauración de las artes y culturas populares, de conformidad con la normativa en la materia;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Fomentar el respeto de las expresiones culturales y artísticas, en el marco de la pluralidad, usos y costumbres tradicionales regionales;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Diseñar, organizar y operar programas de apoyo, becas e incentivos para la formulación y consolidación de creadores, ejecutantes, investigadores, promotores y grupos de cualquiera de las ramas y especialidades de la cultura y el arte;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Fomentar el respeto a los derechos de autor y a la propiedad intelectual;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Diseñar y promover la política editorial de los órganos y entidades que integren el sector cultural;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Valorar el trabajo artesanal y preservar nuestro patrimonio cultural material e inmaterial;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Programar los recursos presupuestales necesarios para el financiamiento de los programas anuales y las actividades culturales y artísticas;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Realizar, en coordinación con la Secretaría de Fomento Económico y </w:t>
      </w:r>
      <w:r w:rsidR="00317C41" w:rsidRPr="004860FF">
        <w:rPr>
          <w:rFonts w:ascii="Arial" w:hAnsi="Arial" w:cs="Arial"/>
          <w:sz w:val="24"/>
          <w:szCs w:val="24"/>
        </w:rPr>
        <w:t xml:space="preserve">Trabajo, programas destinados al </w:t>
      </w:r>
      <w:r w:rsidRPr="004860FF">
        <w:rPr>
          <w:rFonts w:ascii="Arial" w:hAnsi="Arial" w:cs="Arial"/>
          <w:sz w:val="24"/>
          <w:szCs w:val="24"/>
        </w:rPr>
        <w:t xml:space="preserve">fomento de la cultura en el sector laboral;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Proponer a la Gobernadora o Gobernador la celebración de convenios de colaboración con las dependencias del gobierno federal, los municipios de la entidad, otras entidades federativas y sus municipios, los particulares, las asociaciones civiles y organizaciones sociales con el fin de impulsar actividades conjuntas en materia cultural;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Facilitar el acceso de todos los segmentos de la sociedad a la cultura y las artes, en especial, de las personas pertenecientes a grupos vulnerables;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Diseñar y operar estrategias para impulsar la creación de mecenazgos, fundaciones, patronatos y similares orientados al apoyo de creadores e intérpretes artísticos y para la conformación de acervos bibliográficos, documentales pictóricos, escultóricos, arquitectónicos, gráficos, video gráficos, artesanales y afines;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Organizar actividades para el desarrollo cultural de la niñez y la juventud en todas sus expresiones artísticas;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Fomentar el rescate, la preservación, la valoración y la difusión del patrimonio cultural del Estado, conforme a las leyes en la materia;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Integrar y regular en coordinación con el Instituto de Movilidad y Desarrollo Urbano Territorial, el Registro del Patrimonio Cultural del Estado de Yucatán y publicarlo en la página de Internet del Gobierno del Estado;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Coordinarse con la Federación y los Municipios en las actividades de preservación y exposición del patrimonio cultural de la nación, situado en el territorio estatal, de conformidad con las disposiciones legales y normativas aplicables, así como para promover y difundir turísticamente los museos de Yucatán;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lastRenderedPageBreak/>
        <w:t>Proponer al Titular del Ejecutivo del Estado, las declaratorias del patrimonio cultural en los términos de la presente ley;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Determinar y aplicar las sanciones administrativas y pecuniarias que se deriven de la presente ley en materia de patrimonio cultural;</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ind w:left="1134" w:hanging="774"/>
        <w:jc w:val="both"/>
        <w:rPr>
          <w:rFonts w:ascii="Arial" w:hAnsi="Arial" w:cs="Arial"/>
          <w:sz w:val="24"/>
          <w:szCs w:val="24"/>
        </w:rPr>
      </w:pPr>
      <w:r w:rsidRPr="004860FF">
        <w:rPr>
          <w:rFonts w:ascii="Arial" w:hAnsi="Arial" w:cs="Arial"/>
          <w:sz w:val="24"/>
          <w:szCs w:val="24"/>
        </w:rPr>
        <w:t>Diseñar, operar y evaluar, en coordinación con la Secretaría de Educación del Estado, los programas de educación artística;</w:t>
      </w:r>
    </w:p>
    <w:p w:rsidR="00991717" w:rsidRPr="004860FF" w:rsidRDefault="00991717" w:rsidP="00621EE0">
      <w:pPr>
        <w:pStyle w:val="Prrafodelista"/>
        <w:spacing w:line="240" w:lineRule="auto"/>
        <w:rPr>
          <w:rFonts w:ascii="Arial" w:hAnsi="Arial" w:cs="Arial"/>
          <w:sz w:val="24"/>
          <w:szCs w:val="24"/>
        </w:rPr>
      </w:pPr>
    </w:p>
    <w:p w:rsidR="00991717" w:rsidRPr="004860FF" w:rsidRDefault="00991717" w:rsidP="00621EE0">
      <w:pPr>
        <w:pStyle w:val="Prrafodelista"/>
        <w:numPr>
          <w:ilvl w:val="0"/>
          <w:numId w:val="10"/>
        </w:numPr>
        <w:spacing w:line="240" w:lineRule="auto"/>
        <w:ind w:left="1134" w:hanging="774"/>
        <w:jc w:val="both"/>
        <w:rPr>
          <w:rFonts w:ascii="Arial" w:hAnsi="Arial" w:cs="Arial"/>
          <w:sz w:val="24"/>
          <w:szCs w:val="24"/>
        </w:rPr>
      </w:pPr>
      <w:r w:rsidRPr="004860FF">
        <w:rPr>
          <w:rFonts w:ascii="Arial" w:hAnsi="Arial" w:cs="Arial"/>
          <w:sz w:val="24"/>
          <w:szCs w:val="24"/>
        </w:rPr>
        <w:t xml:space="preserve">Elaborar </w:t>
      </w:r>
      <w:r w:rsidR="00996693" w:rsidRPr="004860FF">
        <w:rPr>
          <w:rFonts w:ascii="Arial" w:hAnsi="Arial" w:cs="Arial"/>
          <w:sz w:val="24"/>
          <w:szCs w:val="24"/>
        </w:rPr>
        <w:t xml:space="preserve">y mantener actualizado </w:t>
      </w:r>
      <w:r w:rsidRPr="004860FF">
        <w:rPr>
          <w:rFonts w:ascii="Arial" w:hAnsi="Arial" w:cs="Arial"/>
          <w:sz w:val="24"/>
          <w:szCs w:val="24"/>
        </w:rPr>
        <w:t xml:space="preserve">el Sistema Estatal de Información cultural; </w:t>
      </w:r>
    </w:p>
    <w:p w:rsidR="00991717" w:rsidRPr="004860FF" w:rsidRDefault="00991717" w:rsidP="00621EE0">
      <w:pPr>
        <w:pStyle w:val="Prrafodelista"/>
        <w:spacing w:line="240" w:lineRule="auto"/>
        <w:rPr>
          <w:rFonts w:ascii="Arial" w:hAnsi="Arial" w:cs="Arial"/>
          <w:sz w:val="24"/>
          <w:szCs w:val="24"/>
        </w:rPr>
      </w:pPr>
    </w:p>
    <w:p w:rsidR="00991717" w:rsidRPr="004860FF" w:rsidRDefault="00900571" w:rsidP="00621EE0">
      <w:pPr>
        <w:pStyle w:val="Prrafodelista"/>
        <w:numPr>
          <w:ilvl w:val="0"/>
          <w:numId w:val="10"/>
        </w:numPr>
        <w:spacing w:line="240" w:lineRule="auto"/>
        <w:ind w:left="1134" w:hanging="774"/>
        <w:jc w:val="both"/>
        <w:rPr>
          <w:rFonts w:ascii="Arial" w:hAnsi="Arial" w:cs="Arial"/>
          <w:sz w:val="24"/>
          <w:szCs w:val="24"/>
        </w:rPr>
      </w:pPr>
      <w:r w:rsidRPr="004860FF">
        <w:rPr>
          <w:rFonts w:ascii="Arial" w:hAnsi="Arial" w:cs="Arial"/>
          <w:sz w:val="24"/>
          <w:szCs w:val="24"/>
        </w:rPr>
        <w:t xml:space="preserve"> Representar al </w:t>
      </w:r>
      <w:r w:rsidR="00991717" w:rsidRPr="004860FF">
        <w:rPr>
          <w:rFonts w:ascii="Arial" w:hAnsi="Arial" w:cs="Arial"/>
          <w:sz w:val="24"/>
          <w:szCs w:val="24"/>
        </w:rPr>
        <w:t>Estado de Yucat</w:t>
      </w:r>
      <w:r w:rsidRPr="004860FF">
        <w:rPr>
          <w:rFonts w:ascii="Arial" w:hAnsi="Arial" w:cs="Arial"/>
          <w:sz w:val="24"/>
          <w:szCs w:val="24"/>
        </w:rPr>
        <w:t>án en</w:t>
      </w:r>
      <w:r w:rsidR="00991717" w:rsidRPr="004860FF">
        <w:rPr>
          <w:rFonts w:ascii="Arial" w:hAnsi="Arial" w:cs="Arial"/>
          <w:sz w:val="24"/>
          <w:szCs w:val="24"/>
        </w:rPr>
        <w:t xml:space="preserve"> la Reunión Nacional de Cultura y participar en la elaboración del Sistema Nacional de Información Cultural; </w:t>
      </w:r>
      <w:r w:rsidR="00996693" w:rsidRPr="004860FF">
        <w:rPr>
          <w:rFonts w:ascii="Arial" w:hAnsi="Arial" w:cs="Arial"/>
          <w:sz w:val="24"/>
          <w:szCs w:val="24"/>
        </w:rPr>
        <w:t>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0"/>
        </w:numPr>
        <w:spacing w:line="240" w:lineRule="auto"/>
        <w:jc w:val="both"/>
        <w:rPr>
          <w:rFonts w:ascii="Arial" w:hAnsi="Arial" w:cs="Arial"/>
          <w:sz w:val="24"/>
          <w:szCs w:val="24"/>
        </w:rPr>
      </w:pPr>
      <w:r w:rsidRPr="004860FF">
        <w:rPr>
          <w:rFonts w:ascii="Arial" w:hAnsi="Arial" w:cs="Arial"/>
          <w:sz w:val="24"/>
          <w:szCs w:val="24"/>
        </w:rPr>
        <w:t xml:space="preserve">Las demás que le confiera esta Ley y </w:t>
      </w:r>
      <w:r w:rsidR="00277B80" w:rsidRPr="004860FF">
        <w:rPr>
          <w:rFonts w:ascii="Arial" w:hAnsi="Arial" w:cs="Arial"/>
          <w:sz w:val="24"/>
          <w:szCs w:val="24"/>
        </w:rPr>
        <w:t>demás</w:t>
      </w:r>
      <w:r w:rsidRPr="004860FF">
        <w:rPr>
          <w:rFonts w:ascii="Arial" w:hAnsi="Arial" w:cs="Arial"/>
          <w:sz w:val="24"/>
          <w:szCs w:val="24"/>
        </w:rPr>
        <w:t xml:space="preserve"> disposiciones legales y normativas aplicables.</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spacing w:line="240" w:lineRule="auto"/>
        <w:ind w:left="1080" w:hanging="1080"/>
        <w:jc w:val="both"/>
        <w:rPr>
          <w:rFonts w:ascii="Arial" w:hAnsi="Arial" w:cs="Arial"/>
          <w:b/>
          <w:sz w:val="24"/>
          <w:szCs w:val="24"/>
        </w:rPr>
      </w:pPr>
    </w:p>
    <w:p w:rsidR="00575E2A" w:rsidRPr="004860FF" w:rsidRDefault="00575E2A" w:rsidP="00621EE0">
      <w:pPr>
        <w:pStyle w:val="Prrafodelista"/>
        <w:spacing w:line="240" w:lineRule="auto"/>
        <w:ind w:left="1080" w:hanging="1080"/>
        <w:jc w:val="both"/>
        <w:rPr>
          <w:rFonts w:ascii="Arial" w:hAnsi="Arial" w:cs="Arial"/>
          <w:sz w:val="24"/>
          <w:szCs w:val="24"/>
        </w:rPr>
      </w:pPr>
      <w:r w:rsidRPr="004860FF">
        <w:rPr>
          <w:rFonts w:ascii="Arial" w:hAnsi="Arial" w:cs="Arial"/>
          <w:b/>
          <w:sz w:val="24"/>
          <w:szCs w:val="24"/>
        </w:rPr>
        <w:t>Artículo 15.</w:t>
      </w:r>
      <w:r w:rsidR="007E2159" w:rsidRPr="004860FF">
        <w:rPr>
          <w:rFonts w:ascii="Arial" w:hAnsi="Arial" w:cs="Arial"/>
          <w:sz w:val="24"/>
          <w:szCs w:val="24"/>
        </w:rPr>
        <w:t xml:space="preserve"> Son atribuciones de la </w:t>
      </w:r>
      <w:r w:rsidRPr="004860FF">
        <w:rPr>
          <w:rFonts w:ascii="Arial" w:hAnsi="Arial" w:cs="Arial"/>
          <w:sz w:val="24"/>
          <w:szCs w:val="24"/>
        </w:rPr>
        <w:t xml:space="preserve">Secretaría General de Gobierno: </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11"/>
        </w:numPr>
        <w:spacing w:line="240" w:lineRule="auto"/>
        <w:ind w:left="993" w:hanging="426"/>
        <w:jc w:val="both"/>
        <w:rPr>
          <w:rFonts w:ascii="Arial" w:hAnsi="Arial" w:cs="Arial"/>
          <w:sz w:val="24"/>
          <w:szCs w:val="24"/>
        </w:rPr>
      </w:pPr>
      <w:r w:rsidRPr="004860FF">
        <w:rPr>
          <w:rFonts w:ascii="Arial" w:hAnsi="Arial" w:cs="Arial"/>
          <w:sz w:val="24"/>
          <w:szCs w:val="24"/>
        </w:rPr>
        <w:t xml:space="preserve">Normar, preservar, conservar, clasificar, difundir y promover la existencia de bienes documentales, históricos y culturales; </w:t>
      </w:r>
    </w:p>
    <w:p w:rsidR="00575E2A" w:rsidRPr="004860FF" w:rsidRDefault="00575E2A" w:rsidP="00621EE0">
      <w:pPr>
        <w:pStyle w:val="Prrafodelista"/>
        <w:spacing w:line="240" w:lineRule="auto"/>
        <w:ind w:left="1800"/>
        <w:jc w:val="both"/>
        <w:rPr>
          <w:rFonts w:ascii="Arial" w:hAnsi="Arial" w:cs="Arial"/>
          <w:sz w:val="24"/>
          <w:szCs w:val="24"/>
        </w:rPr>
      </w:pPr>
    </w:p>
    <w:p w:rsidR="00575E2A" w:rsidRPr="004860FF" w:rsidRDefault="00575E2A" w:rsidP="00621EE0">
      <w:pPr>
        <w:pStyle w:val="Prrafodelista"/>
        <w:numPr>
          <w:ilvl w:val="0"/>
          <w:numId w:val="11"/>
        </w:numPr>
        <w:spacing w:line="240" w:lineRule="auto"/>
        <w:ind w:left="993" w:hanging="426"/>
        <w:jc w:val="both"/>
        <w:rPr>
          <w:rFonts w:ascii="Arial" w:hAnsi="Arial" w:cs="Arial"/>
          <w:sz w:val="24"/>
          <w:szCs w:val="24"/>
        </w:rPr>
      </w:pPr>
      <w:r w:rsidRPr="004860FF">
        <w:rPr>
          <w:rFonts w:ascii="Arial" w:hAnsi="Arial" w:cs="Arial"/>
          <w:sz w:val="24"/>
          <w:szCs w:val="24"/>
        </w:rPr>
        <w:t>Coordinar, catalogar e investigar los bienes documentales para determinar su inclusión como patrimonio cultural, así como estandarizar y agilizar los servicios documentales y de archivología;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1"/>
        </w:numPr>
        <w:spacing w:line="240" w:lineRule="auto"/>
        <w:ind w:left="993" w:hanging="426"/>
        <w:jc w:val="both"/>
        <w:rPr>
          <w:rFonts w:ascii="Arial" w:hAnsi="Arial" w:cs="Arial"/>
          <w:sz w:val="24"/>
          <w:szCs w:val="24"/>
        </w:rPr>
      </w:pPr>
      <w:r w:rsidRPr="004860FF">
        <w:rPr>
          <w:rFonts w:ascii="Arial" w:hAnsi="Arial" w:cs="Arial"/>
          <w:sz w:val="24"/>
          <w:szCs w:val="24"/>
        </w:rPr>
        <w:t>Diseñar mecanismos encaminados a proteger, conservar y preservar los bienes documentales bajo su custodia;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1"/>
        </w:numPr>
        <w:spacing w:line="240" w:lineRule="auto"/>
        <w:ind w:left="993" w:hanging="426"/>
        <w:jc w:val="both"/>
        <w:rPr>
          <w:rFonts w:ascii="Arial" w:hAnsi="Arial" w:cs="Arial"/>
          <w:sz w:val="24"/>
          <w:szCs w:val="24"/>
        </w:rPr>
      </w:pPr>
      <w:r w:rsidRPr="004860FF">
        <w:rPr>
          <w:rFonts w:ascii="Arial" w:hAnsi="Arial" w:cs="Arial"/>
          <w:sz w:val="24"/>
          <w:szCs w:val="24"/>
        </w:rPr>
        <w:t>Proponer a la Gobernadora o Gobernador las políticas dirigidas a la investigación, rescate, protección, conservación, restauración y difusión de los bienes documentales culturales;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1"/>
        </w:numPr>
        <w:spacing w:after="0" w:line="240" w:lineRule="auto"/>
        <w:ind w:left="993" w:hanging="426"/>
        <w:jc w:val="both"/>
        <w:rPr>
          <w:rFonts w:ascii="Arial" w:hAnsi="Arial" w:cs="Arial"/>
          <w:sz w:val="24"/>
          <w:szCs w:val="24"/>
        </w:rPr>
      </w:pPr>
      <w:r w:rsidRPr="004860FF">
        <w:rPr>
          <w:rFonts w:ascii="Arial" w:hAnsi="Arial" w:cs="Arial"/>
          <w:sz w:val="24"/>
          <w:szCs w:val="24"/>
        </w:rPr>
        <w:t>Las demás que le confiera esta Ley</w:t>
      </w:r>
      <w:r w:rsidR="00936850" w:rsidRPr="004860FF">
        <w:rPr>
          <w:rFonts w:ascii="Arial" w:hAnsi="Arial" w:cs="Arial"/>
          <w:sz w:val="24"/>
          <w:szCs w:val="24"/>
        </w:rPr>
        <w:t>, la Ley de Archivos del Estado de Yucatán,</w:t>
      </w:r>
      <w:r w:rsidRPr="004860FF">
        <w:rPr>
          <w:rFonts w:ascii="Arial" w:hAnsi="Arial" w:cs="Arial"/>
          <w:sz w:val="24"/>
          <w:szCs w:val="24"/>
        </w:rPr>
        <w:t xml:space="preserve"> y </w:t>
      </w:r>
      <w:r w:rsidR="00277B80" w:rsidRPr="004860FF">
        <w:rPr>
          <w:rFonts w:ascii="Arial" w:hAnsi="Arial" w:cs="Arial"/>
          <w:sz w:val="24"/>
          <w:szCs w:val="24"/>
        </w:rPr>
        <w:t xml:space="preserve">demás </w:t>
      </w:r>
      <w:r w:rsidRPr="004860FF">
        <w:rPr>
          <w:rFonts w:ascii="Arial" w:hAnsi="Arial" w:cs="Arial"/>
          <w:sz w:val="24"/>
          <w:szCs w:val="24"/>
        </w:rPr>
        <w:t>disposiciones legales y normativas aplicables.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spacing w:after="0" w:line="240" w:lineRule="auto"/>
        <w:ind w:left="993"/>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16.</w:t>
      </w:r>
      <w:r w:rsidRPr="004860FF">
        <w:rPr>
          <w:rFonts w:ascii="Arial" w:hAnsi="Arial" w:cs="Arial"/>
          <w:sz w:val="24"/>
          <w:szCs w:val="24"/>
        </w:rPr>
        <w:t xml:space="preserve"> Son atribuciones de la Secretaría de Educación:</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pStyle w:val="Prrafodelista"/>
        <w:numPr>
          <w:ilvl w:val="0"/>
          <w:numId w:val="12"/>
        </w:numPr>
        <w:spacing w:after="0" w:line="240" w:lineRule="auto"/>
        <w:jc w:val="both"/>
        <w:rPr>
          <w:rFonts w:ascii="Arial" w:hAnsi="Arial" w:cs="Arial"/>
          <w:sz w:val="24"/>
          <w:szCs w:val="24"/>
        </w:rPr>
      </w:pPr>
      <w:r w:rsidRPr="004860FF">
        <w:rPr>
          <w:rFonts w:ascii="Arial" w:hAnsi="Arial" w:cs="Arial"/>
          <w:sz w:val="24"/>
          <w:szCs w:val="24"/>
        </w:rPr>
        <w:t xml:space="preserve">Garantizar los derechos culturales a maestros, alumnos y trabajadores del sector educativo; </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621EE0">
      <w:pPr>
        <w:pStyle w:val="Prrafodelista"/>
        <w:numPr>
          <w:ilvl w:val="0"/>
          <w:numId w:val="12"/>
        </w:numPr>
        <w:spacing w:after="0" w:line="240" w:lineRule="auto"/>
        <w:jc w:val="both"/>
        <w:rPr>
          <w:rFonts w:ascii="Arial" w:hAnsi="Arial" w:cs="Arial"/>
          <w:sz w:val="24"/>
          <w:szCs w:val="24"/>
        </w:rPr>
      </w:pPr>
      <w:r w:rsidRPr="004860FF">
        <w:rPr>
          <w:rFonts w:ascii="Arial" w:hAnsi="Arial" w:cs="Arial"/>
          <w:sz w:val="24"/>
          <w:szCs w:val="24"/>
        </w:rPr>
        <w:lastRenderedPageBreak/>
        <w:t>Vincular las políticas públicas educativas con el desarrollo de actividades relativas a la cultura y las artes;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after="0" w:line="240" w:lineRule="auto"/>
        <w:jc w:val="both"/>
        <w:rPr>
          <w:rFonts w:ascii="Arial" w:hAnsi="Arial" w:cs="Arial"/>
          <w:sz w:val="24"/>
          <w:szCs w:val="24"/>
        </w:rPr>
      </w:pPr>
      <w:r w:rsidRPr="004860FF">
        <w:rPr>
          <w:rFonts w:ascii="Arial" w:hAnsi="Arial" w:cs="Arial"/>
          <w:sz w:val="24"/>
          <w:szCs w:val="24"/>
        </w:rPr>
        <w:t xml:space="preserve">Promover, en el ámbito educativo, la preservación del patrimonio cultural del Estado en todas sus manifestaciones; así como la enseñanza del patrimonio cultural inmaterial.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line="240" w:lineRule="auto"/>
        <w:jc w:val="both"/>
        <w:rPr>
          <w:rFonts w:ascii="Arial" w:hAnsi="Arial" w:cs="Arial"/>
          <w:sz w:val="24"/>
          <w:szCs w:val="24"/>
        </w:rPr>
      </w:pPr>
      <w:r w:rsidRPr="004860FF">
        <w:rPr>
          <w:rFonts w:ascii="Arial" w:hAnsi="Arial" w:cs="Arial"/>
          <w:sz w:val="24"/>
          <w:szCs w:val="24"/>
        </w:rPr>
        <w:t>Impartir educación cultural y artística de acuerdo a los planes y programas establecidos;</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12"/>
        </w:numPr>
        <w:spacing w:line="240" w:lineRule="auto"/>
        <w:jc w:val="both"/>
        <w:rPr>
          <w:rFonts w:ascii="Arial" w:hAnsi="Arial" w:cs="Arial"/>
          <w:sz w:val="24"/>
          <w:szCs w:val="24"/>
        </w:rPr>
      </w:pPr>
      <w:r w:rsidRPr="004860FF">
        <w:rPr>
          <w:rFonts w:ascii="Arial" w:hAnsi="Arial" w:cs="Arial"/>
          <w:sz w:val="24"/>
          <w:szCs w:val="24"/>
        </w:rPr>
        <w:t>Incentivar y apoyar la celebración de actividades artísticas y culturales en las escuelas y demás espacios a su cargo;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line="240" w:lineRule="auto"/>
        <w:jc w:val="both"/>
        <w:rPr>
          <w:rFonts w:ascii="Arial" w:hAnsi="Arial" w:cs="Arial"/>
          <w:sz w:val="24"/>
          <w:szCs w:val="24"/>
        </w:rPr>
      </w:pPr>
      <w:r w:rsidRPr="004860FF">
        <w:rPr>
          <w:rFonts w:ascii="Arial" w:hAnsi="Arial" w:cs="Arial"/>
          <w:sz w:val="24"/>
          <w:szCs w:val="24"/>
        </w:rPr>
        <w:t>Fomentar, en coordinación con el Instituto para el Desarrollo de la Cultura Maya del Estado de Yucatán, el estudio y la investigación sobre la cultura maya, vinculando para ello a los grupos sociales y comunidades indígenas;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after="0" w:line="240" w:lineRule="auto"/>
        <w:jc w:val="both"/>
        <w:rPr>
          <w:rFonts w:ascii="Arial" w:hAnsi="Arial" w:cs="Arial"/>
          <w:sz w:val="24"/>
          <w:szCs w:val="24"/>
        </w:rPr>
      </w:pPr>
      <w:r w:rsidRPr="004860FF">
        <w:rPr>
          <w:rFonts w:ascii="Arial" w:hAnsi="Arial" w:cs="Arial"/>
          <w:sz w:val="24"/>
          <w:szCs w:val="24"/>
        </w:rPr>
        <w:t xml:space="preserve">Diseñar, operar y evaluar, en coordinación con la Secretaría los programas de educación artística, así como de promoción y fomento del libro y la lectura;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after="0" w:line="240" w:lineRule="auto"/>
        <w:jc w:val="both"/>
        <w:rPr>
          <w:rFonts w:ascii="Arial" w:hAnsi="Arial" w:cs="Arial"/>
          <w:sz w:val="24"/>
          <w:szCs w:val="24"/>
        </w:rPr>
      </w:pPr>
      <w:r w:rsidRPr="004860FF">
        <w:rPr>
          <w:rFonts w:ascii="Arial" w:hAnsi="Arial" w:cs="Arial"/>
          <w:sz w:val="24"/>
          <w:szCs w:val="24"/>
        </w:rPr>
        <w:t xml:space="preserve">Promover, en coordinación con la Secretaría, la capacitación de bibliotecarios y promotores de la lectura;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line="240" w:lineRule="auto"/>
        <w:jc w:val="both"/>
        <w:rPr>
          <w:rFonts w:ascii="Arial" w:hAnsi="Arial" w:cs="Arial"/>
          <w:sz w:val="24"/>
          <w:szCs w:val="24"/>
        </w:rPr>
      </w:pPr>
      <w:r w:rsidRPr="004860FF">
        <w:rPr>
          <w:rFonts w:ascii="Arial" w:hAnsi="Arial" w:cs="Arial"/>
          <w:sz w:val="24"/>
          <w:szCs w:val="24"/>
        </w:rPr>
        <w:t xml:space="preserve">Fomentar la profesionalización de los estudios artísticos, gestores y promotores culturales dedicados a promover, incentivar, diseñar y realizar proyectos culturales;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line="240" w:lineRule="auto"/>
        <w:jc w:val="both"/>
        <w:rPr>
          <w:rFonts w:ascii="Arial" w:hAnsi="Arial" w:cs="Arial"/>
          <w:sz w:val="24"/>
          <w:szCs w:val="24"/>
        </w:rPr>
      </w:pPr>
      <w:r w:rsidRPr="004860FF">
        <w:rPr>
          <w:rFonts w:ascii="Arial" w:hAnsi="Arial" w:cs="Arial"/>
          <w:sz w:val="24"/>
          <w:szCs w:val="24"/>
        </w:rPr>
        <w:t>Incluir en los planes académicos y sus programas, acciones de formación, protección y difusión de los bienes culturales, a propuesta de la Secretaría;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line="240" w:lineRule="auto"/>
        <w:jc w:val="both"/>
        <w:rPr>
          <w:rFonts w:ascii="Arial" w:hAnsi="Arial" w:cs="Arial"/>
          <w:sz w:val="24"/>
          <w:szCs w:val="24"/>
        </w:rPr>
      </w:pPr>
      <w:r w:rsidRPr="004860FF">
        <w:rPr>
          <w:rFonts w:ascii="Arial" w:hAnsi="Arial" w:cs="Arial"/>
          <w:sz w:val="24"/>
          <w:szCs w:val="24"/>
        </w:rPr>
        <w:t xml:space="preserve">Impulsar y apoyar la educación que se imparta en instituciones oficiales para la enseñanza, difusión, conservación y restauración de las artes y culturas populares, de conformidad con la normativa en la materia;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line="240" w:lineRule="auto"/>
        <w:jc w:val="both"/>
        <w:rPr>
          <w:rFonts w:ascii="Arial" w:hAnsi="Arial" w:cs="Arial"/>
          <w:sz w:val="24"/>
          <w:szCs w:val="24"/>
        </w:rPr>
      </w:pPr>
      <w:r w:rsidRPr="004860FF">
        <w:rPr>
          <w:rFonts w:ascii="Arial" w:hAnsi="Arial" w:cs="Arial"/>
          <w:sz w:val="24"/>
          <w:szCs w:val="24"/>
        </w:rPr>
        <w:t xml:space="preserve">Procurar, en coordinación con la Secretaría, el desarrollo de las capacidades y potencialidades artísticas de la población;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line="240" w:lineRule="auto"/>
        <w:jc w:val="both"/>
        <w:rPr>
          <w:rFonts w:ascii="Arial" w:hAnsi="Arial" w:cs="Arial"/>
          <w:sz w:val="24"/>
          <w:szCs w:val="24"/>
        </w:rPr>
      </w:pPr>
      <w:r w:rsidRPr="004860FF">
        <w:rPr>
          <w:rFonts w:ascii="Arial" w:hAnsi="Arial" w:cs="Arial"/>
          <w:sz w:val="24"/>
          <w:szCs w:val="24"/>
        </w:rPr>
        <w:t>Ofrecer a las niñas, niños y adolescentes, especialmente a aquellos con discapacidad, la oportunidad de explorar los lenguajes artísticos y desarrollar sus tal</w:t>
      </w:r>
      <w:r w:rsidR="003E7EB8" w:rsidRPr="004860FF">
        <w:rPr>
          <w:rFonts w:ascii="Arial" w:hAnsi="Arial" w:cs="Arial"/>
          <w:sz w:val="24"/>
          <w:szCs w:val="24"/>
        </w:rPr>
        <w:t xml:space="preserve">entos expresivos y creativos;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line="240" w:lineRule="auto"/>
        <w:jc w:val="both"/>
        <w:rPr>
          <w:rFonts w:ascii="Arial" w:hAnsi="Arial" w:cs="Arial"/>
          <w:sz w:val="24"/>
          <w:szCs w:val="24"/>
        </w:rPr>
      </w:pPr>
      <w:r w:rsidRPr="004860FF">
        <w:rPr>
          <w:rFonts w:ascii="Arial" w:hAnsi="Arial" w:cs="Arial"/>
          <w:sz w:val="24"/>
          <w:szCs w:val="24"/>
        </w:rPr>
        <w:lastRenderedPageBreak/>
        <w:t xml:space="preserve">Mejorar la calidad de la educación artística, a través de la actualización de los programas académicos, así como de la capacitación técnica </w:t>
      </w:r>
      <w:r w:rsidR="003E7EB8" w:rsidRPr="004860FF">
        <w:rPr>
          <w:rFonts w:ascii="Arial" w:hAnsi="Arial" w:cs="Arial"/>
          <w:sz w:val="24"/>
          <w:szCs w:val="24"/>
        </w:rPr>
        <w:t>y profesional de los docentes</w:t>
      </w:r>
      <w:r w:rsidRPr="004860FF">
        <w:rPr>
          <w:rFonts w:ascii="Arial" w:hAnsi="Arial" w:cs="Arial"/>
          <w:sz w:val="24"/>
          <w:szCs w:val="24"/>
        </w:rPr>
        <w:t>;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2"/>
        </w:numPr>
        <w:spacing w:after="0" w:line="240" w:lineRule="auto"/>
        <w:jc w:val="both"/>
        <w:rPr>
          <w:rFonts w:ascii="Arial" w:hAnsi="Arial" w:cs="Arial"/>
          <w:sz w:val="24"/>
          <w:szCs w:val="24"/>
        </w:rPr>
      </w:pPr>
      <w:r w:rsidRPr="004860FF">
        <w:rPr>
          <w:rFonts w:ascii="Arial" w:hAnsi="Arial" w:cs="Arial"/>
          <w:sz w:val="24"/>
          <w:szCs w:val="24"/>
        </w:rPr>
        <w:t xml:space="preserve">Las demás que le confiera esta Ley y </w:t>
      </w:r>
      <w:r w:rsidR="00277B80" w:rsidRPr="004860FF">
        <w:rPr>
          <w:rFonts w:ascii="Arial" w:hAnsi="Arial" w:cs="Arial"/>
          <w:sz w:val="24"/>
          <w:szCs w:val="24"/>
        </w:rPr>
        <w:t xml:space="preserve">demás </w:t>
      </w:r>
      <w:r w:rsidRPr="004860FF">
        <w:rPr>
          <w:rFonts w:ascii="Arial" w:hAnsi="Arial" w:cs="Arial"/>
          <w:sz w:val="24"/>
          <w:szCs w:val="24"/>
        </w:rPr>
        <w:t>disposiciones legales y normativas aplicables.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17.</w:t>
      </w:r>
      <w:r w:rsidRPr="004860FF">
        <w:rPr>
          <w:rFonts w:ascii="Arial" w:hAnsi="Arial" w:cs="Arial"/>
          <w:sz w:val="24"/>
          <w:szCs w:val="24"/>
        </w:rPr>
        <w:t xml:space="preserve"> Son atribuciones de la Secretaría de Fomento Turístico:</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pStyle w:val="Prrafodelista"/>
        <w:numPr>
          <w:ilvl w:val="0"/>
          <w:numId w:val="13"/>
        </w:numPr>
        <w:spacing w:after="0" w:line="240" w:lineRule="auto"/>
        <w:jc w:val="both"/>
        <w:rPr>
          <w:rFonts w:ascii="Arial" w:hAnsi="Arial" w:cs="Arial"/>
          <w:sz w:val="24"/>
          <w:szCs w:val="24"/>
        </w:rPr>
      </w:pPr>
      <w:r w:rsidRPr="004860FF">
        <w:rPr>
          <w:rFonts w:ascii="Arial" w:hAnsi="Arial" w:cs="Arial"/>
          <w:sz w:val="24"/>
          <w:szCs w:val="24"/>
        </w:rPr>
        <w:t xml:space="preserve">Proponer a las autoridades competentes la implementación de acciones de conservación, reconstrucción y restauración de edificios, así como la preservación de monumentos en sitios de valor histórico, arquitectónico o turístico; </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13"/>
        </w:numPr>
        <w:spacing w:line="240" w:lineRule="auto"/>
        <w:jc w:val="both"/>
        <w:rPr>
          <w:rFonts w:ascii="Arial" w:hAnsi="Arial" w:cs="Arial"/>
          <w:sz w:val="24"/>
          <w:szCs w:val="24"/>
        </w:rPr>
      </w:pPr>
      <w:r w:rsidRPr="004860FF">
        <w:rPr>
          <w:rFonts w:ascii="Arial" w:hAnsi="Arial" w:cs="Arial"/>
          <w:sz w:val="24"/>
          <w:szCs w:val="24"/>
        </w:rPr>
        <w:t xml:space="preserve">Impulsar las estrategias y acciones necesarias para el fomento artesanal del estado y sus municipios;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3"/>
        </w:numPr>
        <w:spacing w:line="240" w:lineRule="auto"/>
        <w:jc w:val="both"/>
        <w:rPr>
          <w:rFonts w:ascii="Arial" w:hAnsi="Arial" w:cs="Arial"/>
          <w:sz w:val="24"/>
          <w:szCs w:val="24"/>
        </w:rPr>
      </w:pPr>
      <w:r w:rsidRPr="004860FF">
        <w:rPr>
          <w:rFonts w:ascii="Arial" w:hAnsi="Arial" w:cs="Arial"/>
          <w:sz w:val="24"/>
          <w:szCs w:val="24"/>
        </w:rPr>
        <w:t xml:space="preserve">Promover, en coordinación con la Secretaría, los bienes y servicios culturales y artísticos del estado como atractivo turístico; y </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13"/>
        </w:numPr>
        <w:spacing w:after="0" w:line="240" w:lineRule="auto"/>
        <w:jc w:val="both"/>
        <w:rPr>
          <w:rFonts w:ascii="Arial" w:hAnsi="Arial" w:cs="Arial"/>
          <w:sz w:val="24"/>
          <w:szCs w:val="24"/>
        </w:rPr>
      </w:pPr>
      <w:r w:rsidRPr="004860FF">
        <w:rPr>
          <w:rFonts w:ascii="Arial" w:hAnsi="Arial" w:cs="Arial"/>
          <w:sz w:val="24"/>
          <w:szCs w:val="24"/>
        </w:rPr>
        <w:t xml:space="preserve">Las demás que le confiera esta Ley y </w:t>
      </w:r>
      <w:r w:rsidR="00E239AA" w:rsidRPr="004860FF">
        <w:rPr>
          <w:rFonts w:ascii="Arial" w:hAnsi="Arial" w:cs="Arial"/>
          <w:sz w:val="24"/>
          <w:szCs w:val="24"/>
        </w:rPr>
        <w:t xml:space="preserve">demás </w:t>
      </w:r>
      <w:r w:rsidRPr="004860FF">
        <w:rPr>
          <w:rFonts w:ascii="Arial" w:hAnsi="Arial" w:cs="Arial"/>
          <w:sz w:val="24"/>
          <w:szCs w:val="24"/>
        </w:rPr>
        <w:t>disposiciones legales y normativas aplicables.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18.</w:t>
      </w:r>
      <w:r w:rsidRPr="004860FF">
        <w:rPr>
          <w:rFonts w:ascii="Arial" w:hAnsi="Arial" w:cs="Arial"/>
          <w:sz w:val="24"/>
          <w:szCs w:val="24"/>
        </w:rPr>
        <w:t xml:space="preserve"> Son atribuciones del Instituto de Movilidad y Desarrollo Urbano Territorial: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pStyle w:val="Prrafodelista"/>
        <w:numPr>
          <w:ilvl w:val="0"/>
          <w:numId w:val="14"/>
        </w:numPr>
        <w:spacing w:line="240" w:lineRule="auto"/>
        <w:jc w:val="both"/>
        <w:rPr>
          <w:rFonts w:ascii="Arial" w:hAnsi="Arial" w:cs="Arial"/>
          <w:sz w:val="24"/>
          <w:szCs w:val="24"/>
        </w:rPr>
      </w:pPr>
      <w:r w:rsidRPr="004860FF">
        <w:rPr>
          <w:rFonts w:ascii="Arial" w:hAnsi="Arial" w:cs="Arial"/>
          <w:sz w:val="24"/>
          <w:szCs w:val="24"/>
        </w:rPr>
        <w:t>Formular proyectos de rescate de edificaciones con valor cultural en el estado, en coordinación con las autoridades federales, estatales o municipales competentes;</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14"/>
        </w:numPr>
        <w:spacing w:line="240" w:lineRule="auto"/>
        <w:jc w:val="both"/>
        <w:rPr>
          <w:rFonts w:ascii="Arial" w:hAnsi="Arial" w:cs="Arial"/>
          <w:sz w:val="24"/>
          <w:szCs w:val="24"/>
        </w:rPr>
      </w:pPr>
      <w:r w:rsidRPr="004860FF">
        <w:rPr>
          <w:rFonts w:ascii="Arial" w:hAnsi="Arial" w:cs="Arial"/>
          <w:sz w:val="24"/>
          <w:szCs w:val="24"/>
        </w:rPr>
        <w:t>Realizar investigaciones y estudios relacionados con la preservación del patrimonio cultural arquitectónico y apoyar las acciones técnicas para su rescate que presenten los particulares, en función de sus posibilidades presupuestales;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4"/>
        </w:numPr>
        <w:spacing w:line="240" w:lineRule="auto"/>
        <w:jc w:val="both"/>
        <w:rPr>
          <w:rFonts w:ascii="Arial" w:hAnsi="Arial" w:cs="Arial"/>
          <w:sz w:val="24"/>
          <w:szCs w:val="24"/>
        </w:rPr>
      </w:pPr>
      <w:r w:rsidRPr="004860FF">
        <w:rPr>
          <w:rFonts w:ascii="Arial" w:hAnsi="Arial" w:cs="Arial"/>
          <w:sz w:val="24"/>
          <w:szCs w:val="24"/>
        </w:rPr>
        <w:t xml:space="preserve">Elaborar, ejecutar y evaluar el Programa Estatal de Preservación del Patrimonio Cultural Arquitectónico de Yucatán;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4"/>
        </w:numPr>
        <w:spacing w:line="240" w:lineRule="auto"/>
        <w:jc w:val="both"/>
        <w:rPr>
          <w:rFonts w:ascii="Arial" w:hAnsi="Arial" w:cs="Arial"/>
          <w:sz w:val="24"/>
          <w:szCs w:val="24"/>
        </w:rPr>
      </w:pPr>
      <w:r w:rsidRPr="004860FF">
        <w:rPr>
          <w:rFonts w:ascii="Arial" w:hAnsi="Arial" w:cs="Arial"/>
          <w:sz w:val="24"/>
          <w:szCs w:val="24"/>
        </w:rPr>
        <w:t>Coadyuvar con la Secretaría en la integración del Registro del Patrimonio Cultural del Estado de Yucatán, así como en el diseño de políticas en materia de conservación del patrimonio cultural arquitectónico;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4"/>
        </w:numPr>
        <w:spacing w:line="240" w:lineRule="auto"/>
        <w:jc w:val="both"/>
        <w:rPr>
          <w:rFonts w:ascii="Arial" w:hAnsi="Arial" w:cs="Arial"/>
          <w:sz w:val="24"/>
          <w:szCs w:val="24"/>
        </w:rPr>
      </w:pPr>
      <w:r w:rsidRPr="004860FF">
        <w:rPr>
          <w:rFonts w:ascii="Arial" w:hAnsi="Arial" w:cs="Arial"/>
          <w:sz w:val="24"/>
          <w:szCs w:val="24"/>
        </w:rPr>
        <w:t xml:space="preserve">Administrar y supervisar las obras de construcción, mejora y restauración en los bienes catalogados o susceptibles de ser considerados como </w:t>
      </w:r>
      <w:r w:rsidRPr="004860FF">
        <w:rPr>
          <w:rFonts w:ascii="Arial" w:hAnsi="Arial" w:cs="Arial"/>
          <w:sz w:val="24"/>
          <w:szCs w:val="24"/>
        </w:rPr>
        <w:lastRenderedPageBreak/>
        <w:t>patrimonio cultural del estado, en coordinación con las autoridades competentes;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4"/>
        </w:numPr>
        <w:spacing w:line="240" w:lineRule="auto"/>
        <w:jc w:val="both"/>
        <w:rPr>
          <w:rFonts w:ascii="Arial" w:hAnsi="Arial" w:cs="Arial"/>
          <w:sz w:val="24"/>
          <w:szCs w:val="24"/>
        </w:rPr>
      </w:pPr>
      <w:r w:rsidRPr="004860FF">
        <w:rPr>
          <w:rFonts w:ascii="Arial" w:hAnsi="Arial" w:cs="Arial"/>
          <w:sz w:val="24"/>
          <w:szCs w:val="24"/>
        </w:rPr>
        <w:t>Emitir opinión a la Gobernadora o Gobernador respecto de la pertinencia de otorgar beneficios fiscales, financieros y técnicos a los propietarios o poseedores de bienes históricos, o que formen parte de zonas protegidas;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4"/>
        </w:numPr>
        <w:spacing w:line="240" w:lineRule="auto"/>
        <w:jc w:val="both"/>
        <w:rPr>
          <w:rFonts w:ascii="Arial" w:hAnsi="Arial" w:cs="Arial"/>
          <w:sz w:val="24"/>
          <w:szCs w:val="24"/>
        </w:rPr>
      </w:pPr>
      <w:r w:rsidRPr="004860FF">
        <w:rPr>
          <w:rFonts w:ascii="Arial" w:hAnsi="Arial" w:cs="Arial"/>
          <w:sz w:val="24"/>
          <w:szCs w:val="24"/>
        </w:rPr>
        <w:t>Coordinar la elaboración, evaluación, asesoría, seguimiento y aprobación de los estudios de impacto cultural y arquitectónico que puedan producirse con motivo del diseño de planes, programas y proyectos de desarrollo urbano en el estado;</w:t>
      </w:r>
    </w:p>
    <w:p w:rsidR="00575E2A" w:rsidRPr="004860FF" w:rsidRDefault="00575E2A" w:rsidP="00621EE0">
      <w:pPr>
        <w:pStyle w:val="Prrafodelista"/>
        <w:spacing w:line="240" w:lineRule="auto"/>
        <w:rPr>
          <w:rFonts w:ascii="Arial" w:hAnsi="Arial" w:cs="Arial"/>
          <w:sz w:val="24"/>
          <w:szCs w:val="24"/>
        </w:rPr>
      </w:pPr>
    </w:p>
    <w:p w:rsidR="00282421" w:rsidRPr="004860FF" w:rsidRDefault="00575E2A" w:rsidP="00621EE0">
      <w:pPr>
        <w:pStyle w:val="Prrafodelista"/>
        <w:numPr>
          <w:ilvl w:val="0"/>
          <w:numId w:val="14"/>
        </w:numPr>
        <w:spacing w:line="240" w:lineRule="auto"/>
        <w:jc w:val="both"/>
        <w:rPr>
          <w:rFonts w:ascii="Arial" w:hAnsi="Arial" w:cs="Arial"/>
          <w:sz w:val="24"/>
          <w:szCs w:val="24"/>
        </w:rPr>
      </w:pPr>
      <w:r w:rsidRPr="004860FF">
        <w:rPr>
          <w:rFonts w:ascii="Arial" w:hAnsi="Arial" w:cs="Arial"/>
          <w:sz w:val="24"/>
          <w:szCs w:val="24"/>
        </w:rPr>
        <w:t>Concertar con los sectores privados y social, convenios y esquemas financieros de participación mixta, para la investigación, conservación, difusión, promoción y protección de los bienes históricos o que formen parte de zonas protegidas;</w:t>
      </w:r>
    </w:p>
    <w:p w:rsidR="00282421" w:rsidRPr="004860FF" w:rsidRDefault="00282421" w:rsidP="00282421">
      <w:pPr>
        <w:pStyle w:val="Prrafodelista"/>
        <w:rPr>
          <w:rFonts w:ascii="Arial" w:hAnsi="Arial" w:cs="Arial"/>
          <w:sz w:val="24"/>
          <w:szCs w:val="24"/>
        </w:rPr>
      </w:pPr>
    </w:p>
    <w:p w:rsidR="00575E2A" w:rsidRPr="004860FF" w:rsidRDefault="00282421" w:rsidP="00621EE0">
      <w:pPr>
        <w:pStyle w:val="Prrafodelista"/>
        <w:numPr>
          <w:ilvl w:val="0"/>
          <w:numId w:val="14"/>
        </w:numPr>
        <w:spacing w:line="240" w:lineRule="auto"/>
        <w:jc w:val="both"/>
        <w:rPr>
          <w:rFonts w:ascii="Arial" w:hAnsi="Arial" w:cs="Arial"/>
          <w:sz w:val="24"/>
          <w:szCs w:val="24"/>
        </w:rPr>
      </w:pPr>
      <w:r w:rsidRPr="004860FF">
        <w:rPr>
          <w:rFonts w:ascii="Arial" w:hAnsi="Arial" w:cs="Arial"/>
          <w:sz w:val="24"/>
          <w:szCs w:val="24"/>
        </w:rPr>
        <w:t>Impulsar estrategias en coordinación con la Secretaría para la recuperación de espacios que sean propiedad del estado que se encuentren abandonados o en desuso y puedan ser utilizados por creadores y artistas independientes para difundir su trabajo;</w:t>
      </w:r>
      <w:r w:rsidR="00575E2A" w:rsidRPr="004860FF">
        <w:rPr>
          <w:rFonts w:ascii="Arial" w:hAnsi="Arial" w:cs="Arial"/>
          <w:sz w:val="24"/>
          <w:szCs w:val="24"/>
        </w:rPr>
        <w:t xml:space="preserve"> y</w:t>
      </w:r>
    </w:p>
    <w:p w:rsidR="00575E2A" w:rsidRPr="004860FF" w:rsidRDefault="00575E2A" w:rsidP="00621EE0">
      <w:pPr>
        <w:pStyle w:val="Prrafodelista"/>
        <w:spacing w:line="240" w:lineRule="auto"/>
        <w:ind w:left="1080"/>
        <w:jc w:val="both"/>
        <w:rPr>
          <w:rFonts w:ascii="Arial" w:hAnsi="Arial" w:cs="Arial"/>
          <w:sz w:val="24"/>
          <w:szCs w:val="24"/>
          <w:highlight w:val="yellow"/>
        </w:rPr>
      </w:pPr>
    </w:p>
    <w:p w:rsidR="00575E2A" w:rsidRPr="004860FF" w:rsidRDefault="00575E2A" w:rsidP="00621EE0">
      <w:pPr>
        <w:pStyle w:val="Prrafodelista"/>
        <w:numPr>
          <w:ilvl w:val="0"/>
          <w:numId w:val="14"/>
        </w:numPr>
        <w:spacing w:after="0" w:line="240" w:lineRule="auto"/>
        <w:jc w:val="both"/>
        <w:rPr>
          <w:rFonts w:ascii="Arial" w:hAnsi="Arial" w:cs="Arial"/>
          <w:sz w:val="24"/>
          <w:szCs w:val="24"/>
        </w:rPr>
      </w:pPr>
      <w:r w:rsidRPr="004860FF">
        <w:rPr>
          <w:rFonts w:ascii="Arial" w:hAnsi="Arial" w:cs="Arial"/>
          <w:sz w:val="24"/>
          <w:szCs w:val="24"/>
        </w:rPr>
        <w:t xml:space="preserve">Las demás que el confiera esta Ley y </w:t>
      </w:r>
      <w:r w:rsidR="009906C9" w:rsidRPr="004860FF">
        <w:rPr>
          <w:rFonts w:ascii="Arial" w:hAnsi="Arial" w:cs="Arial"/>
          <w:sz w:val="24"/>
          <w:szCs w:val="24"/>
        </w:rPr>
        <w:t xml:space="preserve">demás </w:t>
      </w:r>
      <w:r w:rsidRPr="004860FF">
        <w:rPr>
          <w:rFonts w:ascii="Arial" w:hAnsi="Arial" w:cs="Arial"/>
          <w:sz w:val="24"/>
          <w:szCs w:val="24"/>
        </w:rPr>
        <w:t xml:space="preserve">disposiciones legales y normativas aplicables.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 xml:space="preserve">Artículo 19. </w:t>
      </w:r>
      <w:r w:rsidRPr="004860FF">
        <w:rPr>
          <w:rFonts w:ascii="Arial" w:hAnsi="Arial" w:cs="Arial"/>
          <w:sz w:val="24"/>
          <w:szCs w:val="24"/>
        </w:rPr>
        <w:t xml:space="preserve">El Instituto es la autoridad normativa técnica y ejecutiva competente en materia de preservación del patrimonio cultural arquitectónico del estado, con el apoyo de la Secretaría y el Consejo. </w:t>
      </w:r>
    </w:p>
    <w:p w:rsidR="00575E2A" w:rsidRPr="004860FF" w:rsidRDefault="00575E2A" w:rsidP="00621EE0">
      <w:pPr>
        <w:spacing w:after="0" w:line="240" w:lineRule="auto"/>
        <w:jc w:val="both"/>
        <w:rPr>
          <w:rFonts w:ascii="Arial" w:hAnsi="Arial" w:cs="Arial"/>
          <w:b/>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Artículo 20.</w:t>
      </w:r>
      <w:r w:rsidRPr="004860FF">
        <w:rPr>
          <w:rFonts w:ascii="Arial" w:hAnsi="Arial" w:cs="Arial"/>
          <w:sz w:val="24"/>
          <w:szCs w:val="24"/>
        </w:rPr>
        <w:t xml:space="preserve"> Son atribuciones de las demás autoridades:</w:t>
      </w: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El Patronato de las Unidades de Servicios Culturales y Turísticos del Estado de Yucatán, el Instituto de Historia y Museos de Yucatán, y la Casa de la Artesanías del Estado de Yucatán, tienen las atribuciones establecidas en los instrumentos jurídicos que lo crean.</w:t>
      </w:r>
    </w:p>
    <w:p w:rsidR="00575E2A" w:rsidRPr="004860FF" w:rsidRDefault="00575E2A" w:rsidP="00621EE0">
      <w:pPr>
        <w:spacing w:after="0" w:line="240" w:lineRule="auto"/>
        <w:jc w:val="center"/>
        <w:rPr>
          <w:rFonts w:ascii="Arial" w:hAnsi="Arial" w:cs="Arial"/>
          <w:b/>
          <w:sz w:val="24"/>
          <w:szCs w:val="24"/>
        </w:rPr>
      </w:pPr>
    </w:p>
    <w:p w:rsidR="007C3CBA" w:rsidRPr="004860FF" w:rsidRDefault="007C3CB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II</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Autoridades Municipales</w:t>
      </w:r>
    </w:p>
    <w:p w:rsidR="00621EE0" w:rsidRPr="004860FF" w:rsidRDefault="00621EE0" w:rsidP="00621EE0">
      <w:pPr>
        <w:spacing w:after="0" w:line="240" w:lineRule="auto"/>
        <w:jc w:val="center"/>
        <w:rPr>
          <w:rFonts w:ascii="Arial" w:hAnsi="Arial" w:cs="Arial"/>
          <w:b/>
          <w:sz w:val="24"/>
          <w:szCs w:val="24"/>
        </w:rPr>
      </w:pPr>
    </w:p>
    <w:p w:rsidR="00575E2A" w:rsidRPr="004860FF" w:rsidRDefault="005938BD" w:rsidP="00621EE0">
      <w:pPr>
        <w:spacing w:after="0" w:line="240" w:lineRule="auto"/>
        <w:jc w:val="both"/>
        <w:rPr>
          <w:rFonts w:ascii="Arial" w:hAnsi="Arial" w:cs="Arial"/>
          <w:sz w:val="24"/>
          <w:szCs w:val="24"/>
        </w:rPr>
      </w:pPr>
      <w:r w:rsidRPr="004860FF">
        <w:rPr>
          <w:rFonts w:ascii="Arial" w:hAnsi="Arial" w:cs="Arial"/>
          <w:b/>
          <w:sz w:val="24"/>
          <w:szCs w:val="24"/>
        </w:rPr>
        <w:t>Artículo 21</w:t>
      </w:r>
      <w:r w:rsidR="00575E2A" w:rsidRPr="004860FF">
        <w:rPr>
          <w:rFonts w:ascii="Arial" w:hAnsi="Arial" w:cs="Arial"/>
          <w:sz w:val="24"/>
          <w:szCs w:val="24"/>
        </w:rPr>
        <w:t>. Son atribuciones</w:t>
      </w:r>
      <w:r w:rsidR="00575E2A" w:rsidRPr="004860FF">
        <w:rPr>
          <w:rFonts w:ascii="Arial" w:hAnsi="Arial" w:cs="Arial"/>
          <w:b/>
          <w:sz w:val="24"/>
          <w:szCs w:val="24"/>
        </w:rPr>
        <w:t xml:space="preserve"> </w:t>
      </w:r>
      <w:r w:rsidR="00575E2A" w:rsidRPr="004860FF">
        <w:rPr>
          <w:rFonts w:ascii="Arial" w:hAnsi="Arial" w:cs="Arial"/>
          <w:sz w:val="24"/>
          <w:szCs w:val="24"/>
        </w:rPr>
        <w:t>de los Ayuntamientos: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pStyle w:val="Prrafodelista"/>
        <w:numPr>
          <w:ilvl w:val="0"/>
          <w:numId w:val="15"/>
        </w:numPr>
        <w:spacing w:after="0" w:line="240" w:lineRule="auto"/>
        <w:jc w:val="both"/>
        <w:rPr>
          <w:rFonts w:ascii="Arial" w:hAnsi="Arial" w:cs="Arial"/>
          <w:sz w:val="24"/>
          <w:szCs w:val="24"/>
        </w:rPr>
      </w:pPr>
      <w:r w:rsidRPr="004860FF">
        <w:rPr>
          <w:rFonts w:ascii="Arial" w:hAnsi="Arial" w:cs="Arial"/>
          <w:sz w:val="24"/>
          <w:szCs w:val="24"/>
        </w:rPr>
        <w:t xml:space="preserve">Garantizar los derechos culturales </w:t>
      </w:r>
      <w:r w:rsidR="005D5E60" w:rsidRPr="004860FF">
        <w:rPr>
          <w:rFonts w:ascii="Arial" w:hAnsi="Arial" w:cs="Arial"/>
          <w:sz w:val="24"/>
          <w:szCs w:val="24"/>
        </w:rPr>
        <w:t xml:space="preserve">y el acceso a los bienes y servicios culturales </w:t>
      </w:r>
      <w:r w:rsidRPr="004860FF">
        <w:rPr>
          <w:rFonts w:ascii="Arial" w:hAnsi="Arial" w:cs="Arial"/>
          <w:sz w:val="24"/>
          <w:szCs w:val="24"/>
        </w:rPr>
        <w:t xml:space="preserve">a todas las personas del municipio que corresponda; </w:t>
      </w:r>
    </w:p>
    <w:p w:rsidR="00575E2A" w:rsidRPr="004860FF" w:rsidRDefault="00575E2A" w:rsidP="00621EE0">
      <w:pPr>
        <w:pStyle w:val="Prrafodelista"/>
        <w:spacing w:after="0" w:line="240" w:lineRule="auto"/>
        <w:ind w:left="1080"/>
        <w:jc w:val="both"/>
        <w:rPr>
          <w:rFonts w:ascii="Arial" w:hAnsi="Arial" w:cs="Arial"/>
          <w:sz w:val="24"/>
          <w:szCs w:val="24"/>
        </w:rPr>
      </w:pPr>
    </w:p>
    <w:p w:rsidR="003D0D90" w:rsidRPr="004860FF" w:rsidRDefault="00575E2A" w:rsidP="00621EE0">
      <w:pPr>
        <w:pStyle w:val="Prrafodelista"/>
        <w:numPr>
          <w:ilvl w:val="0"/>
          <w:numId w:val="15"/>
        </w:numPr>
        <w:spacing w:after="0" w:line="240" w:lineRule="auto"/>
        <w:jc w:val="both"/>
        <w:rPr>
          <w:rFonts w:ascii="Arial" w:hAnsi="Arial" w:cs="Arial"/>
          <w:sz w:val="24"/>
          <w:szCs w:val="24"/>
        </w:rPr>
      </w:pPr>
      <w:r w:rsidRPr="004860FF">
        <w:rPr>
          <w:rFonts w:ascii="Arial" w:hAnsi="Arial" w:cs="Arial"/>
          <w:sz w:val="24"/>
          <w:szCs w:val="24"/>
        </w:rPr>
        <w:lastRenderedPageBreak/>
        <w:t>Definir</w:t>
      </w:r>
      <w:r w:rsidR="005D5E60" w:rsidRPr="004860FF">
        <w:rPr>
          <w:rFonts w:ascii="Arial" w:hAnsi="Arial" w:cs="Arial"/>
          <w:sz w:val="24"/>
          <w:szCs w:val="24"/>
        </w:rPr>
        <w:t>, coordinar</w:t>
      </w:r>
      <w:r w:rsidRPr="004860FF">
        <w:rPr>
          <w:rFonts w:ascii="Arial" w:hAnsi="Arial" w:cs="Arial"/>
          <w:sz w:val="24"/>
          <w:szCs w:val="24"/>
        </w:rPr>
        <w:t xml:space="preserve"> </w:t>
      </w:r>
      <w:r w:rsidR="00F31563" w:rsidRPr="004860FF">
        <w:rPr>
          <w:rFonts w:ascii="Arial" w:hAnsi="Arial" w:cs="Arial"/>
          <w:sz w:val="24"/>
          <w:szCs w:val="24"/>
        </w:rPr>
        <w:t xml:space="preserve">y ejecutar </w:t>
      </w:r>
      <w:r w:rsidR="00886C78" w:rsidRPr="004860FF">
        <w:rPr>
          <w:rFonts w:ascii="Arial" w:hAnsi="Arial" w:cs="Arial"/>
          <w:sz w:val="24"/>
          <w:szCs w:val="24"/>
        </w:rPr>
        <w:t>las políticas</w:t>
      </w:r>
      <w:r w:rsidR="00BC42A8" w:rsidRPr="004860FF">
        <w:rPr>
          <w:rFonts w:ascii="Arial" w:hAnsi="Arial" w:cs="Arial"/>
          <w:sz w:val="24"/>
          <w:szCs w:val="24"/>
        </w:rPr>
        <w:t xml:space="preserve"> culturales </w:t>
      </w:r>
      <w:r w:rsidR="00886C78" w:rsidRPr="004860FF">
        <w:rPr>
          <w:rFonts w:ascii="Arial" w:hAnsi="Arial" w:cs="Arial"/>
          <w:sz w:val="24"/>
          <w:szCs w:val="24"/>
        </w:rPr>
        <w:t xml:space="preserve">y artísticas </w:t>
      </w:r>
      <w:r w:rsidRPr="004860FF">
        <w:rPr>
          <w:rFonts w:ascii="Arial" w:hAnsi="Arial" w:cs="Arial"/>
          <w:sz w:val="24"/>
          <w:szCs w:val="24"/>
        </w:rPr>
        <w:t xml:space="preserve">del municipio, de conformidad con los objetivos y lineamientos establecidos en esta ley y con la participación ciudadana; </w:t>
      </w:r>
    </w:p>
    <w:p w:rsidR="00E975D9" w:rsidRPr="004860FF" w:rsidRDefault="00E975D9"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Celebrar los convenios necesarios con las instancias estatales, federales y otras instituciones públicas y privadas para la adecuada coordinación de los programas y acciones encaminadas al fomento y desarrollo cultural del municipio;</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BC42A8"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Diseñar y ejecutar</w:t>
      </w:r>
      <w:r w:rsidR="00575E2A" w:rsidRPr="004860FF">
        <w:rPr>
          <w:rFonts w:ascii="Arial" w:hAnsi="Arial" w:cs="Arial"/>
          <w:sz w:val="24"/>
          <w:szCs w:val="24"/>
        </w:rPr>
        <w:t xml:space="preserve"> el Programa de Desarrollo Cultural Municipal con los objetivos y estrategias establecidos en esta Ley, en el Plan Estatal de Desarrollo, en</w:t>
      </w:r>
      <w:r w:rsidR="001B1925" w:rsidRPr="004860FF">
        <w:rPr>
          <w:rFonts w:ascii="Arial" w:hAnsi="Arial" w:cs="Arial"/>
          <w:sz w:val="24"/>
          <w:szCs w:val="24"/>
        </w:rPr>
        <w:t xml:space="preserve"> </w:t>
      </w:r>
      <w:r w:rsidR="0052094A" w:rsidRPr="004860FF">
        <w:rPr>
          <w:rFonts w:ascii="Arial" w:hAnsi="Arial" w:cs="Arial"/>
          <w:sz w:val="24"/>
          <w:szCs w:val="24"/>
        </w:rPr>
        <w:t xml:space="preserve"> </w:t>
      </w:r>
      <w:r w:rsidR="0039213C" w:rsidRPr="004860FF">
        <w:rPr>
          <w:rFonts w:ascii="Arial" w:hAnsi="Arial" w:cs="Arial"/>
          <w:sz w:val="24"/>
          <w:szCs w:val="24"/>
        </w:rPr>
        <w:t xml:space="preserve"> </w:t>
      </w:r>
      <w:r w:rsidR="00575E2A" w:rsidRPr="004860FF">
        <w:rPr>
          <w:rFonts w:ascii="Arial" w:hAnsi="Arial" w:cs="Arial"/>
          <w:sz w:val="24"/>
          <w:szCs w:val="24"/>
        </w:rPr>
        <w:t xml:space="preserve"> el Programa Estatal de Cultura, y demás ordenamientos legales aplicables, para la difusión, promoción, fomento e investigación de la cultura, así como para el desarrollo de las actividades culturales dentro del territorio municipal que procuren el acceso a la cultura y las artes de todos los segmentos sociales en especial de las personas pertenecientes a grupos vulnerables;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Emitir los reglamentos, lineamientos y acuerdos de observancia general, para normar la actividad cultural en el municipio, observando los principios que se refieren en esta Ley; </w:t>
      </w:r>
    </w:p>
    <w:p w:rsidR="00575E2A" w:rsidRPr="004860FF" w:rsidRDefault="00575E2A" w:rsidP="00621EE0">
      <w:pPr>
        <w:pStyle w:val="Prrafodelista"/>
        <w:spacing w:line="240" w:lineRule="auto"/>
        <w:rPr>
          <w:rFonts w:ascii="Arial" w:hAnsi="Arial" w:cs="Arial"/>
          <w:sz w:val="24"/>
          <w:szCs w:val="24"/>
        </w:rPr>
      </w:pPr>
    </w:p>
    <w:p w:rsidR="00EB7651"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Fomentar la </w:t>
      </w:r>
      <w:r w:rsidR="00F83CAA" w:rsidRPr="004860FF">
        <w:rPr>
          <w:rFonts w:ascii="Arial" w:hAnsi="Arial" w:cs="Arial"/>
          <w:sz w:val="24"/>
          <w:szCs w:val="24"/>
        </w:rPr>
        <w:t xml:space="preserve">creación, </w:t>
      </w:r>
      <w:r w:rsidR="00D7213F" w:rsidRPr="004860FF">
        <w:rPr>
          <w:rFonts w:ascii="Arial" w:hAnsi="Arial" w:cs="Arial"/>
          <w:sz w:val="24"/>
          <w:szCs w:val="24"/>
        </w:rPr>
        <w:t xml:space="preserve">difusión, promoción e </w:t>
      </w:r>
      <w:r w:rsidRPr="004860FF">
        <w:rPr>
          <w:rFonts w:ascii="Arial" w:hAnsi="Arial" w:cs="Arial"/>
          <w:sz w:val="24"/>
          <w:szCs w:val="24"/>
        </w:rPr>
        <w:t xml:space="preserve">investigación de las manifestaciones culturales </w:t>
      </w:r>
      <w:r w:rsidR="005A1501" w:rsidRPr="004860FF">
        <w:rPr>
          <w:rFonts w:ascii="Arial" w:hAnsi="Arial" w:cs="Arial"/>
          <w:sz w:val="24"/>
          <w:szCs w:val="24"/>
        </w:rPr>
        <w:t xml:space="preserve">como </w:t>
      </w:r>
      <w:r w:rsidRPr="004860FF">
        <w:rPr>
          <w:rFonts w:ascii="Arial" w:hAnsi="Arial" w:cs="Arial"/>
          <w:sz w:val="24"/>
          <w:szCs w:val="24"/>
        </w:rPr>
        <w:t>ferias, tradiciones</w:t>
      </w:r>
      <w:r w:rsidR="005A1501" w:rsidRPr="004860FF">
        <w:rPr>
          <w:rFonts w:ascii="Arial" w:hAnsi="Arial" w:cs="Arial"/>
          <w:sz w:val="24"/>
          <w:szCs w:val="24"/>
        </w:rPr>
        <w:t xml:space="preserve"> </w:t>
      </w:r>
      <w:r w:rsidRPr="004860FF">
        <w:rPr>
          <w:rFonts w:ascii="Arial" w:hAnsi="Arial" w:cs="Arial"/>
          <w:sz w:val="24"/>
          <w:szCs w:val="24"/>
        </w:rPr>
        <w:t xml:space="preserve">y </w:t>
      </w:r>
      <w:r w:rsidR="00450ABC" w:rsidRPr="004860FF">
        <w:rPr>
          <w:rFonts w:ascii="Arial" w:hAnsi="Arial" w:cs="Arial"/>
          <w:sz w:val="24"/>
          <w:szCs w:val="24"/>
        </w:rPr>
        <w:t>costumbres, festividades</w:t>
      </w:r>
      <w:r w:rsidR="005A1501" w:rsidRPr="004860FF">
        <w:rPr>
          <w:rFonts w:ascii="Arial" w:hAnsi="Arial" w:cs="Arial"/>
          <w:sz w:val="24"/>
          <w:szCs w:val="24"/>
        </w:rPr>
        <w:t xml:space="preserve"> cultur</w:t>
      </w:r>
      <w:r w:rsidR="00450ABC" w:rsidRPr="004860FF">
        <w:rPr>
          <w:rFonts w:ascii="Arial" w:hAnsi="Arial" w:cs="Arial"/>
          <w:sz w:val="24"/>
          <w:szCs w:val="24"/>
        </w:rPr>
        <w:t>ales, musicales, gastronómicas</w:t>
      </w:r>
      <w:r w:rsidR="00537DD9" w:rsidRPr="004860FF">
        <w:rPr>
          <w:rFonts w:ascii="Arial" w:hAnsi="Arial" w:cs="Arial"/>
          <w:sz w:val="24"/>
          <w:szCs w:val="24"/>
        </w:rPr>
        <w:t>, artesanías</w:t>
      </w:r>
      <w:r w:rsidR="005A1501" w:rsidRPr="004860FF">
        <w:rPr>
          <w:rFonts w:ascii="Arial" w:hAnsi="Arial" w:cs="Arial"/>
          <w:sz w:val="24"/>
          <w:szCs w:val="24"/>
        </w:rPr>
        <w:t xml:space="preserve"> </w:t>
      </w:r>
      <w:r w:rsidR="00537DD9" w:rsidRPr="004860FF">
        <w:rPr>
          <w:rFonts w:ascii="Arial" w:hAnsi="Arial" w:cs="Arial"/>
          <w:sz w:val="24"/>
          <w:szCs w:val="24"/>
        </w:rPr>
        <w:t xml:space="preserve">y </w:t>
      </w:r>
      <w:r w:rsidR="0063332A" w:rsidRPr="004860FF">
        <w:rPr>
          <w:rFonts w:ascii="Arial" w:hAnsi="Arial" w:cs="Arial"/>
          <w:sz w:val="24"/>
          <w:szCs w:val="24"/>
        </w:rPr>
        <w:t xml:space="preserve">demás </w:t>
      </w:r>
      <w:r w:rsidR="00537DD9" w:rsidRPr="004860FF">
        <w:rPr>
          <w:rFonts w:ascii="Arial" w:hAnsi="Arial" w:cs="Arial"/>
          <w:sz w:val="24"/>
          <w:szCs w:val="24"/>
        </w:rPr>
        <w:t xml:space="preserve">expresiones </w:t>
      </w:r>
      <w:r w:rsidR="005A1501" w:rsidRPr="004860FF">
        <w:rPr>
          <w:rFonts w:ascii="Arial" w:hAnsi="Arial" w:cs="Arial"/>
          <w:sz w:val="24"/>
          <w:szCs w:val="24"/>
        </w:rPr>
        <w:t>que conforman la identidad del municipio y sus comunidades</w:t>
      </w:r>
      <w:r w:rsidRPr="004860FF">
        <w:rPr>
          <w:rFonts w:ascii="Arial" w:hAnsi="Arial" w:cs="Arial"/>
          <w:sz w:val="24"/>
          <w:szCs w:val="24"/>
        </w:rPr>
        <w:t>;</w:t>
      </w:r>
    </w:p>
    <w:p w:rsidR="00EB7651" w:rsidRPr="004860FF" w:rsidRDefault="00EB7651" w:rsidP="00621EE0">
      <w:pPr>
        <w:pStyle w:val="Prrafodelista"/>
        <w:spacing w:line="240" w:lineRule="auto"/>
        <w:rPr>
          <w:rFonts w:ascii="Arial" w:hAnsi="Arial" w:cs="Arial"/>
          <w:sz w:val="24"/>
          <w:szCs w:val="24"/>
        </w:rPr>
      </w:pPr>
    </w:p>
    <w:p w:rsidR="00067F87" w:rsidRPr="004860FF" w:rsidRDefault="00067F87"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Impulsar la creación de talleres o grupos, en atención a las distintas manifestaciones culturales y artísticas</w:t>
      </w:r>
      <w:r w:rsidR="005673C1" w:rsidRPr="004860FF">
        <w:rPr>
          <w:rFonts w:ascii="Arial" w:hAnsi="Arial" w:cs="Arial"/>
          <w:sz w:val="24"/>
          <w:szCs w:val="24"/>
        </w:rPr>
        <w:t>, propiciando el acceso y la participación de la población;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Establecer las medidas conducentes para la preservación, promoción, difusión e investigación de la cultura </w:t>
      </w:r>
      <w:r w:rsidR="007C3CBA" w:rsidRPr="004860FF">
        <w:rPr>
          <w:rFonts w:ascii="Arial" w:hAnsi="Arial" w:cs="Arial"/>
          <w:sz w:val="24"/>
          <w:szCs w:val="24"/>
        </w:rPr>
        <w:t xml:space="preserve">indígena </w:t>
      </w:r>
      <w:r w:rsidR="005673C1" w:rsidRPr="004860FF">
        <w:rPr>
          <w:rFonts w:ascii="Arial" w:hAnsi="Arial" w:cs="Arial"/>
          <w:sz w:val="24"/>
          <w:szCs w:val="24"/>
        </w:rPr>
        <w:t>del municipio</w:t>
      </w:r>
      <w:r w:rsidRPr="004860FF">
        <w:rPr>
          <w:rFonts w:ascii="Arial" w:hAnsi="Arial" w:cs="Arial"/>
          <w:sz w:val="24"/>
          <w:szCs w:val="24"/>
        </w:rPr>
        <w:t xml:space="preserve">;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Elaborar el reglamento para las obras que se realicen dentro de los sitios y zonas protegidas en los bienes culturales;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Otorgar premios, reconocimientos y estímulos a personas, organizaciones e instituciones públicas o privadas que se hayan destacado en la creación, promoción, preservación, difusión e investigación de la cultura y las artes en el ámbito de su jurisdicción;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FB3D73">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Procurar la creación de casas de la cultura municipales, bibliotecas, hemerotecas, museos, auditorios, teatros, cines y centros culturales análogos; procurar su ampliación, mantenimiento, y que se les dote de </w:t>
      </w:r>
      <w:r w:rsidRPr="004860FF">
        <w:rPr>
          <w:rFonts w:ascii="Arial" w:hAnsi="Arial" w:cs="Arial"/>
          <w:sz w:val="24"/>
          <w:szCs w:val="24"/>
        </w:rPr>
        <w:lastRenderedPageBreak/>
        <w:t>mejoras físicas y tecnológicas, así como la recuperación de aquellos que se encuentren abandonados, en coordinación con instancias públicas y privadas</w:t>
      </w:r>
      <w:r w:rsidR="00637179" w:rsidRPr="004860FF">
        <w:rPr>
          <w:rFonts w:ascii="Arial" w:hAnsi="Arial" w:cs="Arial"/>
          <w:sz w:val="24"/>
          <w:szCs w:val="24"/>
        </w:rPr>
        <w:t>, para el fom</w:t>
      </w:r>
      <w:r w:rsidR="00E553C8" w:rsidRPr="004860FF">
        <w:rPr>
          <w:rFonts w:ascii="Arial" w:hAnsi="Arial" w:cs="Arial"/>
          <w:sz w:val="24"/>
          <w:szCs w:val="24"/>
        </w:rPr>
        <w:t>ento de la cultura y las artes;</w:t>
      </w:r>
    </w:p>
    <w:p w:rsidR="00E553C8" w:rsidRPr="004860FF" w:rsidRDefault="00E553C8" w:rsidP="00E553C8">
      <w:pPr>
        <w:pStyle w:val="Prrafodelista"/>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Garantizar que en los espacios en donde se realicen programas culturales y artísticos, estén libres de todo tipo de mensajes e imágenes que de manera directa o indirecta fomenten la discriminación y/o violencia y/o que atenten contra la dignidad de las personas;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Prever los recursos presupuestales para el funcionamiento de las casas de cultura, bibliotecas y los espacios culturales a su cargo;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Fomentar la integración de patronatos y asociaciones para la obtención de apoyos, así como la promoción y divulgación de la cultura y las artes; </w:t>
      </w:r>
    </w:p>
    <w:p w:rsidR="00575E2A" w:rsidRPr="004860FF" w:rsidRDefault="00575E2A" w:rsidP="00621EE0">
      <w:pPr>
        <w:pStyle w:val="Prrafodelista"/>
        <w:spacing w:line="240" w:lineRule="auto"/>
        <w:rPr>
          <w:rFonts w:ascii="Arial" w:hAnsi="Arial" w:cs="Arial"/>
          <w:sz w:val="24"/>
          <w:szCs w:val="24"/>
        </w:rPr>
      </w:pPr>
    </w:p>
    <w:p w:rsidR="002150B0" w:rsidRPr="004860FF" w:rsidRDefault="006333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Garantizar</w:t>
      </w:r>
      <w:r w:rsidR="00E975D9" w:rsidRPr="004860FF">
        <w:rPr>
          <w:rFonts w:ascii="Arial" w:hAnsi="Arial" w:cs="Arial"/>
          <w:sz w:val="24"/>
          <w:szCs w:val="24"/>
        </w:rPr>
        <w:t xml:space="preserve"> </w:t>
      </w:r>
      <w:r w:rsidR="002C0237" w:rsidRPr="004860FF">
        <w:rPr>
          <w:rFonts w:ascii="Arial" w:hAnsi="Arial" w:cs="Arial"/>
          <w:sz w:val="24"/>
          <w:szCs w:val="24"/>
        </w:rPr>
        <w:t xml:space="preserve">en el ámbito de su competencia </w:t>
      </w:r>
      <w:r w:rsidR="002150B0" w:rsidRPr="004860FF">
        <w:rPr>
          <w:rFonts w:ascii="Arial" w:hAnsi="Arial" w:cs="Arial"/>
          <w:sz w:val="24"/>
          <w:szCs w:val="24"/>
        </w:rPr>
        <w:t xml:space="preserve">el acceso de todos los segmentos de la sociedad a la cultura y las artes, en especial, de las personas pertenecientes a grupos vulnerables; </w:t>
      </w:r>
    </w:p>
    <w:p w:rsidR="00575E2A" w:rsidRPr="004860FF" w:rsidRDefault="00575E2A" w:rsidP="00621EE0">
      <w:pPr>
        <w:pStyle w:val="Prrafodelista"/>
        <w:spacing w:line="240" w:lineRule="auto"/>
        <w:rPr>
          <w:rFonts w:ascii="Arial" w:hAnsi="Arial" w:cs="Arial"/>
          <w:sz w:val="24"/>
          <w:szCs w:val="24"/>
        </w:rPr>
      </w:pPr>
    </w:p>
    <w:p w:rsidR="000C5F01"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Promover la creación de </w:t>
      </w:r>
      <w:r w:rsidR="00B37DEB" w:rsidRPr="004860FF">
        <w:rPr>
          <w:rFonts w:ascii="Arial" w:hAnsi="Arial" w:cs="Arial"/>
          <w:sz w:val="24"/>
          <w:szCs w:val="24"/>
        </w:rPr>
        <w:t xml:space="preserve">fondos municipales </w:t>
      </w:r>
      <w:r w:rsidR="00EB7651" w:rsidRPr="004860FF">
        <w:rPr>
          <w:rFonts w:ascii="Arial" w:hAnsi="Arial" w:cs="Arial"/>
          <w:sz w:val="24"/>
          <w:szCs w:val="24"/>
        </w:rPr>
        <w:t>para la cultura y las a</w:t>
      </w:r>
      <w:r w:rsidRPr="004860FF">
        <w:rPr>
          <w:rFonts w:ascii="Arial" w:hAnsi="Arial" w:cs="Arial"/>
          <w:sz w:val="24"/>
          <w:szCs w:val="24"/>
        </w:rPr>
        <w:t xml:space="preserve">rtes, </w:t>
      </w:r>
      <w:r w:rsidR="00B37DEB" w:rsidRPr="004860FF">
        <w:rPr>
          <w:rFonts w:ascii="Arial" w:hAnsi="Arial" w:cs="Arial"/>
          <w:sz w:val="24"/>
          <w:szCs w:val="24"/>
        </w:rPr>
        <w:t xml:space="preserve">que </w:t>
      </w:r>
      <w:r w:rsidRPr="004860FF">
        <w:rPr>
          <w:rFonts w:ascii="Arial" w:hAnsi="Arial" w:cs="Arial"/>
          <w:sz w:val="24"/>
          <w:szCs w:val="24"/>
        </w:rPr>
        <w:t xml:space="preserve">aporten recursos económicos </w:t>
      </w:r>
      <w:r w:rsidR="00AC204D" w:rsidRPr="004860FF">
        <w:rPr>
          <w:rFonts w:ascii="Arial" w:hAnsi="Arial" w:cs="Arial"/>
          <w:sz w:val="24"/>
          <w:szCs w:val="24"/>
        </w:rPr>
        <w:t xml:space="preserve">para el desarrollo de </w:t>
      </w:r>
      <w:r w:rsidR="007D2301" w:rsidRPr="004860FF">
        <w:rPr>
          <w:rFonts w:ascii="Arial" w:hAnsi="Arial" w:cs="Arial"/>
          <w:sz w:val="24"/>
          <w:szCs w:val="24"/>
        </w:rPr>
        <w:t xml:space="preserve">sus propios planes </w:t>
      </w:r>
      <w:r w:rsidR="0075519F" w:rsidRPr="004860FF">
        <w:rPr>
          <w:rFonts w:ascii="Arial" w:hAnsi="Arial" w:cs="Arial"/>
          <w:sz w:val="24"/>
          <w:szCs w:val="24"/>
        </w:rPr>
        <w:t xml:space="preserve">municipales </w:t>
      </w:r>
      <w:r w:rsidR="000C5F01" w:rsidRPr="004860FF">
        <w:rPr>
          <w:rFonts w:ascii="Arial" w:hAnsi="Arial" w:cs="Arial"/>
          <w:sz w:val="24"/>
          <w:szCs w:val="24"/>
        </w:rPr>
        <w:t xml:space="preserve">en el ámbito artístico y cultural; </w:t>
      </w:r>
    </w:p>
    <w:p w:rsidR="000C5F01" w:rsidRPr="004860FF" w:rsidRDefault="000C5F01"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Promover el rescate, la preservación, la valoración y la difusión del patrimonio cultural </w:t>
      </w:r>
      <w:r w:rsidR="001D3A2E" w:rsidRPr="004860FF">
        <w:rPr>
          <w:rFonts w:ascii="Arial" w:hAnsi="Arial" w:cs="Arial"/>
          <w:sz w:val="24"/>
          <w:szCs w:val="24"/>
        </w:rPr>
        <w:t xml:space="preserve">material e inmaterial </w:t>
      </w:r>
      <w:r w:rsidRPr="004860FF">
        <w:rPr>
          <w:rFonts w:ascii="Arial" w:hAnsi="Arial" w:cs="Arial"/>
          <w:sz w:val="24"/>
          <w:szCs w:val="24"/>
        </w:rPr>
        <w:t xml:space="preserve">del municipio;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Celebrar convenios de coordinación y colaboración con otros municipios, </w:t>
      </w:r>
      <w:r w:rsidR="004805DE" w:rsidRPr="004860FF">
        <w:rPr>
          <w:rFonts w:ascii="Arial" w:hAnsi="Arial" w:cs="Arial"/>
          <w:sz w:val="24"/>
          <w:szCs w:val="24"/>
        </w:rPr>
        <w:t xml:space="preserve">ciudades y/o países, </w:t>
      </w:r>
      <w:r w:rsidRPr="004860FF">
        <w:rPr>
          <w:rFonts w:ascii="Arial" w:hAnsi="Arial" w:cs="Arial"/>
          <w:sz w:val="24"/>
          <w:szCs w:val="24"/>
        </w:rPr>
        <w:t xml:space="preserve">para el establecimiento y cumplimiento de los planes y programas de protección, preservación, conservación y difusión de los bienes que formen parte del patrimonio cultural del estado; </w:t>
      </w:r>
    </w:p>
    <w:p w:rsidR="00575E2A" w:rsidRPr="004860FF" w:rsidRDefault="00575E2A" w:rsidP="00621EE0">
      <w:pPr>
        <w:pStyle w:val="Prrafodelista"/>
        <w:spacing w:line="240" w:lineRule="auto"/>
        <w:rPr>
          <w:rFonts w:ascii="Arial" w:hAnsi="Arial" w:cs="Arial"/>
          <w:sz w:val="24"/>
          <w:szCs w:val="24"/>
        </w:rPr>
      </w:pPr>
    </w:p>
    <w:p w:rsidR="000547FE" w:rsidRPr="004860FF" w:rsidRDefault="000547FE"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Fomentar la conservación y restauración de sitios y monumentos arqueológicos, históricos y </w:t>
      </w:r>
      <w:r w:rsidR="00B607DB" w:rsidRPr="004860FF">
        <w:rPr>
          <w:rFonts w:ascii="Arial" w:hAnsi="Arial" w:cs="Arial"/>
          <w:sz w:val="24"/>
          <w:szCs w:val="24"/>
        </w:rPr>
        <w:t>artísticos en los términos de esta</w:t>
      </w:r>
      <w:r w:rsidRPr="004860FF">
        <w:rPr>
          <w:rFonts w:ascii="Arial" w:hAnsi="Arial" w:cs="Arial"/>
          <w:sz w:val="24"/>
          <w:szCs w:val="24"/>
        </w:rPr>
        <w:t xml:space="preserve"> ley</w:t>
      </w:r>
      <w:r w:rsidR="00B607DB" w:rsidRPr="004860FF">
        <w:rPr>
          <w:rFonts w:ascii="Arial" w:hAnsi="Arial" w:cs="Arial"/>
          <w:sz w:val="24"/>
          <w:szCs w:val="24"/>
        </w:rPr>
        <w:t xml:space="preserve">, y demás disposiciones normativas y reglamentarias </w:t>
      </w:r>
      <w:r w:rsidRPr="004860FF">
        <w:rPr>
          <w:rFonts w:ascii="Arial" w:hAnsi="Arial" w:cs="Arial"/>
          <w:sz w:val="24"/>
          <w:szCs w:val="24"/>
        </w:rPr>
        <w:t>en la materia;</w:t>
      </w:r>
    </w:p>
    <w:p w:rsidR="000547FE" w:rsidRPr="004860FF" w:rsidRDefault="000547FE"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Otorgar beneficios en favor de los propietarios o poseedores de bienes históricos, o que se hallen en zonas protegidas y formen parte del patrimonio cultural del Estado, cuando realicen obras para su mantenimiento, conservación y restauración o lo consideren conveniente; </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Elaborar un Catálogo de su patrimonio arquitectónico, documental y demás creaciones culturales y artísticas de su jurisdicción, a fin de proporcionar la información a las autoridades estatales, cuando así lo requieran, y sea incluido en el Sistema </w:t>
      </w:r>
      <w:r w:rsidR="00B416C5" w:rsidRPr="004860FF">
        <w:rPr>
          <w:rFonts w:ascii="Arial" w:hAnsi="Arial" w:cs="Arial"/>
          <w:sz w:val="24"/>
          <w:szCs w:val="24"/>
        </w:rPr>
        <w:t>Estatal de Informaci</w:t>
      </w:r>
      <w:r w:rsidR="00C80CB2" w:rsidRPr="004860FF">
        <w:rPr>
          <w:rFonts w:ascii="Arial" w:hAnsi="Arial" w:cs="Arial"/>
          <w:sz w:val="24"/>
          <w:szCs w:val="24"/>
        </w:rPr>
        <w:t xml:space="preserve">ón Cultural, </w:t>
      </w:r>
      <w:r w:rsidRPr="004860FF">
        <w:rPr>
          <w:rFonts w:ascii="Arial" w:hAnsi="Arial" w:cs="Arial"/>
          <w:sz w:val="24"/>
          <w:szCs w:val="24"/>
        </w:rPr>
        <w:t xml:space="preserve">a través de los mecanismos de coordinación que para tal efecto se establezcan; </w:t>
      </w:r>
    </w:p>
    <w:p w:rsidR="001D3A2E" w:rsidRPr="004860FF" w:rsidRDefault="001D3A2E" w:rsidP="00621EE0">
      <w:pPr>
        <w:pStyle w:val="Prrafodelista"/>
        <w:spacing w:line="240" w:lineRule="auto"/>
        <w:rPr>
          <w:rFonts w:ascii="Arial" w:hAnsi="Arial" w:cs="Arial"/>
          <w:sz w:val="24"/>
          <w:szCs w:val="24"/>
        </w:rPr>
      </w:pPr>
    </w:p>
    <w:p w:rsidR="001D3A2E" w:rsidRPr="004860FF" w:rsidRDefault="001D3A2E"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Fortalecer </w:t>
      </w:r>
      <w:r w:rsidR="000547FE" w:rsidRPr="004860FF">
        <w:rPr>
          <w:rFonts w:ascii="Arial" w:hAnsi="Arial" w:cs="Arial"/>
          <w:sz w:val="24"/>
          <w:szCs w:val="24"/>
        </w:rPr>
        <w:t>los valores cívicos, principalmente entr</w:t>
      </w:r>
      <w:r w:rsidR="00720638" w:rsidRPr="004860FF">
        <w:rPr>
          <w:rFonts w:ascii="Arial" w:hAnsi="Arial" w:cs="Arial"/>
          <w:sz w:val="24"/>
          <w:szCs w:val="24"/>
        </w:rPr>
        <w:t>e</w:t>
      </w:r>
      <w:r w:rsidR="000547FE" w:rsidRPr="004860FF">
        <w:rPr>
          <w:rFonts w:ascii="Arial" w:hAnsi="Arial" w:cs="Arial"/>
          <w:sz w:val="24"/>
          <w:szCs w:val="24"/>
        </w:rPr>
        <w:t xml:space="preserve"> la población escolar con el propósito de consolidar la identidad y riqueza cultural;</w:t>
      </w:r>
    </w:p>
    <w:p w:rsidR="000547FE" w:rsidRPr="004860FF" w:rsidRDefault="000547FE" w:rsidP="00621EE0">
      <w:pPr>
        <w:pStyle w:val="Prrafodelista"/>
        <w:spacing w:line="240" w:lineRule="auto"/>
        <w:rPr>
          <w:rFonts w:ascii="Arial" w:hAnsi="Arial" w:cs="Arial"/>
          <w:sz w:val="24"/>
          <w:szCs w:val="24"/>
        </w:rPr>
      </w:pPr>
    </w:p>
    <w:p w:rsidR="000547FE" w:rsidRPr="004860FF" w:rsidRDefault="00720638"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Promover, en coordinación con la Secretaría, la capacitación de los promotores, administradores y agentes culturales del municipio;</w:t>
      </w:r>
    </w:p>
    <w:p w:rsidR="00720638" w:rsidRPr="004860FF" w:rsidRDefault="00720638" w:rsidP="00621EE0">
      <w:pPr>
        <w:pStyle w:val="Prrafodelista"/>
        <w:spacing w:line="240" w:lineRule="auto"/>
        <w:rPr>
          <w:rFonts w:ascii="Arial" w:hAnsi="Arial" w:cs="Arial"/>
          <w:sz w:val="24"/>
          <w:szCs w:val="24"/>
        </w:rPr>
      </w:pPr>
    </w:p>
    <w:p w:rsidR="00720638" w:rsidRPr="004860FF" w:rsidRDefault="00720638"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Impulsar programas y acciones destinados al fomento de la lectura y el libro en el municipio de su jurisdicción;</w:t>
      </w:r>
    </w:p>
    <w:p w:rsidR="00CA7367" w:rsidRPr="004860FF" w:rsidRDefault="00CA7367" w:rsidP="00621EE0">
      <w:pPr>
        <w:pStyle w:val="Prrafodelista"/>
        <w:spacing w:line="240" w:lineRule="auto"/>
        <w:rPr>
          <w:rFonts w:ascii="Arial" w:hAnsi="Arial" w:cs="Arial"/>
          <w:sz w:val="24"/>
          <w:szCs w:val="24"/>
        </w:rPr>
      </w:pPr>
    </w:p>
    <w:p w:rsidR="00CA7367" w:rsidRPr="004860FF" w:rsidRDefault="00CA7367"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Editar en la lengua </w:t>
      </w:r>
      <w:r w:rsidR="007C3CBA" w:rsidRPr="004860FF">
        <w:rPr>
          <w:rFonts w:ascii="Arial" w:hAnsi="Arial" w:cs="Arial"/>
          <w:sz w:val="24"/>
          <w:szCs w:val="24"/>
        </w:rPr>
        <w:t xml:space="preserve">indígena </w:t>
      </w:r>
      <w:r w:rsidRPr="004860FF">
        <w:rPr>
          <w:rFonts w:ascii="Arial" w:hAnsi="Arial" w:cs="Arial"/>
          <w:sz w:val="24"/>
          <w:szCs w:val="24"/>
        </w:rPr>
        <w:t>del municipio, español o ambas, libros, revistas, folletos y cualquier documento que promueva y fomente la cultura y las artes;</w:t>
      </w:r>
    </w:p>
    <w:p w:rsidR="00BA73C1" w:rsidRPr="004860FF" w:rsidRDefault="00BA73C1" w:rsidP="00BA73C1">
      <w:pPr>
        <w:pStyle w:val="Prrafodelista"/>
        <w:rPr>
          <w:rFonts w:ascii="Arial" w:hAnsi="Arial" w:cs="Arial"/>
          <w:sz w:val="24"/>
          <w:szCs w:val="24"/>
        </w:rPr>
      </w:pP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numPr>
          <w:ilvl w:val="0"/>
          <w:numId w:val="15"/>
        </w:numPr>
        <w:spacing w:line="240" w:lineRule="auto"/>
        <w:jc w:val="both"/>
        <w:rPr>
          <w:rFonts w:ascii="Arial" w:hAnsi="Arial" w:cs="Arial"/>
          <w:sz w:val="24"/>
          <w:szCs w:val="24"/>
        </w:rPr>
      </w:pPr>
      <w:r w:rsidRPr="004860FF">
        <w:rPr>
          <w:rFonts w:ascii="Arial" w:hAnsi="Arial" w:cs="Arial"/>
          <w:sz w:val="24"/>
          <w:szCs w:val="24"/>
        </w:rPr>
        <w:t xml:space="preserve">Las demás que le confiera esta Ley u otras disposiciones legales y normativas aplicables. </w:t>
      </w:r>
    </w:p>
    <w:p w:rsidR="00B01997" w:rsidRPr="004860FF" w:rsidRDefault="00B01997" w:rsidP="00621EE0">
      <w:pPr>
        <w:spacing w:after="0" w:line="240" w:lineRule="auto"/>
        <w:jc w:val="both"/>
        <w:rPr>
          <w:rFonts w:ascii="Arial" w:hAnsi="Arial" w:cs="Arial"/>
          <w:sz w:val="24"/>
          <w:szCs w:val="24"/>
        </w:rPr>
      </w:pPr>
    </w:p>
    <w:p w:rsidR="008A0948" w:rsidRPr="004860FF" w:rsidRDefault="00A743A8" w:rsidP="00621EE0">
      <w:pPr>
        <w:spacing w:after="0" w:line="240" w:lineRule="auto"/>
        <w:jc w:val="both"/>
        <w:rPr>
          <w:rFonts w:ascii="Arial" w:hAnsi="Arial" w:cs="Arial"/>
          <w:sz w:val="24"/>
          <w:szCs w:val="24"/>
        </w:rPr>
      </w:pPr>
      <w:r w:rsidRPr="004860FF">
        <w:rPr>
          <w:rFonts w:ascii="Arial" w:hAnsi="Arial" w:cs="Arial"/>
          <w:b/>
          <w:sz w:val="24"/>
          <w:szCs w:val="24"/>
        </w:rPr>
        <w:t>Artículo 22</w:t>
      </w:r>
      <w:r w:rsidR="00B01997" w:rsidRPr="004860FF">
        <w:rPr>
          <w:rFonts w:ascii="Arial" w:hAnsi="Arial" w:cs="Arial"/>
          <w:b/>
          <w:sz w:val="24"/>
          <w:szCs w:val="24"/>
        </w:rPr>
        <w:t xml:space="preserve">. </w:t>
      </w:r>
      <w:r w:rsidR="008A0948" w:rsidRPr="004860FF">
        <w:rPr>
          <w:rFonts w:ascii="Arial" w:hAnsi="Arial" w:cs="Arial"/>
          <w:sz w:val="24"/>
          <w:szCs w:val="24"/>
        </w:rPr>
        <w:t xml:space="preserve">Cada Ayuntamiento </w:t>
      </w:r>
      <w:r w:rsidR="002D7290" w:rsidRPr="004860FF">
        <w:rPr>
          <w:rFonts w:ascii="Arial" w:hAnsi="Arial" w:cs="Arial"/>
          <w:sz w:val="24"/>
          <w:szCs w:val="24"/>
        </w:rPr>
        <w:t xml:space="preserve">podrá </w:t>
      </w:r>
      <w:r w:rsidR="008A0948" w:rsidRPr="004860FF">
        <w:rPr>
          <w:rFonts w:ascii="Arial" w:hAnsi="Arial" w:cs="Arial"/>
          <w:sz w:val="24"/>
          <w:szCs w:val="24"/>
        </w:rPr>
        <w:t xml:space="preserve">establecer dentro de su administración pública un Comité Municipal de Cultura y Artes </w:t>
      </w:r>
      <w:r w:rsidR="002D7290" w:rsidRPr="004860FF">
        <w:rPr>
          <w:rFonts w:ascii="Arial" w:hAnsi="Arial" w:cs="Arial"/>
          <w:sz w:val="24"/>
          <w:szCs w:val="24"/>
        </w:rPr>
        <w:t xml:space="preserve">como órgano de consulta </w:t>
      </w:r>
      <w:r w:rsidR="00FF09AD" w:rsidRPr="004860FF">
        <w:rPr>
          <w:rFonts w:ascii="Arial" w:hAnsi="Arial" w:cs="Arial"/>
          <w:sz w:val="24"/>
          <w:szCs w:val="24"/>
        </w:rPr>
        <w:t>para opinar respecto de las políticas, programas y acciones culturales y art</w:t>
      </w:r>
      <w:r w:rsidR="00F31563" w:rsidRPr="004860FF">
        <w:rPr>
          <w:rFonts w:ascii="Arial" w:hAnsi="Arial" w:cs="Arial"/>
          <w:sz w:val="24"/>
          <w:szCs w:val="24"/>
        </w:rPr>
        <w:t>ística</w:t>
      </w:r>
      <w:r w:rsidR="0095404F" w:rsidRPr="004860FF">
        <w:rPr>
          <w:rFonts w:ascii="Arial" w:hAnsi="Arial" w:cs="Arial"/>
          <w:sz w:val="24"/>
          <w:szCs w:val="24"/>
        </w:rPr>
        <w:t>s del municipio, y e</w:t>
      </w:r>
      <w:r w:rsidR="008A0948" w:rsidRPr="004860FF">
        <w:rPr>
          <w:rFonts w:ascii="Arial" w:hAnsi="Arial" w:cs="Arial"/>
          <w:sz w:val="24"/>
          <w:szCs w:val="24"/>
        </w:rPr>
        <w:t>stará conformado por representantes del</w:t>
      </w:r>
      <w:r w:rsidR="008D6054" w:rsidRPr="004860FF">
        <w:rPr>
          <w:rFonts w:ascii="Arial" w:hAnsi="Arial" w:cs="Arial"/>
          <w:sz w:val="24"/>
          <w:szCs w:val="24"/>
        </w:rPr>
        <w:t xml:space="preserve"> sector público, privado y social vinculados con el sector cultural y artístico</w:t>
      </w:r>
      <w:r w:rsidR="00FD5D65" w:rsidRPr="004860FF">
        <w:rPr>
          <w:rFonts w:ascii="Arial" w:hAnsi="Arial" w:cs="Arial"/>
          <w:sz w:val="24"/>
          <w:szCs w:val="24"/>
        </w:rPr>
        <w:t xml:space="preserve"> del </w:t>
      </w:r>
      <w:r w:rsidR="00914F05" w:rsidRPr="004860FF">
        <w:rPr>
          <w:rFonts w:ascii="Arial" w:hAnsi="Arial" w:cs="Arial"/>
          <w:sz w:val="24"/>
          <w:szCs w:val="24"/>
        </w:rPr>
        <w:t>propio municipio</w:t>
      </w:r>
      <w:r w:rsidR="008A0948" w:rsidRPr="004860FF">
        <w:rPr>
          <w:rFonts w:ascii="Arial" w:hAnsi="Arial" w:cs="Arial"/>
          <w:sz w:val="24"/>
          <w:szCs w:val="24"/>
        </w:rPr>
        <w:t xml:space="preserve">. </w:t>
      </w:r>
    </w:p>
    <w:p w:rsidR="008A0948" w:rsidRPr="004860FF" w:rsidRDefault="008A0948" w:rsidP="00621EE0">
      <w:pPr>
        <w:pStyle w:val="Prrafodelista"/>
        <w:spacing w:after="0" w:line="240" w:lineRule="auto"/>
        <w:ind w:left="142"/>
        <w:jc w:val="both"/>
        <w:rPr>
          <w:rFonts w:ascii="Arial" w:hAnsi="Arial" w:cs="Arial"/>
          <w:sz w:val="24"/>
          <w:szCs w:val="24"/>
        </w:rPr>
      </w:pPr>
    </w:p>
    <w:p w:rsidR="000973A2" w:rsidRPr="004860FF" w:rsidRDefault="00A743A8" w:rsidP="00621EE0">
      <w:pPr>
        <w:spacing w:after="0" w:line="240" w:lineRule="auto"/>
        <w:jc w:val="both"/>
        <w:rPr>
          <w:rFonts w:ascii="Arial" w:hAnsi="Arial" w:cs="Arial"/>
          <w:sz w:val="24"/>
          <w:szCs w:val="24"/>
        </w:rPr>
      </w:pPr>
      <w:r w:rsidRPr="004860FF">
        <w:rPr>
          <w:rFonts w:ascii="Arial" w:hAnsi="Arial" w:cs="Arial"/>
          <w:b/>
          <w:sz w:val="24"/>
          <w:szCs w:val="24"/>
        </w:rPr>
        <w:t>Artículo 23</w:t>
      </w:r>
      <w:r w:rsidR="008A0948" w:rsidRPr="004860FF">
        <w:rPr>
          <w:rFonts w:ascii="Arial" w:hAnsi="Arial" w:cs="Arial"/>
          <w:b/>
          <w:sz w:val="24"/>
          <w:szCs w:val="24"/>
        </w:rPr>
        <w:t>.</w:t>
      </w:r>
      <w:r w:rsidR="008A0948" w:rsidRPr="004860FF">
        <w:rPr>
          <w:rFonts w:ascii="Arial" w:hAnsi="Arial" w:cs="Arial"/>
          <w:sz w:val="24"/>
          <w:szCs w:val="24"/>
        </w:rPr>
        <w:t xml:space="preserve"> </w:t>
      </w:r>
      <w:r w:rsidR="000973A2" w:rsidRPr="004860FF">
        <w:rPr>
          <w:rFonts w:ascii="Arial" w:hAnsi="Arial" w:cs="Arial"/>
          <w:sz w:val="24"/>
          <w:szCs w:val="24"/>
        </w:rPr>
        <w:t xml:space="preserve">El </w:t>
      </w:r>
      <w:r w:rsidR="004A7432" w:rsidRPr="004860FF">
        <w:rPr>
          <w:rFonts w:ascii="Arial" w:hAnsi="Arial" w:cs="Arial"/>
          <w:sz w:val="24"/>
          <w:szCs w:val="24"/>
        </w:rPr>
        <w:t>Director de Cultura</w:t>
      </w:r>
      <w:r w:rsidR="000973A2" w:rsidRPr="004860FF">
        <w:rPr>
          <w:rFonts w:ascii="Arial" w:hAnsi="Arial" w:cs="Arial"/>
          <w:sz w:val="24"/>
          <w:szCs w:val="24"/>
        </w:rPr>
        <w:t xml:space="preserve">, será el presidente del Comité y los demás miembros tendrán el carácter de consejeros. Los consejeros tomarán sus decisiones por mayoría de votos de sus integrantes, y en caso de empate, el presidente tendrá voto de calidad. </w:t>
      </w:r>
    </w:p>
    <w:p w:rsidR="004A7432" w:rsidRPr="004860FF" w:rsidRDefault="004A7432" w:rsidP="00621EE0">
      <w:pPr>
        <w:spacing w:after="0" w:line="240" w:lineRule="auto"/>
        <w:ind w:left="142"/>
        <w:jc w:val="both"/>
        <w:rPr>
          <w:rFonts w:ascii="Arial" w:hAnsi="Arial" w:cs="Arial"/>
          <w:sz w:val="24"/>
          <w:szCs w:val="24"/>
        </w:rPr>
      </w:pPr>
    </w:p>
    <w:p w:rsidR="004A7432" w:rsidRPr="004860FF" w:rsidRDefault="00A743A8" w:rsidP="00621EE0">
      <w:pPr>
        <w:spacing w:after="0" w:line="240" w:lineRule="auto"/>
        <w:jc w:val="both"/>
        <w:rPr>
          <w:rFonts w:ascii="Arial" w:hAnsi="Arial" w:cs="Arial"/>
          <w:sz w:val="24"/>
          <w:szCs w:val="24"/>
        </w:rPr>
      </w:pPr>
      <w:r w:rsidRPr="004860FF">
        <w:rPr>
          <w:rFonts w:ascii="Arial" w:hAnsi="Arial" w:cs="Arial"/>
          <w:b/>
          <w:sz w:val="24"/>
          <w:szCs w:val="24"/>
        </w:rPr>
        <w:t>Artículo 24</w:t>
      </w:r>
      <w:r w:rsidR="004A7432" w:rsidRPr="004860FF">
        <w:rPr>
          <w:rFonts w:ascii="Arial" w:hAnsi="Arial" w:cs="Arial"/>
          <w:b/>
          <w:sz w:val="24"/>
          <w:szCs w:val="24"/>
        </w:rPr>
        <w:t>.</w:t>
      </w:r>
      <w:r w:rsidR="004A7432" w:rsidRPr="004860FF">
        <w:rPr>
          <w:rFonts w:ascii="Arial" w:hAnsi="Arial" w:cs="Arial"/>
          <w:sz w:val="24"/>
          <w:szCs w:val="24"/>
        </w:rPr>
        <w:t xml:space="preserve"> Los Comités municipales de Cultura y Artes</w:t>
      </w:r>
      <w:r w:rsidR="000C3D96" w:rsidRPr="004860FF">
        <w:rPr>
          <w:rFonts w:ascii="Arial" w:hAnsi="Arial" w:cs="Arial"/>
          <w:sz w:val="24"/>
          <w:szCs w:val="24"/>
        </w:rPr>
        <w:t xml:space="preserve"> deberán tener las mismas atribuciones que el Consejo Estatal de Cultura y Artes, en sus respectivos </w:t>
      </w:r>
      <w:r w:rsidR="00F82BDC" w:rsidRPr="004860FF">
        <w:rPr>
          <w:rFonts w:ascii="Arial" w:hAnsi="Arial" w:cs="Arial"/>
          <w:sz w:val="24"/>
          <w:szCs w:val="24"/>
        </w:rPr>
        <w:t xml:space="preserve">ámbitos de competencia, debiendo expedir sus reglamentos respectivos </w:t>
      </w:r>
      <w:r w:rsidR="00791304" w:rsidRPr="004860FF">
        <w:rPr>
          <w:rFonts w:ascii="Arial" w:hAnsi="Arial" w:cs="Arial"/>
          <w:sz w:val="24"/>
          <w:szCs w:val="24"/>
        </w:rPr>
        <w:t>para establecer su estructura, funcionamiento, objetivos y personal de apoyo que deba intervenir para el cumplimiento de sus fines</w:t>
      </w:r>
      <w:r w:rsidR="00671774" w:rsidRPr="004860FF">
        <w:rPr>
          <w:rFonts w:ascii="Arial" w:hAnsi="Arial" w:cs="Arial"/>
          <w:sz w:val="24"/>
          <w:szCs w:val="24"/>
        </w:rPr>
        <w:t>.</w:t>
      </w:r>
    </w:p>
    <w:p w:rsidR="00F82BDC" w:rsidRPr="004860FF" w:rsidRDefault="00F82BDC" w:rsidP="00621EE0">
      <w:pPr>
        <w:spacing w:after="0" w:line="240" w:lineRule="auto"/>
        <w:ind w:left="142"/>
        <w:jc w:val="both"/>
        <w:rPr>
          <w:rFonts w:ascii="Arial" w:hAnsi="Arial" w:cs="Arial"/>
          <w:sz w:val="24"/>
          <w:szCs w:val="24"/>
        </w:rPr>
      </w:pPr>
    </w:p>
    <w:p w:rsidR="005D630B" w:rsidRPr="004860FF" w:rsidRDefault="005D630B"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 xml:space="preserve">Título </w:t>
      </w:r>
      <w:r w:rsidR="005D630B" w:rsidRPr="004860FF">
        <w:rPr>
          <w:rFonts w:ascii="Arial" w:hAnsi="Arial" w:cs="Arial"/>
          <w:b/>
          <w:sz w:val="24"/>
          <w:szCs w:val="24"/>
        </w:rPr>
        <w:t>Tercero</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Consejo Estatal para la Cultura y las Artes</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Único</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Integración y atribuciones del Consejo</w:t>
      </w:r>
    </w:p>
    <w:p w:rsidR="00575E2A" w:rsidRPr="004860FF" w:rsidRDefault="00575E2A" w:rsidP="00621EE0">
      <w:pPr>
        <w:spacing w:after="0" w:line="240" w:lineRule="auto"/>
        <w:jc w:val="center"/>
        <w:rPr>
          <w:rFonts w:ascii="Arial" w:hAnsi="Arial" w:cs="Arial"/>
          <w:b/>
          <w:sz w:val="24"/>
          <w:szCs w:val="24"/>
        </w:rPr>
      </w:pPr>
    </w:p>
    <w:p w:rsidR="00553956" w:rsidRPr="004860FF" w:rsidRDefault="00A743A8" w:rsidP="00621EE0">
      <w:pPr>
        <w:spacing w:after="0" w:line="240" w:lineRule="auto"/>
        <w:jc w:val="both"/>
        <w:rPr>
          <w:rFonts w:ascii="Arial" w:hAnsi="Arial" w:cs="Arial"/>
          <w:sz w:val="24"/>
          <w:szCs w:val="24"/>
        </w:rPr>
      </w:pPr>
      <w:r w:rsidRPr="004860FF">
        <w:rPr>
          <w:rFonts w:ascii="Arial" w:hAnsi="Arial" w:cs="Arial"/>
          <w:b/>
          <w:sz w:val="24"/>
          <w:szCs w:val="24"/>
        </w:rPr>
        <w:lastRenderedPageBreak/>
        <w:t>Artículo 25</w:t>
      </w:r>
      <w:r w:rsidR="00575E2A" w:rsidRPr="004860FF">
        <w:rPr>
          <w:rFonts w:ascii="Arial" w:hAnsi="Arial" w:cs="Arial"/>
          <w:b/>
          <w:sz w:val="24"/>
          <w:szCs w:val="24"/>
        </w:rPr>
        <w:t>.</w:t>
      </w:r>
      <w:r w:rsidR="00575E2A" w:rsidRPr="004860FF">
        <w:rPr>
          <w:rFonts w:ascii="Arial" w:hAnsi="Arial" w:cs="Arial"/>
          <w:sz w:val="24"/>
          <w:szCs w:val="24"/>
        </w:rPr>
        <w:t xml:space="preserve"> El Consejo será el órgano de carácter consultivo </w:t>
      </w:r>
      <w:r w:rsidR="001A0282" w:rsidRPr="004860FF">
        <w:rPr>
          <w:rFonts w:ascii="Arial" w:hAnsi="Arial" w:cs="Arial"/>
          <w:sz w:val="24"/>
          <w:szCs w:val="24"/>
        </w:rPr>
        <w:t xml:space="preserve">constituido por </w:t>
      </w:r>
      <w:r w:rsidR="00575E2A" w:rsidRPr="004860FF">
        <w:rPr>
          <w:rFonts w:ascii="Arial" w:hAnsi="Arial" w:cs="Arial"/>
          <w:sz w:val="24"/>
          <w:szCs w:val="24"/>
        </w:rPr>
        <w:t xml:space="preserve">la Secretaría </w:t>
      </w:r>
      <w:r w:rsidR="00B61B96" w:rsidRPr="004860FF">
        <w:rPr>
          <w:rFonts w:ascii="Arial" w:hAnsi="Arial" w:cs="Arial"/>
          <w:sz w:val="24"/>
          <w:szCs w:val="24"/>
        </w:rPr>
        <w:t>con el objeto opinar respecto de las políticas, programas y acciones cultur</w:t>
      </w:r>
      <w:r w:rsidRPr="004860FF">
        <w:rPr>
          <w:rFonts w:ascii="Arial" w:hAnsi="Arial" w:cs="Arial"/>
          <w:sz w:val="24"/>
          <w:szCs w:val="24"/>
        </w:rPr>
        <w:t>ales y artísticas del Estado</w:t>
      </w:r>
      <w:r w:rsidR="00B61B96" w:rsidRPr="004860FF">
        <w:rPr>
          <w:rFonts w:ascii="Arial" w:hAnsi="Arial" w:cs="Arial"/>
          <w:sz w:val="24"/>
          <w:szCs w:val="24"/>
        </w:rPr>
        <w:t xml:space="preserve"> y f</w:t>
      </w:r>
      <w:r w:rsidR="00553956" w:rsidRPr="004860FF">
        <w:rPr>
          <w:rFonts w:ascii="Arial" w:hAnsi="Arial" w:cs="Arial"/>
          <w:sz w:val="24"/>
          <w:szCs w:val="24"/>
        </w:rPr>
        <w:t xml:space="preserve">uncionará como instrumento de vinculación y coordinación administrativa e institucional entre las autoridades federales, estatales y municipales, organismos autónomos e instituciones privadas, así como organismos no gubernamentales, responsables de la promoción, protección y respeto de los derechos culturales en la Entidad. </w:t>
      </w:r>
    </w:p>
    <w:p w:rsidR="00575E2A" w:rsidRPr="004860FF" w:rsidRDefault="00575E2A" w:rsidP="00621EE0">
      <w:pPr>
        <w:pStyle w:val="Ttulo2"/>
        <w:numPr>
          <w:ilvl w:val="0"/>
          <w:numId w:val="0"/>
        </w:numPr>
        <w:spacing w:line="240" w:lineRule="auto"/>
        <w:jc w:val="both"/>
        <w:rPr>
          <w:rFonts w:ascii="Arial" w:eastAsiaTheme="minorHAnsi" w:hAnsi="Arial" w:cs="Arial"/>
          <w:color w:val="auto"/>
          <w:sz w:val="24"/>
          <w:szCs w:val="24"/>
        </w:rPr>
      </w:pPr>
    </w:p>
    <w:p w:rsidR="00575E2A" w:rsidRPr="004860FF" w:rsidRDefault="00B61B96" w:rsidP="00621EE0">
      <w:pPr>
        <w:spacing w:line="240" w:lineRule="auto"/>
        <w:jc w:val="both"/>
        <w:rPr>
          <w:rFonts w:ascii="Arial" w:hAnsi="Arial" w:cs="Arial"/>
          <w:sz w:val="24"/>
          <w:szCs w:val="24"/>
        </w:rPr>
      </w:pPr>
      <w:r w:rsidRPr="004860FF">
        <w:rPr>
          <w:rFonts w:ascii="Arial" w:hAnsi="Arial" w:cs="Arial"/>
          <w:b/>
          <w:sz w:val="24"/>
          <w:szCs w:val="24"/>
        </w:rPr>
        <w:t>A</w:t>
      </w:r>
      <w:r w:rsidR="00A743A8" w:rsidRPr="004860FF">
        <w:rPr>
          <w:rFonts w:ascii="Arial" w:hAnsi="Arial" w:cs="Arial"/>
          <w:b/>
          <w:sz w:val="24"/>
          <w:szCs w:val="24"/>
        </w:rPr>
        <w:t>rtículo 26</w:t>
      </w:r>
      <w:r w:rsidR="00575E2A" w:rsidRPr="004860FF">
        <w:rPr>
          <w:rFonts w:ascii="Arial" w:hAnsi="Arial" w:cs="Arial"/>
          <w:b/>
          <w:sz w:val="24"/>
          <w:szCs w:val="24"/>
        </w:rPr>
        <w:t>.</w:t>
      </w:r>
      <w:r w:rsidR="00575E2A" w:rsidRPr="004860FF">
        <w:rPr>
          <w:rFonts w:ascii="Arial" w:hAnsi="Arial" w:cs="Arial"/>
          <w:sz w:val="24"/>
          <w:szCs w:val="24"/>
        </w:rPr>
        <w:t xml:space="preserve"> El Consejo estará integrado por un representante de las dependencias y entidades siguientes:</w:t>
      </w:r>
    </w:p>
    <w:p w:rsidR="00575E2A" w:rsidRPr="004860FF" w:rsidRDefault="00575E2A" w:rsidP="003013C2">
      <w:pPr>
        <w:pStyle w:val="Prrafodelista"/>
        <w:numPr>
          <w:ilvl w:val="0"/>
          <w:numId w:val="16"/>
        </w:numPr>
        <w:spacing w:line="240" w:lineRule="auto"/>
        <w:jc w:val="both"/>
        <w:rPr>
          <w:rFonts w:ascii="Arial" w:hAnsi="Arial" w:cs="Arial"/>
          <w:sz w:val="24"/>
          <w:szCs w:val="24"/>
        </w:rPr>
      </w:pPr>
      <w:r w:rsidRPr="004860FF">
        <w:rPr>
          <w:rFonts w:ascii="Arial" w:hAnsi="Arial" w:cs="Arial"/>
          <w:sz w:val="24"/>
          <w:szCs w:val="24"/>
        </w:rPr>
        <w:t>Secretaría de la Cultura y las Artes, quien tendrá la Presidencia;</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Secretaría General de Gobierno;</w:t>
      </w:r>
      <w:r w:rsidR="004F5B30" w:rsidRPr="004860FF">
        <w:rPr>
          <w:rFonts w:ascii="Arial" w:hAnsi="Arial" w:cs="Arial"/>
          <w:sz w:val="24"/>
          <w:szCs w:val="24"/>
        </w:rPr>
        <w:t xml:space="preserve"> </w:t>
      </w:r>
    </w:p>
    <w:p w:rsidR="00F550D1" w:rsidRPr="004860FF" w:rsidRDefault="00F550D1"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jc w:val="both"/>
        <w:rPr>
          <w:rFonts w:ascii="Arial" w:hAnsi="Arial" w:cs="Arial"/>
          <w:sz w:val="24"/>
          <w:szCs w:val="24"/>
        </w:rPr>
      </w:pPr>
      <w:r w:rsidRPr="004860FF">
        <w:rPr>
          <w:rFonts w:ascii="Arial" w:hAnsi="Arial" w:cs="Arial"/>
          <w:sz w:val="24"/>
          <w:szCs w:val="24"/>
        </w:rPr>
        <w:t>Secretaría de Educación;</w:t>
      </w:r>
    </w:p>
    <w:p w:rsidR="00575E2A" w:rsidRPr="004860FF" w:rsidRDefault="00575E2A" w:rsidP="00621EE0">
      <w:pPr>
        <w:pStyle w:val="Prrafodelista"/>
        <w:tabs>
          <w:tab w:val="left" w:pos="1134"/>
        </w:tabs>
        <w:spacing w:line="240" w:lineRule="auto"/>
        <w:ind w:left="1080"/>
        <w:jc w:val="both"/>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Secretaría de Turismo;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 xml:space="preserve">Secretaría Técnica de Planeación y Evaluación;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Secretaría de Desarrollo Sustentable;</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Secretaría de Fomento Económico;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Patronato de las Unidades de Servicios Culturales y Turísticos del Estado de Yucatán;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Instituto de Historia y Museos de Yucatán;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 xml:space="preserve">Instituto de Movilidad y Desarrollo Urbano Territorial;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Casa de las Artesanías del Estado de Yucatán;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Instituto para el Desarrollo de la Cultura Maya;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Centro Estatal de Bellas Artes;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Instituto para la Inclusión de las Personas con Discapacidad;</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Universidad Autónoma de Yucatán;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Escuela Superior de Artes de Yucatán;</w:t>
      </w:r>
    </w:p>
    <w:p w:rsidR="001A4B9B" w:rsidRPr="004860FF" w:rsidRDefault="001A4B9B" w:rsidP="00621EE0">
      <w:pPr>
        <w:pStyle w:val="Prrafodelista"/>
        <w:spacing w:line="240" w:lineRule="auto"/>
        <w:rPr>
          <w:rFonts w:ascii="Arial" w:hAnsi="Arial" w:cs="Arial"/>
          <w:sz w:val="24"/>
          <w:szCs w:val="24"/>
        </w:rPr>
      </w:pPr>
    </w:p>
    <w:p w:rsidR="001A4B9B" w:rsidRPr="004860FF" w:rsidRDefault="001A4B9B"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t>Presidente de la Comisión de Arte y Cultura del H. Congreso del Estado;</w:t>
      </w:r>
    </w:p>
    <w:p w:rsidR="001A4B9B" w:rsidRPr="004860FF" w:rsidRDefault="001A4B9B" w:rsidP="00621EE0">
      <w:pPr>
        <w:pStyle w:val="Prrafodelista"/>
        <w:spacing w:line="240" w:lineRule="auto"/>
        <w:ind w:left="709"/>
        <w:jc w:val="both"/>
        <w:rPr>
          <w:rFonts w:ascii="Arial" w:hAnsi="Arial" w:cs="Arial"/>
          <w:sz w:val="24"/>
          <w:szCs w:val="24"/>
        </w:rPr>
      </w:pPr>
    </w:p>
    <w:p w:rsidR="00575E2A" w:rsidRPr="004860FF" w:rsidRDefault="00575E2A" w:rsidP="003013C2">
      <w:pPr>
        <w:pStyle w:val="Prrafodelista"/>
        <w:numPr>
          <w:ilvl w:val="0"/>
          <w:numId w:val="16"/>
        </w:numPr>
        <w:spacing w:line="240" w:lineRule="auto"/>
        <w:ind w:left="709" w:hanging="425"/>
        <w:jc w:val="both"/>
        <w:rPr>
          <w:rFonts w:ascii="Arial" w:hAnsi="Arial" w:cs="Arial"/>
          <w:sz w:val="24"/>
          <w:szCs w:val="24"/>
        </w:rPr>
      </w:pPr>
      <w:r w:rsidRPr="004860FF">
        <w:rPr>
          <w:rFonts w:ascii="Arial" w:hAnsi="Arial" w:cs="Arial"/>
          <w:sz w:val="24"/>
          <w:szCs w:val="24"/>
        </w:rPr>
        <w:lastRenderedPageBreak/>
        <w:t xml:space="preserve">También formarán parte del Consejo, </w:t>
      </w:r>
      <w:r w:rsidR="00F106EF" w:rsidRPr="004860FF">
        <w:rPr>
          <w:rFonts w:ascii="Arial" w:hAnsi="Arial" w:cs="Arial"/>
          <w:sz w:val="24"/>
          <w:szCs w:val="24"/>
        </w:rPr>
        <w:t>dos</w:t>
      </w:r>
      <w:r w:rsidR="001A0282" w:rsidRPr="004860FF">
        <w:rPr>
          <w:rFonts w:ascii="Arial" w:hAnsi="Arial" w:cs="Arial"/>
          <w:sz w:val="24"/>
          <w:szCs w:val="24"/>
        </w:rPr>
        <w:t xml:space="preserve"> representante</w:t>
      </w:r>
      <w:r w:rsidR="00F106EF" w:rsidRPr="004860FF">
        <w:rPr>
          <w:rFonts w:ascii="Arial" w:hAnsi="Arial" w:cs="Arial"/>
          <w:sz w:val="24"/>
          <w:szCs w:val="24"/>
        </w:rPr>
        <w:t>s</w:t>
      </w:r>
      <w:r w:rsidRPr="004860FF">
        <w:rPr>
          <w:rFonts w:ascii="Arial" w:hAnsi="Arial" w:cs="Arial"/>
          <w:sz w:val="24"/>
          <w:szCs w:val="24"/>
        </w:rPr>
        <w:t xml:space="preserve"> de las </w:t>
      </w:r>
      <w:r w:rsidR="00E33096" w:rsidRPr="004860FF">
        <w:rPr>
          <w:rFonts w:ascii="Arial" w:hAnsi="Arial" w:cs="Arial"/>
          <w:sz w:val="24"/>
          <w:szCs w:val="24"/>
        </w:rPr>
        <w:t>asociaciones civiles u organizaciones no gubernamentales que aporten conocimientos en materia de desarrollo cultural y artístico</w:t>
      </w:r>
      <w:r w:rsidR="00F106EF" w:rsidRPr="004860FF">
        <w:rPr>
          <w:rFonts w:ascii="Arial" w:hAnsi="Arial" w:cs="Arial"/>
          <w:sz w:val="24"/>
          <w:szCs w:val="24"/>
        </w:rPr>
        <w:t>.</w:t>
      </w:r>
    </w:p>
    <w:p w:rsidR="00F106EF" w:rsidRPr="004860FF" w:rsidRDefault="00F106EF" w:rsidP="00621EE0">
      <w:pPr>
        <w:pStyle w:val="Prrafodelista"/>
        <w:spacing w:line="240" w:lineRule="auto"/>
        <w:rPr>
          <w:rFonts w:ascii="Arial" w:hAnsi="Arial" w:cs="Arial"/>
          <w:sz w:val="24"/>
          <w:szCs w:val="24"/>
        </w:rPr>
      </w:pPr>
    </w:p>
    <w:p w:rsidR="00575E2A" w:rsidRPr="004860FF" w:rsidRDefault="00BB1A2B" w:rsidP="00621EE0">
      <w:pPr>
        <w:pStyle w:val="Prrafodelista"/>
        <w:spacing w:line="240" w:lineRule="auto"/>
        <w:ind w:left="1132"/>
        <w:jc w:val="both"/>
        <w:rPr>
          <w:rFonts w:ascii="Arial" w:hAnsi="Arial" w:cs="Arial"/>
          <w:sz w:val="24"/>
          <w:szCs w:val="24"/>
        </w:rPr>
      </w:pPr>
      <w:r w:rsidRPr="004860FF">
        <w:rPr>
          <w:rFonts w:ascii="Arial" w:hAnsi="Arial" w:cs="Arial"/>
          <w:sz w:val="24"/>
          <w:szCs w:val="24"/>
        </w:rPr>
        <w:t>L</w:t>
      </w:r>
      <w:r w:rsidR="00575E2A" w:rsidRPr="004860FF">
        <w:rPr>
          <w:rFonts w:ascii="Arial" w:hAnsi="Arial" w:cs="Arial"/>
          <w:sz w:val="24"/>
          <w:szCs w:val="24"/>
        </w:rPr>
        <w:t>os consejeros que se enuncian en esta fracción serán designados por la Gobernadora o Gobernador del Estado, previa convocatoria pública de la cual se elegirá como consejeros a los que tengan mayor representativi</w:t>
      </w:r>
      <w:r w:rsidRPr="004860FF">
        <w:rPr>
          <w:rFonts w:ascii="Arial" w:hAnsi="Arial" w:cs="Arial"/>
          <w:sz w:val="24"/>
          <w:szCs w:val="24"/>
        </w:rPr>
        <w:t>dad, trayectoria y experiencia.</w:t>
      </w:r>
    </w:p>
    <w:p w:rsidR="00575E2A" w:rsidRPr="004860FF" w:rsidRDefault="00575E2A" w:rsidP="00621EE0">
      <w:pPr>
        <w:pStyle w:val="Prrafodelista"/>
        <w:spacing w:line="240" w:lineRule="auto"/>
        <w:ind w:left="1440"/>
        <w:jc w:val="both"/>
        <w:rPr>
          <w:rFonts w:ascii="Arial" w:hAnsi="Arial" w:cs="Arial"/>
          <w:sz w:val="24"/>
          <w:szCs w:val="24"/>
        </w:rPr>
      </w:pPr>
    </w:p>
    <w:p w:rsidR="00575E2A" w:rsidRPr="004860FF" w:rsidRDefault="00575E2A" w:rsidP="00621EE0">
      <w:pPr>
        <w:pStyle w:val="Prrafodelista"/>
        <w:spacing w:line="240" w:lineRule="auto"/>
        <w:ind w:left="1068"/>
        <w:jc w:val="both"/>
        <w:rPr>
          <w:rFonts w:ascii="Arial" w:hAnsi="Arial" w:cs="Arial"/>
          <w:sz w:val="24"/>
          <w:szCs w:val="24"/>
        </w:rPr>
      </w:pPr>
      <w:r w:rsidRPr="004860FF">
        <w:rPr>
          <w:rFonts w:ascii="Arial" w:hAnsi="Arial" w:cs="Arial"/>
          <w:sz w:val="24"/>
          <w:szCs w:val="24"/>
        </w:rPr>
        <w:t xml:space="preserve">En caso de </w:t>
      </w:r>
      <w:r w:rsidR="00BA5296" w:rsidRPr="004860FF">
        <w:rPr>
          <w:rFonts w:ascii="Arial" w:hAnsi="Arial" w:cs="Arial"/>
          <w:sz w:val="24"/>
          <w:szCs w:val="24"/>
        </w:rPr>
        <w:t xml:space="preserve">tres </w:t>
      </w:r>
      <w:r w:rsidRPr="004860FF">
        <w:rPr>
          <w:rFonts w:ascii="Arial" w:hAnsi="Arial" w:cs="Arial"/>
          <w:sz w:val="24"/>
          <w:szCs w:val="24"/>
        </w:rPr>
        <w:t>ausencia</w:t>
      </w:r>
      <w:r w:rsidR="00BA5296" w:rsidRPr="004860FF">
        <w:rPr>
          <w:rFonts w:ascii="Arial" w:hAnsi="Arial" w:cs="Arial"/>
          <w:sz w:val="24"/>
          <w:szCs w:val="24"/>
        </w:rPr>
        <w:t>s</w:t>
      </w:r>
      <w:r w:rsidRPr="004860FF">
        <w:rPr>
          <w:rFonts w:ascii="Arial" w:hAnsi="Arial" w:cs="Arial"/>
          <w:sz w:val="24"/>
          <w:szCs w:val="24"/>
        </w:rPr>
        <w:t xml:space="preserve"> injustificada</w:t>
      </w:r>
      <w:r w:rsidR="00BA5296" w:rsidRPr="004860FF">
        <w:rPr>
          <w:rFonts w:ascii="Arial" w:hAnsi="Arial" w:cs="Arial"/>
          <w:sz w:val="24"/>
          <w:szCs w:val="24"/>
        </w:rPr>
        <w:t>s</w:t>
      </w:r>
      <w:r w:rsidRPr="004860FF">
        <w:rPr>
          <w:rFonts w:ascii="Arial" w:hAnsi="Arial" w:cs="Arial"/>
          <w:sz w:val="24"/>
          <w:szCs w:val="24"/>
        </w:rPr>
        <w:t xml:space="preserve"> de los miembros del Consejo que representan a la comunidad cultural, podrán ser sustituidos siguiendo el mismo mecanismo de designación;</w:t>
      </w:r>
    </w:p>
    <w:p w:rsidR="00575E2A" w:rsidRPr="004860FF" w:rsidRDefault="00575E2A" w:rsidP="00621EE0">
      <w:pPr>
        <w:pStyle w:val="Prrafodelista"/>
        <w:spacing w:line="240" w:lineRule="auto"/>
        <w:ind w:left="284"/>
        <w:jc w:val="both"/>
        <w:rPr>
          <w:rFonts w:ascii="Arial" w:hAnsi="Arial" w:cs="Arial"/>
          <w:sz w:val="24"/>
          <w:szCs w:val="24"/>
        </w:rPr>
      </w:pPr>
    </w:p>
    <w:p w:rsidR="00575E2A" w:rsidRPr="004860FF" w:rsidRDefault="00575E2A" w:rsidP="00621EE0">
      <w:pPr>
        <w:pStyle w:val="Prrafodelista"/>
        <w:spacing w:line="240" w:lineRule="auto"/>
        <w:ind w:left="1440" w:hanging="1156"/>
        <w:jc w:val="both"/>
        <w:rPr>
          <w:rFonts w:ascii="Arial" w:hAnsi="Arial" w:cs="Arial"/>
          <w:sz w:val="24"/>
          <w:szCs w:val="24"/>
        </w:rPr>
      </w:pPr>
      <w:r w:rsidRPr="004860FF">
        <w:rPr>
          <w:rFonts w:ascii="Arial" w:hAnsi="Arial" w:cs="Arial"/>
          <w:sz w:val="24"/>
          <w:szCs w:val="24"/>
        </w:rPr>
        <w:t>Por cada consejero titular se nombrará un suplente.</w:t>
      </w:r>
    </w:p>
    <w:p w:rsidR="00575E2A" w:rsidRPr="004860FF" w:rsidRDefault="00575E2A" w:rsidP="00621EE0">
      <w:pPr>
        <w:pStyle w:val="Prrafodelista"/>
        <w:spacing w:line="240" w:lineRule="auto"/>
        <w:ind w:left="1440"/>
        <w:jc w:val="both"/>
        <w:rPr>
          <w:rFonts w:ascii="Arial" w:hAnsi="Arial" w:cs="Arial"/>
          <w:sz w:val="24"/>
          <w:szCs w:val="24"/>
        </w:rPr>
      </w:pPr>
    </w:p>
    <w:p w:rsidR="00575E2A" w:rsidRPr="004860FF" w:rsidRDefault="00575E2A" w:rsidP="00621EE0">
      <w:pPr>
        <w:pStyle w:val="Prrafodelista"/>
        <w:spacing w:line="240" w:lineRule="auto"/>
        <w:ind w:left="284"/>
        <w:jc w:val="both"/>
        <w:rPr>
          <w:rFonts w:ascii="Arial" w:hAnsi="Arial" w:cs="Arial"/>
          <w:sz w:val="24"/>
          <w:szCs w:val="24"/>
        </w:rPr>
      </w:pPr>
      <w:r w:rsidRPr="004860FF">
        <w:rPr>
          <w:rFonts w:ascii="Arial" w:hAnsi="Arial" w:cs="Arial"/>
          <w:sz w:val="24"/>
          <w:szCs w:val="24"/>
        </w:rPr>
        <w:t>El cargo de consejero será de carácter honorífico.</w:t>
      </w:r>
    </w:p>
    <w:p w:rsidR="00575E2A" w:rsidRPr="004860FF" w:rsidRDefault="00575E2A" w:rsidP="00621EE0">
      <w:pPr>
        <w:pStyle w:val="Prrafodelista"/>
        <w:spacing w:line="240" w:lineRule="auto"/>
        <w:ind w:left="1440"/>
        <w:jc w:val="both"/>
        <w:rPr>
          <w:rFonts w:ascii="Arial" w:hAnsi="Arial" w:cs="Arial"/>
          <w:sz w:val="24"/>
          <w:szCs w:val="24"/>
        </w:rPr>
      </w:pPr>
    </w:p>
    <w:p w:rsidR="00FB4FBA" w:rsidRPr="004860FF" w:rsidRDefault="00B53EBD" w:rsidP="00621EE0">
      <w:pPr>
        <w:pStyle w:val="Prrafodelista"/>
        <w:spacing w:after="0" w:line="240" w:lineRule="auto"/>
        <w:ind w:left="0"/>
        <w:jc w:val="both"/>
        <w:rPr>
          <w:rFonts w:ascii="Arial" w:hAnsi="Arial" w:cs="Arial"/>
          <w:sz w:val="24"/>
          <w:szCs w:val="24"/>
        </w:rPr>
      </w:pPr>
      <w:r w:rsidRPr="004860FF">
        <w:rPr>
          <w:rFonts w:ascii="Arial" w:hAnsi="Arial" w:cs="Arial"/>
          <w:b/>
          <w:sz w:val="24"/>
          <w:szCs w:val="24"/>
        </w:rPr>
        <w:t>Artículo 27</w:t>
      </w:r>
      <w:r w:rsidR="00575E2A" w:rsidRPr="004860FF">
        <w:rPr>
          <w:rFonts w:ascii="Arial" w:hAnsi="Arial" w:cs="Arial"/>
          <w:b/>
          <w:sz w:val="24"/>
          <w:szCs w:val="24"/>
        </w:rPr>
        <w:t>.</w:t>
      </w:r>
      <w:r w:rsidR="00575E2A" w:rsidRPr="004860FF">
        <w:rPr>
          <w:rFonts w:ascii="Arial" w:hAnsi="Arial" w:cs="Arial"/>
          <w:sz w:val="24"/>
          <w:szCs w:val="24"/>
        </w:rPr>
        <w:t xml:space="preserve"> En atención al tema a tratar y con el propósito de orientar la toma de decisiones, </w:t>
      </w:r>
      <w:r w:rsidR="00FB4FBA" w:rsidRPr="004860FF">
        <w:rPr>
          <w:rFonts w:ascii="Arial" w:hAnsi="Arial" w:cs="Arial"/>
          <w:sz w:val="24"/>
          <w:szCs w:val="24"/>
        </w:rPr>
        <w:t xml:space="preserve">el Consejo podrá invitar a </w:t>
      </w:r>
      <w:r w:rsidR="00575E2A" w:rsidRPr="004860FF">
        <w:rPr>
          <w:rFonts w:ascii="Arial" w:hAnsi="Arial" w:cs="Arial"/>
          <w:sz w:val="24"/>
          <w:szCs w:val="24"/>
        </w:rPr>
        <w:t xml:space="preserve">participar </w:t>
      </w:r>
      <w:r w:rsidR="00FB4FBA" w:rsidRPr="004860FF">
        <w:rPr>
          <w:rFonts w:ascii="Arial" w:hAnsi="Arial" w:cs="Arial"/>
          <w:sz w:val="24"/>
          <w:szCs w:val="24"/>
        </w:rPr>
        <w:t xml:space="preserve">a las sesiones </w:t>
      </w:r>
      <w:r w:rsidR="00575E2A" w:rsidRPr="004860FF">
        <w:rPr>
          <w:rFonts w:ascii="Arial" w:hAnsi="Arial" w:cs="Arial"/>
          <w:sz w:val="24"/>
          <w:szCs w:val="24"/>
        </w:rPr>
        <w:t xml:space="preserve">con voz pero sin voto, y por acuerdo de los integrantes del Consejo, </w:t>
      </w:r>
      <w:r w:rsidR="00FB4FBA" w:rsidRPr="004860FF">
        <w:rPr>
          <w:rFonts w:ascii="Arial" w:hAnsi="Arial" w:cs="Arial"/>
          <w:sz w:val="24"/>
          <w:szCs w:val="24"/>
        </w:rPr>
        <w:t xml:space="preserve">a representantes de dependencias y organismos municipales, estatales, y/o federales, organizaciones civiles, instituciones académicas, </w:t>
      </w:r>
      <w:r w:rsidR="00063763" w:rsidRPr="004860FF">
        <w:rPr>
          <w:rFonts w:ascii="Arial" w:hAnsi="Arial" w:cs="Arial"/>
          <w:sz w:val="24"/>
          <w:szCs w:val="24"/>
        </w:rPr>
        <w:t xml:space="preserve">incluso extranjeras, </w:t>
      </w:r>
      <w:r w:rsidR="00FB4FBA" w:rsidRPr="004860FF">
        <w:rPr>
          <w:rFonts w:ascii="Arial" w:hAnsi="Arial" w:cs="Arial"/>
          <w:sz w:val="24"/>
          <w:szCs w:val="24"/>
        </w:rPr>
        <w:t>o personas destacadas en determinada materia del área cultural y/o artística.</w:t>
      </w:r>
    </w:p>
    <w:p w:rsidR="00575E2A" w:rsidRPr="004860FF" w:rsidRDefault="00575E2A" w:rsidP="00621EE0">
      <w:pPr>
        <w:spacing w:after="0" w:line="240" w:lineRule="auto"/>
        <w:jc w:val="both"/>
        <w:rPr>
          <w:rFonts w:ascii="Arial" w:hAnsi="Arial" w:cs="Arial"/>
          <w:sz w:val="24"/>
          <w:szCs w:val="24"/>
        </w:rPr>
      </w:pPr>
    </w:p>
    <w:p w:rsidR="00575E2A" w:rsidRPr="004860FF" w:rsidRDefault="00B53EBD" w:rsidP="00621EE0">
      <w:pPr>
        <w:pStyle w:val="Ttulo3"/>
        <w:numPr>
          <w:ilvl w:val="0"/>
          <w:numId w:val="0"/>
        </w:numPr>
        <w:spacing w:line="240" w:lineRule="auto"/>
        <w:rPr>
          <w:rFonts w:ascii="Arial" w:eastAsiaTheme="minorHAnsi" w:hAnsi="Arial" w:cs="Arial"/>
          <w:color w:val="auto"/>
        </w:rPr>
      </w:pPr>
      <w:r w:rsidRPr="004860FF">
        <w:rPr>
          <w:rFonts w:ascii="Arial" w:eastAsiaTheme="minorHAnsi" w:hAnsi="Arial" w:cs="Arial"/>
          <w:b/>
          <w:color w:val="auto"/>
        </w:rPr>
        <w:t>Artículo 28</w:t>
      </w:r>
      <w:r w:rsidR="00575E2A" w:rsidRPr="004860FF">
        <w:rPr>
          <w:rFonts w:ascii="Arial" w:eastAsiaTheme="minorHAnsi" w:hAnsi="Arial" w:cs="Arial"/>
          <w:b/>
          <w:color w:val="auto"/>
        </w:rPr>
        <w:t>.</w:t>
      </w:r>
      <w:r w:rsidR="00575E2A" w:rsidRPr="004860FF">
        <w:rPr>
          <w:rFonts w:ascii="Arial" w:eastAsiaTheme="minorHAnsi" w:hAnsi="Arial" w:cs="Arial"/>
          <w:color w:val="auto"/>
        </w:rPr>
        <w:t xml:space="preserve"> Corresponde al Consejo:</w:t>
      </w:r>
    </w:p>
    <w:p w:rsidR="00575E2A" w:rsidRPr="004860FF" w:rsidRDefault="00575E2A" w:rsidP="00621EE0">
      <w:pPr>
        <w:spacing w:line="240" w:lineRule="auto"/>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Proponer y monitorear las políticas </w:t>
      </w:r>
      <w:r w:rsidR="00F37A21" w:rsidRPr="004860FF">
        <w:rPr>
          <w:rFonts w:ascii="Arial" w:hAnsi="Arial" w:cs="Arial"/>
          <w:sz w:val="24"/>
          <w:szCs w:val="24"/>
        </w:rPr>
        <w:t xml:space="preserve">públicas </w:t>
      </w:r>
      <w:r w:rsidRPr="004860FF">
        <w:rPr>
          <w:rFonts w:ascii="Arial" w:hAnsi="Arial" w:cs="Arial"/>
          <w:sz w:val="24"/>
          <w:szCs w:val="24"/>
        </w:rPr>
        <w:t>en materia cultural, a fin de analizar su viabilidad, valorar y retroalimentar sus resultados, dando especial atención a los grupos vulnerables;</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Fungir como órgano de consulta y cooperación de la administración pública estatal para generar o mejorar las políticas públicas en materia cultural, así como de</w:t>
      </w:r>
      <w:r w:rsidR="00096568" w:rsidRPr="004860FF">
        <w:rPr>
          <w:rFonts w:ascii="Arial" w:hAnsi="Arial" w:cs="Arial"/>
          <w:sz w:val="24"/>
          <w:szCs w:val="24"/>
        </w:rPr>
        <w:t xml:space="preserve"> los </w:t>
      </w:r>
      <w:r w:rsidRPr="004860FF">
        <w:rPr>
          <w:rFonts w:ascii="Arial" w:hAnsi="Arial" w:cs="Arial"/>
          <w:sz w:val="24"/>
          <w:szCs w:val="24"/>
        </w:rPr>
        <w:t xml:space="preserve">Ayuntamientos, cuando así lo solicite;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Colaborar en el diseño de proyectos que permitan la obtención de recursos que contribuyan a la implementación de políticas públicas en materia cultural; </w:t>
      </w:r>
    </w:p>
    <w:p w:rsidR="00575E2A" w:rsidRPr="004860FF" w:rsidRDefault="00575E2A" w:rsidP="00621EE0">
      <w:pPr>
        <w:pStyle w:val="Prrafodelista"/>
        <w:spacing w:line="240" w:lineRule="auto"/>
        <w:rPr>
          <w:rFonts w:ascii="Arial" w:hAnsi="Arial" w:cs="Arial"/>
          <w:sz w:val="24"/>
          <w:szCs w:val="24"/>
        </w:rPr>
      </w:pPr>
    </w:p>
    <w:p w:rsidR="00575E2A" w:rsidRPr="004860FF" w:rsidRDefault="00064AAC"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Sugerir mecanismos para garantizar el </w:t>
      </w:r>
      <w:r w:rsidR="00575E2A" w:rsidRPr="004860FF">
        <w:rPr>
          <w:rFonts w:ascii="Arial" w:hAnsi="Arial" w:cs="Arial"/>
          <w:sz w:val="24"/>
          <w:szCs w:val="24"/>
        </w:rPr>
        <w:t>respeto de los derechos culturales;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Fomentar la efectiva participación de la sociedad en materia cultural con inclusión y no discriminación;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lastRenderedPageBreak/>
        <w:t xml:space="preserve">Recabar la opinión de la comunidad cultural y demás sectores de la sociedad respecto a la política cultural del Estado, la cual hará del conocimiento de las autoridades competentes;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Formular sugerencias para la elaboración, ejecución, cumplimiento de políticas y programas en materia cultural; </w:t>
      </w:r>
    </w:p>
    <w:p w:rsidR="00575E2A" w:rsidRPr="004860FF" w:rsidRDefault="00575E2A" w:rsidP="00621EE0">
      <w:pPr>
        <w:pStyle w:val="Prrafodelista"/>
        <w:spacing w:line="240" w:lineRule="auto"/>
        <w:jc w:val="both"/>
        <w:rPr>
          <w:rFonts w:ascii="Arial" w:hAnsi="Arial" w:cs="Arial"/>
          <w:sz w:val="24"/>
          <w:szCs w:val="24"/>
        </w:rPr>
      </w:pPr>
    </w:p>
    <w:p w:rsidR="00575E2A" w:rsidRPr="004860FF" w:rsidRDefault="00064AAC"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Sugerir propuestas para </w:t>
      </w:r>
      <w:r w:rsidR="00AA11B7" w:rsidRPr="004860FF">
        <w:rPr>
          <w:rFonts w:ascii="Arial" w:hAnsi="Arial" w:cs="Arial"/>
          <w:sz w:val="24"/>
          <w:szCs w:val="24"/>
        </w:rPr>
        <w:t xml:space="preserve">la </w:t>
      </w:r>
      <w:r w:rsidR="00575E2A" w:rsidRPr="004860FF">
        <w:rPr>
          <w:rFonts w:ascii="Arial" w:hAnsi="Arial" w:cs="Arial"/>
          <w:sz w:val="24"/>
          <w:szCs w:val="24"/>
        </w:rPr>
        <w:t>preservación del patrimonio cultural;</w:t>
      </w:r>
    </w:p>
    <w:p w:rsidR="00575E2A" w:rsidRPr="004860FF" w:rsidRDefault="00575E2A" w:rsidP="00621EE0">
      <w:pPr>
        <w:pStyle w:val="Prrafodelista"/>
        <w:spacing w:line="240" w:lineRule="auto"/>
        <w:rPr>
          <w:rFonts w:ascii="Arial" w:hAnsi="Arial" w:cs="Arial"/>
          <w:sz w:val="24"/>
          <w:szCs w:val="24"/>
        </w:rPr>
      </w:pPr>
    </w:p>
    <w:p w:rsidR="00575E2A" w:rsidRPr="004860FF" w:rsidRDefault="00AA11B7"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Proponer acciones para i</w:t>
      </w:r>
      <w:r w:rsidR="00575E2A" w:rsidRPr="004860FF">
        <w:rPr>
          <w:rFonts w:ascii="Arial" w:hAnsi="Arial" w:cs="Arial"/>
          <w:sz w:val="24"/>
          <w:szCs w:val="24"/>
        </w:rPr>
        <w:t xml:space="preserve">mpulsar la cultura y las artes, la formación y la creación artística, así como la producción y distribución mayoritaria de los bienes culturales;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Opinar en el otorgamiento de reconocimientos y estímulos por la creación y desarrollo artístico de personas físicas y morales; </w:t>
      </w:r>
    </w:p>
    <w:p w:rsidR="00575E2A" w:rsidRPr="004860FF" w:rsidRDefault="00575E2A" w:rsidP="00621EE0">
      <w:pPr>
        <w:pStyle w:val="Prrafodelista"/>
        <w:spacing w:line="240" w:lineRule="auto"/>
        <w:jc w:val="both"/>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Asesorar en la operación y funcionamiento del Fondo Estatal, de conformidad a la presente Ley; </w:t>
      </w:r>
    </w:p>
    <w:p w:rsidR="00575E2A" w:rsidRPr="004860FF" w:rsidRDefault="00575E2A" w:rsidP="00621EE0">
      <w:pPr>
        <w:pStyle w:val="Prrafodelista"/>
        <w:spacing w:line="240" w:lineRule="auto"/>
        <w:jc w:val="both"/>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Resolver las solicitudes de apoyo para la realización de </w:t>
      </w:r>
      <w:r w:rsidR="0055550C" w:rsidRPr="004860FF">
        <w:rPr>
          <w:rFonts w:ascii="Arial" w:hAnsi="Arial" w:cs="Arial"/>
          <w:sz w:val="24"/>
          <w:szCs w:val="24"/>
        </w:rPr>
        <w:t>proyectos que le sean remitidas</w:t>
      </w:r>
      <w:r w:rsidRPr="004860FF">
        <w:rPr>
          <w:rFonts w:ascii="Arial" w:hAnsi="Arial" w:cs="Arial"/>
          <w:sz w:val="24"/>
          <w:szCs w:val="24"/>
        </w:rPr>
        <w:t xml:space="preserve">;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Realizar propuestas para integrar los programas relativos a la preservación y fortalecimiento de las culturas indígenas y populares del Estado;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Opinar sobre las políticas que se establezcan para el fomento de la lectura y el libro en el Estado; </w:t>
      </w:r>
    </w:p>
    <w:p w:rsidR="00575E2A" w:rsidRPr="004860FF" w:rsidRDefault="00575E2A" w:rsidP="00621EE0">
      <w:pPr>
        <w:pStyle w:val="Prrafodelista"/>
        <w:spacing w:line="240" w:lineRule="auto"/>
        <w:rPr>
          <w:rFonts w:ascii="Arial" w:hAnsi="Arial" w:cs="Arial"/>
          <w:sz w:val="24"/>
          <w:szCs w:val="24"/>
        </w:rPr>
      </w:pPr>
    </w:p>
    <w:p w:rsidR="0055550C" w:rsidRPr="004860FF" w:rsidRDefault="00575E2A"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Proponer al Titular del Ejecutivo la concesión de estímulos y subsidios fiscales a favor de personas físicas o morales que, de forma directa, beneficien la creación, la actividad artística y cultural, la investigación y el fortalecimiento de las expresiones culturales; </w:t>
      </w:r>
    </w:p>
    <w:p w:rsidR="0055550C" w:rsidRPr="004860FF" w:rsidRDefault="0055550C" w:rsidP="00621EE0">
      <w:pPr>
        <w:pStyle w:val="Prrafodelista"/>
        <w:spacing w:line="240" w:lineRule="auto"/>
        <w:rPr>
          <w:rFonts w:ascii="Arial" w:hAnsi="Arial" w:cs="Arial"/>
          <w:sz w:val="24"/>
          <w:szCs w:val="24"/>
        </w:rPr>
      </w:pPr>
    </w:p>
    <w:p w:rsidR="0073054B" w:rsidRPr="004860FF" w:rsidRDefault="0073054B"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Sugerir y propiciar la formulación y ejecución de programas específicos para cada manifestación cultural y/o artística</w:t>
      </w:r>
      <w:r w:rsidR="00584577" w:rsidRPr="004860FF">
        <w:rPr>
          <w:rFonts w:ascii="Arial" w:hAnsi="Arial" w:cs="Arial"/>
          <w:sz w:val="24"/>
          <w:szCs w:val="24"/>
        </w:rPr>
        <w:t xml:space="preserve"> a efecto de impulsar su desarrollo y rentabilidad; </w:t>
      </w:r>
    </w:p>
    <w:p w:rsidR="0073054B" w:rsidRPr="004860FF" w:rsidRDefault="0073054B" w:rsidP="00621EE0">
      <w:pPr>
        <w:pStyle w:val="Prrafodelista"/>
        <w:spacing w:line="240" w:lineRule="auto"/>
        <w:rPr>
          <w:rFonts w:ascii="Arial" w:hAnsi="Arial" w:cs="Arial"/>
          <w:sz w:val="24"/>
          <w:szCs w:val="24"/>
        </w:rPr>
      </w:pPr>
    </w:p>
    <w:p w:rsidR="0055550C" w:rsidRPr="004860FF" w:rsidRDefault="0055550C"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Vigilar el cumplimiento de esta Ley y demás disposiciones legales aplicables; </w:t>
      </w:r>
    </w:p>
    <w:p w:rsidR="0055550C" w:rsidRPr="004860FF" w:rsidRDefault="0055550C" w:rsidP="00621EE0">
      <w:pPr>
        <w:pStyle w:val="Prrafodelista"/>
        <w:spacing w:line="240" w:lineRule="auto"/>
        <w:rPr>
          <w:rFonts w:ascii="Arial" w:hAnsi="Arial" w:cs="Arial"/>
          <w:sz w:val="24"/>
          <w:szCs w:val="24"/>
        </w:rPr>
      </w:pPr>
    </w:p>
    <w:p w:rsidR="00575E2A" w:rsidRPr="004860FF" w:rsidRDefault="0055550C" w:rsidP="003013C2">
      <w:pPr>
        <w:pStyle w:val="Prrafodelista"/>
        <w:numPr>
          <w:ilvl w:val="0"/>
          <w:numId w:val="17"/>
        </w:numPr>
        <w:spacing w:line="240" w:lineRule="auto"/>
        <w:jc w:val="both"/>
        <w:rPr>
          <w:rFonts w:ascii="Arial" w:hAnsi="Arial" w:cs="Arial"/>
          <w:sz w:val="24"/>
          <w:szCs w:val="24"/>
        </w:rPr>
      </w:pPr>
      <w:r w:rsidRPr="004860FF">
        <w:rPr>
          <w:rFonts w:ascii="Arial" w:hAnsi="Arial" w:cs="Arial"/>
          <w:sz w:val="24"/>
          <w:szCs w:val="24"/>
        </w:rPr>
        <w:t xml:space="preserve">Aprobar su reglamento interno y demás normatividad interna que requiera para el cumplimiento de su objeto; </w:t>
      </w:r>
      <w:r w:rsidR="00575E2A" w:rsidRPr="004860FF">
        <w:rPr>
          <w:rFonts w:ascii="Arial" w:hAnsi="Arial" w:cs="Arial"/>
          <w:sz w:val="24"/>
          <w:szCs w:val="24"/>
        </w:rPr>
        <w:t>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17"/>
        </w:numPr>
        <w:spacing w:after="0" w:line="240" w:lineRule="auto"/>
        <w:jc w:val="both"/>
        <w:rPr>
          <w:rFonts w:ascii="Arial" w:hAnsi="Arial" w:cs="Arial"/>
          <w:sz w:val="24"/>
          <w:szCs w:val="24"/>
        </w:rPr>
      </w:pPr>
      <w:r w:rsidRPr="004860FF">
        <w:rPr>
          <w:rFonts w:ascii="Arial" w:hAnsi="Arial" w:cs="Arial"/>
          <w:sz w:val="24"/>
          <w:szCs w:val="24"/>
        </w:rPr>
        <w:t>Las demás que establezcan los ordenamientos jurídicos aplicables.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B53EBD" w:rsidP="00621EE0">
      <w:pPr>
        <w:spacing w:after="0" w:line="240" w:lineRule="auto"/>
        <w:jc w:val="both"/>
        <w:rPr>
          <w:rFonts w:ascii="Arial" w:hAnsi="Arial" w:cs="Arial"/>
          <w:sz w:val="24"/>
          <w:szCs w:val="24"/>
        </w:rPr>
      </w:pPr>
      <w:r w:rsidRPr="004860FF">
        <w:rPr>
          <w:rFonts w:ascii="Arial" w:hAnsi="Arial" w:cs="Arial"/>
          <w:b/>
          <w:sz w:val="24"/>
          <w:szCs w:val="24"/>
        </w:rPr>
        <w:t>Artículo 29</w:t>
      </w:r>
      <w:r w:rsidR="00575E2A" w:rsidRPr="004860FF">
        <w:rPr>
          <w:rFonts w:ascii="Arial" w:hAnsi="Arial" w:cs="Arial"/>
          <w:b/>
          <w:sz w:val="24"/>
          <w:szCs w:val="24"/>
        </w:rPr>
        <w:t>.</w:t>
      </w:r>
      <w:r w:rsidR="00575E2A" w:rsidRPr="004860FF">
        <w:rPr>
          <w:rFonts w:ascii="Arial" w:hAnsi="Arial" w:cs="Arial"/>
          <w:sz w:val="24"/>
          <w:szCs w:val="24"/>
        </w:rPr>
        <w:t xml:space="preserve"> El Consejo Estatal contará con un Secretario Técnico que será</w:t>
      </w:r>
      <w:r w:rsidR="00575E2A" w:rsidRPr="004860FF">
        <w:rPr>
          <w:rFonts w:ascii="Arial" w:hAnsi="Arial" w:cs="Arial"/>
          <w:sz w:val="24"/>
          <w:szCs w:val="24"/>
        </w:rPr>
        <w:br/>
        <w:t xml:space="preserve">designado por su Presidente y dará seguimiento de las sesiones y acuerdos que en ella se tomen, de conformidad con lo establecido en el Reglamento de esta Ley.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El Secretario Técnico asistirá con voz pero sin voto a las sesiones y su cargo también será honorífico. </w:t>
      </w:r>
    </w:p>
    <w:p w:rsidR="00575E2A" w:rsidRPr="004860FF" w:rsidRDefault="00575E2A" w:rsidP="00621EE0">
      <w:pPr>
        <w:spacing w:after="0" w:line="240" w:lineRule="auto"/>
        <w:jc w:val="both"/>
        <w:rPr>
          <w:rFonts w:ascii="Arial" w:hAnsi="Arial" w:cs="Arial"/>
          <w:sz w:val="24"/>
          <w:szCs w:val="24"/>
        </w:rPr>
      </w:pPr>
    </w:p>
    <w:p w:rsidR="00575E2A" w:rsidRPr="004860FF" w:rsidRDefault="00B53EBD" w:rsidP="00621EE0">
      <w:pPr>
        <w:spacing w:after="0" w:line="240" w:lineRule="auto"/>
        <w:jc w:val="both"/>
        <w:rPr>
          <w:rFonts w:ascii="Arial" w:hAnsi="Arial" w:cs="Arial"/>
          <w:sz w:val="24"/>
          <w:szCs w:val="24"/>
        </w:rPr>
      </w:pPr>
      <w:r w:rsidRPr="004860FF">
        <w:rPr>
          <w:rFonts w:ascii="Arial" w:hAnsi="Arial" w:cs="Arial"/>
          <w:b/>
          <w:sz w:val="24"/>
          <w:szCs w:val="24"/>
        </w:rPr>
        <w:t>Artículo 30</w:t>
      </w:r>
      <w:r w:rsidR="00575E2A" w:rsidRPr="004860FF">
        <w:rPr>
          <w:rFonts w:ascii="Arial" w:hAnsi="Arial" w:cs="Arial"/>
          <w:b/>
          <w:sz w:val="24"/>
          <w:szCs w:val="24"/>
        </w:rPr>
        <w:t>.</w:t>
      </w:r>
      <w:r w:rsidR="00575E2A" w:rsidRPr="004860FF">
        <w:rPr>
          <w:rFonts w:ascii="Arial" w:hAnsi="Arial" w:cs="Arial"/>
          <w:sz w:val="24"/>
          <w:szCs w:val="24"/>
        </w:rPr>
        <w:t xml:space="preserve"> El Consejo sesionará en forma ordinaria y extraordinaria. Celebrará tres sesiones ordinarias en el año y las extraordinarias que sean necesarias, previa convocatoria de su Presidente o de una tercera parte de sus integrantes.</w:t>
      </w:r>
    </w:p>
    <w:p w:rsidR="00575E2A" w:rsidRPr="004860FF" w:rsidRDefault="00575E2A" w:rsidP="00621EE0">
      <w:pPr>
        <w:spacing w:after="0" w:line="240" w:lineRule="auto"/>
        <w:jc w:val="both"/>
        <w:rPr>
          <w:rFonts w:ascii="Arial" w:hAnsi="Arial" w:cs="Arial"/>
          <w:sz w:val="24"/>
          <w:szCs w:val="24"/>
        </w:rPr>
      </w:pPr>
    </w:p>
    <w:p w:rsidR="00575E2A" w:rsidRPr="004860FF" w:rsidRDefault="00B53EBD" w:rsidP="00621EE0">
      <w:pPr>
        <w:pStyle w:val="Prrafodelista"/>
        <w:spacing w:after="0" w:line="240" w:lineRule="auto"/>
        <w:ind w:left="0"/>
        <w:jc w:val="both"/>
        <w:rPr>
          <w:rFonts w:ascii="Arial" w:hAnsi="Arial" w:cs="Arial"/>
          <w:sz w:val="24"/>
          <w:szCs w:val="24"/>
        </w:rPr>
      </w:pPr>
      <w:r w:rsidRPr="004860FF">
        <w:rPr>
          <w:rFonts w:ascii="Arial" w:hAnsi="Arial" w:cs="Arial"/>
          <w:b/>
          <w:sz w:val="24"/>
          <w:szCs w:val="24"/>
        </w:rPr>
        <w:t>Artículo 31</w:t>
      </w:r>
      <w:r w:rsidR="0054571D" w:rsidRPr="004860FF">
        <w:rPr>
          <w:rFonts w:ascii="Arial" w:hAnsi="Arial" w:cs="Arial"/>
          <w:b/>
          <w:sz w:val="24"/>
          <w:szCs w:val="24"/>
        </w:rPr>
        <w:t>.</w:t>
      </w:r>
      <w:r w:rsidR="0054571D" w:rsidRPr="004860FF">
        <w:rPr>
          <w:rFonts w:ascii="Arial" w:hAnsi="Arial" w:cs="Arial"/>
          <w:sz w:val="24"/>
          <w:szCs w:val="24"/>
        </w:rPr>
        <w:t xml:space="preserve"> </w:t>
      </w:r>
      <w:r w:rsidR="00575E2A" w:rsidRPr="004860FF">
        <w:rPr>
          <w:rFonts w:ascii="Arial" w:hAnsi="Arial" w:cs="Arial"/>
          <w:sz w:val="24"/>
          <w:szCs w:val="24"/>
        </w:rPr>
        <w:t>Las opiniones, sugerencias y consensos alcanzados en las sesiones del Consejo serán de carácter indicativo para las políticas que ejecute la Secretaría, así como para las demás dependencias, entidades y órganos que lo integran.</w:t>
      </w:r>
    </w:p>
    <w:p w:rsidR="00575E2A" w:rsidRPr="004860FF" w:rsidRDefault="00575E2A" w:rsidP="00621EE0">
      <w:pPr>
        <w:pStyle w:val="Prrafodelista"/>
        <w:spacing w:after="0" w:line="240" w:lineRule="auto"/>
        <w:ind w:left="0"/>
        <w:jc w:val="both"/>
        <w:rPr>
          <w:rFonts w:ascii="Arial" w:hAnsi="Arial" w:cs="Arial"/>
          <w:sz w:val="24"/>
          <w:szCs w:val="24"/>
        </w:rPr>
      </w:pPr>
    </w:p>
    <w:p w:rsidR="00575E2A" w:rsidRPr="004860FF" w:rsidRDefault="00B53EBD" w:rsidP="00621EE0">
      <w:pPr>
        <w:pStyle w:val="Prrafodelista"/>
        <w:spacing w:after="0" w:line="240" w:lineRule="auto"/>
        <w:ind w:left="0"/>
        <w:jc w:val="both"/>
        <w:rPr>
          <w:rFonts w:ascii="Arial" w:hAnsi="Arial" w:cs="Arial"/>
          <w:sz w:val="24"/>
          <w:szCs w:val="24"/>
        </w:rPr>
      </w:pPr>
      <w:r w:rsidRPr="004860FF">
        <w:rPr>
          <w:rFonts w:ascii="Arial" w:hAnsi="Arial" w:cs="Arial"/>
          <w:b/>
          <w:sz w:val="24"/>
          <w:szCs w:val="24"/>
        </w:rPr>
        <w:t>Artículo 32</w:t>
      </w:r>
      <w:r w:rsidR="00A63923" w:rsidRPr="004860FF">
        <w:rPr>
          <w:rFonts w:ascii="Arial" w:hAnsi="Arial" w:cs="Arial"/>
          <w:b/>
          <w:sz w:val="24"/>
          <w:szCs w:val="24"/>
        </w:rPr>
        <w:t>.</w:t>
      </w:r>
      <w:r w:rsidR="00A63923" w:rsidRPr="004860FF">
        <w:rPr>
          <w:rFonts w:ascii="Arial" w:hAnsi="Arial" w:cs="Arial"/>
          <w:sz w:val="24"/>
          <w:szCs w:val="24"/>
        </w:rPr>
        <w:t xml:space="preserve"> </w:t>
      </w:r>
      <w:r w:rsidR="00575E2A" w:rsidRPr="004860FF">
        <w:rPr>
          <w:rFonts w:ascii="Arial" w:hAnsi="Arial" w:cs="Arial"/>
          <w:sz w:val="24"/>
          <w:szCs w:val="24"/>
        </w:rPr>
        <w:t xml:space="preserve">La Secretaría podrá considerar los acuerdos del Consejo para el diseño de sus políticas culturales, atendiendo a los planes y programas de la dependencia y del Gobierno del Estado de Yucatán, así como a la capacidad presupuestaria de los mismos, sin que ello implique que se encuentra vinculada al cumplimiento de los referidos acuerdos del Consejo. </w:t>
      </w:r>
    </w:p>
    <w:p w:rsidR="00575E2A" w:rsidRPr="004860FF" w:rsidRDefault="00575E2A" w:rsidP="00621EE0">
      <w:pPr>
        <w:pStyle w:val="Prrafodelista"/>
        <w:spacing w:after="0" w:line="240" w:lineRule="auto"/>
        <w:ind w:left="0"/>
        <w:jc w:val="both"/>
        <w:rPr>
          <w:rFonts w:ascii="Arial" w:hAnsi="Arial" w:cs="Arial"/>
          <w:sz w:val="24"/>
          <w:szCs w:val="24"/>
        </w:rPr>
      </w:pPr>
    </w:p>
    <w:p w:rsidR="00575E2A" w:rsidRPr="004860FF" w:rsidRDefault="00B53EBD" w:rsidP="00621EE0">
      <w:pPr>
        <w:pStyle w:val="Prrafodelista"/>
        <w:spacing w:after="0" w:line="240" w:lineRule="auto"/>
        <w:ind w:left="0"/>
        <w:jc w:val="both"/>
        <w:rPr>
          <w:rFonts w:ascii="Arial" w:hAnsi="Arial" w:cs="Arial"/>
          <w:sz w:val="24"/>
          <w:szCs w:val="24"/>
        </w:rPr>
      </w:pPr>
      <w:r w:rsidRPr="004860FF">
        <w:rPr>
          <w:rFonts w:ascii="Arial" w:hAnsi="Arial" w:cs="Arial"/>
          <w:b/>
          <w:sz w:val="24"/>
          <w:szCs w:val="24"/>
        </w:rPr>
        <w:t>Artículo 33</w:t>
      </w:r>
      <w:r w:rsidR="00575E2A" w:rsidRPr="004860FF">
        <w:rPr>
          <w:rFonts w:ascii="Arial" w:hAnsi="Arial" w:cs="Arial"/>
          <w:b/>
          <w:sz w:val="24"/>
          <w:szCs w:val="24"/>
        </w:rPr>
        <w:t>.</w:t>
      </w:r>
      <w:r w:rsidR="00575E2A" w:rsidRPr="004860FF">
        <w:rPr>
          <w:rFonts w:ascii="Arial" w:hAnsi="Arial" w:cs="Arial"/>
          <w:sz w:val="24"/>
          <w:szCs w:val="24"/>
        </w:rPr>
        <w:t xml:space="preserve"> </w:t>
      </w:r>
      <w:r w:rsidR="00A563B8" w:rsidRPr="004860FF">
        <w:rPr>
          <w:rFonts w:ascii="Arial" w:hAnsi="Arial" w:cs="Arial"/>
          <w:sz w:val="24"/>
          <w:szCs w:val="24"/>
        </w:rPr>
        <w:t xml:space="preserve">El reglamento interno del Consejo deberá establecer la organización, funcionamiento interno y demás formalidades que se requieran para el cumplimiento de sus fines. </w:t>
      </w:r>
    </w:p>
    <w:p w:rsidR="00575E2A" w:rsidRPr="004860FF" w:rsidRDefault="00575E2A" w:rsidP="00621EE0">
      <w:pPr>
        <w:spacing w:after="0" w:line="240" w:lineRule="auto"/>
        <w:jc w:val="center"/>
        <w:rPr>
          <w:rFonts w:ascii="Arial" w:hAnsi="Arial" w:cs="Arial"/>
          <w:b/>
          <w:sz w:val="24"/>
          <w:szCs w:val="24"/>
        </w:rPr>
      </w:pPr>
    </w:p>
    <w:p w:rsidR="00A92CFF" w:rsidRPr="004860FF" w:rsidRDefault="00A92CFF"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 xml:space="preserve">Título </w:t>
      </w:r>
      <w:r w:rsidR="005D630B" w:rsidRPr="004860FF">
        <w:rPr>
          <w:rFonts w:ascii="Arial" w:hAnsi="Arial" w:cs="Arial"/>
          <w:b/>
          <w:sz w:val="24"/>
          <w:szCs w:val="24"/>
        </w:rPr>
        <w:t>Cuarto</w:t>
      </w:r>
    </w:p>
    <w:p w:rsidR="005D630B" w:rsidRPr="004860FF" w:rsidRDefault="005D630B"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Programa Estatal de Cultura</w:t>
      </w:r>
      <w:r w:rsidR="007A56E3" w:rsidRPr="004860FF">
        <w:rPr>
          <w:rFonts w:ascii="Arial" w:hAnsi="Arial" w:cs="Arial"/>
          <w:b/>
          <w:sz w:val="24"/>
          <w:szCs w:val="24"/>
        </w:rPr>
        <w:t xml:space="preserve"> y Artes</w:t>
      </w:r>
      <w:r w:rsidRPr="004860FF">
        <w:rPr>
          <w:rFonts w:ascii="Arial" w:hAnsi="Arial" w:cs="Arial"/>
          <w:b/>
          <w:sz w:val="24"/>
          <w:szCs w:val="24"/>
        </w:rPr>
        <w:t xml:space="preserve">, </w:t>
      </w: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 xml:space="preserve">Y Programa </w:t>
      </w:r>
      <w:r w:rsidR="00CE75A2" w:rsidRPr="004860FF">
        <w:rPr>
          <w:rFonts w:ascii="Arial" w:hAnsi="Arial" w:cs="Arial"/>
          <w:b/>
          <w:sz w:val="24"/>
          <w:szCs w:val="24"/>
        </w:rPr>
        <w:t xml:space="preserve">Municipal de Cultura y Artes </w:t>
      </w:r>
    </w:p>
    <w:p w:rsidR="00123710" w:rsidRPr="004860FF" w:rsidRDefault="00123710"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Capítulo I</w:t>
      </w:r>
    </w:p>
    <w:p w:rsidR="00123710" w:rsidRPr="004860FF" w:rsidRDefault="00123710"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 xml:space="preserve">Programa Estatal de Cultura </w:t>
      </w:r>
      <w:r w:rsidR="00854FE5" w:rsidRPr="004860FF">
        <w:rPr>
          <w:rFonts w:ascii="Arial" w:hAnsi="Arial" w:cs="Arial"/>
          <w:b/>
          <w:sz w:val="24"/>
          <w:szCs w:val="24"/>
        </w:rPr>
        <w:t>y Artes</w:t>
      </w:r>
    </w:p>
    <w:p w:rsidR="00123710" w:rsidRPr="004860FF" w:rsidRDefault="00123710" w:rsidP="00621EE0">
      <w:pPr>
        <w:spacing w:after="0" w:line="240" w:lineRule="auto"/>
        <w:jc w:val="center"/>
        <w:rPr>
          <w:rFonts w:ascii="Arial" w:hAnsi="Arial" w:cs="Arial"/>
          <w:b/>
          <w:sz w:val="24"/>
          <w:szCs w:val="24"/>
        </w:rPr>
      </w:pPr>
    </w:p>
    <w:p w:rsidR="00123710" w:rsidRPr="004860FF" w:rsidRDefault="00963446" w:rsidP="00621EE0">
      <w:pPr>
        <w:spacing w:after="0" w:line="240" w:lineRule="auto"/>
        <w:jc w:val="both"/>
        <w:rPr>
          <w:rFonts w:ascii="Arial" w:hAnsi="Arial" w:cs="Arial"/>
          <w:sz w:val="24"/>
          <w:szCs w:val="24"/>
        </w:rPr>
      </w:pPr>
      <w:r w:rsidRPr="004860FF">
        <w:rPr>
          <w:rFonts w:ascii="Arial" w:hAnsi="Arial" w:cs="Arial"/>
          <w:b/>
          <w:sz w:val="24"/>
          <w:szCs w:val="24"/>
        </w:rPr>
        <w:t>Artículo 34</w:t>
      </w:r>
      <w:r w:rsidR="00123710" w:rsidRPr="004860FF">
        <w:rPr>
          <w:rFonts w:ascii="Arial" w:hAnsi="Arial" w:cs="Arial"/>
          <w:b/>
          <w:sz w:val="24"/>
          <w:szCs w:val="24"/>
        </w:rPr>
        <w:t>.</w:t>
      </w:r>
      <w:r w:rsidR="00123710" w:rsidRPr="004860FF">
        <w:rPr>
          <w:rFonts w:ascii="Arial" w:hAnsi="Arial" w:cs="Arial"/>
          <w:sz w:val="24"/>
          <w:szCs w:val="24"/>
        </w:rPr>
        <w:t xml:space="preserve"> El Programa Estatal deberá ser elaborado de conformidad con los objetivos y principios rectores que establece la presente Ley, con el Plan Estatal de Desarrollo, con las disposiciones legales vigentes en materia de planeación y demás normativas aplicables, para garantizar los derechos culturales en el Estado. </w:t>
      </w:r>
    </w:p>
    <w:p w:rsidR="00123710" w:rsidRPr="004860FF" w:rsidRDefault="00123710" w:rsidP="00621EE0">
      <w:pPr>
        <w:spacing w:after="0" w:line="240" w:lineRule="auto"/>
        <w:jc w:val="both"/>
        <w:rPr>
          <w:rFonts w:ascii="Arial" w:hAnsi="Arial" w:cs="Arial"/>
          <w:sz w:val="24"/>
          <w:szCs w:val="24"/>
        </w:rPr>
      </w:pPr>
    </w:p>
    <w:p w:rsidR="00123710" w:rsidRPr="004860FF" w:rsidRDefault="00963446" w:rsidP="00621EE0">
      <w:pPr>
        <w:spacing w:after="0" w:line="240" w:lineRule="auto"/>
        <w:jc w:val="both"/>
        <w:rPr>
          <w:rFonts w:ascii="Arial" w:hAnsi="Arial" w:cs="Arial"/>
          <w:sz w:val="24"/>
          <w:szCs w:val="24"/>
        </w:rPr>
      </w:pPr>
      <w:r w:rsidRPr="004860FF">
        <w:rPr>
          <w:rFonts w:ascii="Arial" w:hAnsi="Arial" w:cs="Arial"/>
          <w:b/>
          <w:sz w:val="24"/>
          <w:szCs w:val="24"/>
        </w:rPr>
        <w:t>Artículo 35</w:t>
      </w:r>
      <w:r w:rsidR="00123710" w:rsidRPr="004860FF">
        <w:rPr>
          <w:rFonts w:ascii="Arial" w:hAnsi="Arial" w:cs="Arial"/>
          <w:b/>
          <w:sz w:val="24"/>
          <w:szCs w:val="24"/>
        </w:rPr>
        <w:t xml:space="preserve">. </w:t>
      </w:r>
      <w:r w:rsidR="00123710" w:rsidRPr="004860FF">
        <w:rPr>
          <w:rFonts w:ascii="Arial" w:hAnsi="Arial" w:cs="Arial"/>
          <w:sz w:val="24"/>
          <w:szCs w:val="24"/>
        </w:rPr>
        <w:t>Para la elaboración del Programa deberán considerarse los requerimientos de las diversas regiones del Estado y sus municipios.</w:t>
      </w:r>
    </w:p>
    <w:p w:rsidR="00123710" w:rsidRPr="004860FF" w:rsidRDefault="00123710" w:rsidP="00621EE0">
      <w:pPr>
        <w:spacing w:after="0" w:line="240" w:lineRule="auto"/>
        <w:jc w:val="both"/>
        <w:rPr>
          <w:rFonts w:ascii="Arial" w:hAnsi="Arial" w:cs="Arial"/>
          <w:sz w:val="24"/>
          <w:szCs w:val="24"/>
        </w:rPr>
      </w:pPr>
    </w:p>
    <w:p w:rsidR="00123710" w:rsidRPr="004860FF" w:rsidRDefault="00123710" w:rsidP="00621EE0">
      <w:pPr>
        <w:spacing w:after="0" w:line="240" w:lineRule="auto"/>
        <w:jc w:val="both"/>
        <w:rPr>
          <w:rFonts w:ascii="Arial" w:hAnsi="Arial" w:cs="Arial"/>
          <w:sz w:val="24"/>
          <w:szCs w:val="24"/>
        </w:rPr>
      </w:pPr>
      <w:r w:rsidRPr="004860FF">
        <w:rPr>
          <w:rFonts w:ascii="Arial" w:hAnsi="Arial" w:cs="Arial"/>
          <w:sz w:val="24"/>
          <w:szCs w:val="24"/>
        </w:rPr>
        <w:lastRenderedPageBreak/>
        <w:t>E</w:t>
      </w:r>
      <w:r w:rsidR="00963446" w:rsidRPr="004860FF">
        <w:rPr>
          <w:rFonts w:ascii="Arial" w:hAnsi="Arial" w:cs="Arial"/>
          <w:sz w:val="24"/>
          <w:szCs w:val="24"/>
        </w:rPr>
        <w:t>l establecimiento del programa e</w:t>
      </w:r>
      <w:r w:rsidRPr="004860FF">
        <w:rPr>
          <w:rFonts w:ascii="Arial" w:hAnsi="Arial" w:cs="Arial"/>
          <w:sz w:val="24"/>
          <w:szCs w:val="24"/>
        </w:rPr>
        <w:t>statal se hará en los términos de esta Ley y de la Ley de Planeación para el Desarrollo del Estado de Yucatán, tomando en cuenta la opinión del Consejo, los individuos, grupos y organizaciones sociales, dedicados a las actividades artísticas y culturales del Estado.</w:t>
      </w:r>
    </w:p>
    <w:p w:rsidR="00123710" w:rsidRPr="004860FF" w:rsidRDefault="00123710" w:rsidP="00621EE0">
      <w:pPr>
        <w:spacing w:after="0" w:line="240" w:lineRule="auto"/>
        <w:jc w:val="both"/>
        <w:rPr>
          <w:rFonts w:ascii="Arial" w:hAnsi="Arial" w:cs="Arial"/>
          <w:sz w:val="24"/>
          <w:szCs w:val="24"/>
        </w:rPr>
      </w:pPr>
    </w:p>
    <w:p w:rsidR="00123710" w:rsidRPr="004860FF" w:rsidRDefault="00123710" w:rsidP="00621EE0">
      <w:pPr>
        <w:spacing w:after="0" w:line="240" w:lineRule="auto"/>
        <w:jc w:val="both"/>
        <w:rPr>
          <w:rFonts w:ascii="Arial" w:hAnsi="Arial" w:cs="Arial"/>
          <w:sz w:val="24"/>
          <w:szCs w:val="24"/>
        </w:rPr>
      </w:pPr>
      <w:r w:rsidRPr="004860FF">
        <w:rPr>
          <w:rFonts w:ascii="Arial" w:hAnsi="Arial" w:cs="Arial"/>
          <w:sz w:val="24"/>
          <w:szCs w:val="24"/>
        </w:rPr>
        <w:t xml:space="preserve">El Consejo convocará a los sectores público, social y privado en materia cultural y artística a participar con propuestas en la elaboración del Programa Estatal, las cuales deberá presentar a consideración de la Secretaría. </w:t>
      </w:r>
    </w:p>
    <w:p w:rsidR="00123710" w:rsidRPr="004860FF" w:rsidRDefault="00123710" w:rsidP="00621EE0">
      <w:pPr>
        <w:spacing w:after="0" w:line="240" w:lineRule="auto"/>
        <w:jc w:val="both"/>
        <w:rPr>
          <w:rFonts w:ascii="Arial" w:hAnsi="Arial" w:cs="Arial"/>
          <w:sz w:val="24"/>
          <w:szCs w:val="24"/>
        </w:rPr>
      </w:pPr>
    </w:p>
    <w:p w:rsidR="00123710" w:rsidRPr="004860FF" w:rsidRDefault="00963446" w:rsidP="00621EE0">
      <w:pPr>
        <w:spacing w:after="0" w:line="240" w:lineRule="auto"/>
        <w:jc w:val="both"/>
        <w:rPr>
          <w:rFonts w:ascii="Arial" w:hAnsi="Arial" w:cs="Arial"/>
          <w:sz w:val="24"/>
          <w:szCs w:val="24"/>
        </w:rPr>
      </w:pPr>
      <w:r w:rsidRPr="004860FF">
        <w:rPr>
          <w:rFonts w:ascii="Arial" w:hAnsi="Arial" w:cs="Arial"/>
          <w:b/>
          <w:sz w:val="24"/>
          <w:szCs w:val="24"/>
        </w:rPr>
        <w:t>Artículo 36</w:t>
      </w:r>
      <w:r w:rsidR="00123710" w:rsidRPr="004860FF">
        <w:rPr>
          <w:rFonts w:ascii="Arial" w:hAnsi="Arial" w:cs="Arial"/>
          <w:b/>
          <w:sz w:val="24"/>
          <w:szCs w:val="24"/>
        </w:rPr>
        <w:t>.</w:t>
      </w:r>
      <w:r w:rsidR="00123710" w:rsidRPr="004860FF">
        <w:rPr>
          <w:rFonts w:ascii="Arial" w:hAnsi="Arial" w:cs="Arial"/>
          <w:sz w:val="24"/>
          <w:szCs w:val="24"/>
        </w:rPr>
        <w:t xml:space="preserve"> Son acciones prioritarias para el desarrollo cultural del Estado y de inclusión obligatoria en el Programa Estatal de Cultura</w:t>
      </w:r>
      <w:r w:rsidR="00285C66" w:rsidRPr="004860FF">
        <w:rPr>
          <w:rFonts w:ascii="Arial" w:hAnsi="Arial" w:cs="Arial"/>
          <w:sz w:val="24"/>
          <w:szCs w:val="24"/>
        </w:rPr>
        <w:t xml:space="preserve"> y Artes</w:t>
      </w:r>
      <w:r w:rsidR="00123710" w:rsidRPr="004860FF">
        <w:rPr>
          <w:rFonts w:ascii="Arial" w:hAnsi="Arial" w:cs="Arial"/>
          <w:sz w:val="24"/>
          <w:szCs w:val="24"/>
        </w:rPr>
        <w:t>, las siguientes:</w:t>
      </w:r>
    </w:p>
    <w:p w:rsidR="00123710" w:rsidRPr="004860FF" w:rsidRDefault="00123710" w:rsidP="00621EE0">
      <w:pPr>
        <w:spacing w:after="0" w:line="240" w:lineRule="auto"/>
        <w:jc w:val="both"/>
        <w:rPr>
          <w:rFonts w:ascii="Arial" w:hAnsi="Arial" w:cs="Arial"/>
          <w:sz w:val="24"/>
          <w:szCs w:val="24"/>
        </w:rPr>
      </w:pPr>
    </w:p>
    <w:p w:rsidR="00123710" w:rsidRPr="004860FF" w:rsidRDefault="00285C66"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 xml:space="preserve">Las que </w:t>
      </w:r>
      <w:r w:rsidR="00123710" w:rsidRPr="004860FF">
        <w:rPr>
          <w:rFonts w:ascii="Arial" w:hAnsi="Arial" w:cs="Arial"/>
          <w:sz w:val="24"/>
          <w:szCs w:val="24"/>
        </w:rPr>
        <w:t>se deriven de los convenios de colaboración cultural celebrados entre el Gobierno del Estado y Gobierno Federal;</w:t>
      </w:r>
    </w:p>
    <w:p w:rsidR="00123710" w:rsidRPr="004860FF" w:rsidRDefault="00123710" w:rsidP="00621EE0">
      <w:pPr>
        <w:pStyle w:val="Prrafodelista"/>
        <w:spacing w:after="0" w:line="240" w:lineRule="auto"/>
        <w:ind w:left="1080"/>
        <w:jc w:val="both"/>
        <w:rPr>
          <w:rFonts w:ascii="Arial" w:hAnsi="Arial" w:cs="Arial"/>
          <w:sz w:val="24"/>
          <w:szCs w:val="24"/>
        </w:rPr>
      </w:pPr>
      <w:r w:rsidRPr="004860FF">
        <w:rPr>
          <w:rFonts w:ascii="Arial" w:hAnsi="Arial" w:cs="Arial"/>
          <w:sz w:val="24"/>
          <w:szCs w:val="24"/>
        </w:rPr>
        <w:t xml:space="preserve"> </w:t>
      </w:r>
    </w:p>
    <w:p w:rsidR="00CF3426" w:rsidRPr="004860FF" w:rsidRDefault="00285C66"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Las</w:t>
      </w:r>
      <w:r w:rsidR="00CF3426" w:rsidRPr="004860FF">
        <w:rPr>
          <w:rFonts w:ascii="Arial" w:hAnsi="Arial" w:cs="Arial"/>
          <w:sz w:val="24"/>
          <w:szCs w:val="24"/>
        </w:rPr>
        <w:t xml:space="preserve"> destinadas a la descentralización de bienes y servicios culturales; </w:t>
      </w:r>
    </w:p>
    <w:p w:rsidR="00CF3426" w:rsidRPr="004860FF" w:rsidRDefault="00CF3426" w:rsidP="00621EE0">
      <w:pPr>
        <w:pStyle w:val="Prrafodelista"/>
        <w:spacing w:line="240" w:lineRule="auto"/>
        <w:rPr>
          <w:rFonts w:ascii="Arial" w:hAnsi="Arial" w:cs="Arial"/>
          <w:sz w:val="24"/>
          <w:szCs w:val="24"/>
        </w:rPr>
      </w:pPr>
    </w:p>
    <w:p w:rsidR="00123710" w:rsidRPr="004860FF" w:rsidRDefault="00285C66"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Las destinadas a</w:t>
      </w:r>
      <w:r w:rsidR="00123710" w:rsidRPr="004860FF">
        <w:rPr>
          <w:rFonts w:ascii="Arial" w:hAnsi="Arial" w:cs="Arial"/>
          <w:sz w:val="24"/>
          <w:szCs w:val="24"/>
        </w:rPr>
        <w:t xml:space="preserve"> estímulos y apoyos a creadores, promotores y gestores culturales;  </w:t>
      </w:r>
    </w:p>
    <w:p w:rsidR="00123710" w:rsidRPr="004860FF" w:rsidRDefault="00123710" w:rsidP="00621EE0">
      <w:pPr>
        <w:pStyle w:val="Prrafodelista"/>
        <w:spacing w:line="240" w:lineRule="auto"/>
        <w:rPr>
          <w:rFonts w:ascii="Arial" w:hAnsi="Arial" w:cs="Arial"/>
          <w:sz w:val="24"/>
          <w:szCs w:val="24"/>
        </w:rPr>
      </w:pPr>
    </w:p>
    <w:p w:rsidR="00123710" w:rsidRPr="004860FF" w:rsidRDefault="00285C66"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Las destinadas a la c</w:t>
      </w:r>
      <w:r w:rsidR="00123710" w:rsidRPr="004860FF">
        <w:rPr>
          <w:rFonts w:ascii="Arial" w:hAnsi="Arial" w:cs="Arial"/>
          <w:sz w:val="24"/>
          <w:szCs w:val="24"/>
        </w:rPr>
        <w:t>reación, el mantenimiento, conservación y equipamiento de la infraestructura cultural del Estado</w:t>
      </w:r>
      <w:r w:rsidR="00954E15" w:rsidRPr="004860FF">
        <w:rPr>
          <w:rFonts w:ascii="Arial" w:hAnsi="Arial" w:cs="Arial"/>
          <w:sz w:val="24"/>
          <w:szCs w:val="24"/>
        </w:rPr>
        <w:t>, así como a la formación de públicos</w:t>
      </w:r>
      <w:r w:rsidR="00123710" w:rsidRPr="004860FF">
        <w:rPr>
          <w:rFonts w:ascii="Arial" w:hAnsi="Arial" w:cs="Arial"/>
          <w:sz w:val="24"/>
          <w:szCs w:val="24"/>
        </w:rPr>
        <w:t xml:space="preserve">; </w:t>
      </w:r>
    </w:p>
    <w:p w:rsidR="00123710" w:rsidRPr="004860FF" w:rsidRDefault="00123710" w:rsidP="00621EE0">
      <w:pPr>
        <w:pStyle w:val="Prrafodelista"/>
        <w:spacing w:line="240" w:lineRule="auto"/>
        <w:rPr>
          <w:rFonts w:ascii="Arial" w:hAnsi="Arial" w:cs="Arial"/>
          <w:sz w:val="24"/>
          <w:szCs w:val="24"/>
        </w:rPr>
      </w:pPr>
    </w:p>
    <w:p w:rsidR="00123710" w:rsidRPr="004860FF" w:rsidRDefault="00285C66"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Las tendientes a la</w:t>
      </w:r>
      <w:r w:rsidR="00123710" w:rsidRPr="004860FF">
        <w:rPr>
          <w:rFonts w:ascii="Arial" w:hAnsi="Arial" w:cs="Arial"/>
          <w:sz w:val="24"/>
          <w:szCs w:val="24"/>
        </w:rPr>
        <w:t xml:space="preserve"> protección y conservación de patrimonio cultural del estado tangible e intangible; </w:t>
      </w:r>
    </w:p>
    <w:p w:rsidR="00123710" w:rsidRPr="004860FF" w:rsidRDefault="00123710" w:rsidP="00621EE0">
      <w:pPr>
        <w:pStyle w:val="Prrafodelista"/>
        <w:spacing w:line="240" w:lineRule="auto"/>
        <w:rPr>
          <w:rFonts w:ascii="Arial" w:hAnsi="Arial" w:cs="Arial"/>
          <w:sz w:val="24"/>
          <w:szCs w:val="24"/>
        </w:rPr>
      </w:pPr>
    </w:p>
    <w:p w:rsidR="00123710" w:rsidRPr="004860FF" w:rsidRDefault="00285C66"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 xml:space="preserve">Las que </w:t>
      </w:r>
      <w:r w:rsidR="00123710" w:rsidRPr="004860FF">
        <w:rPr>
          <w:rFonts w:ascii="Arial" w:hAnsi="Arial" w:cs="Arial"/>
          <w:sz w:val="24"/>
          <w:szCs w:val="24"/>
        </w:rPr>
        <w:t xml:space="preserve">promuevan la formación y capacitación artística; </w:t>
      </w:r>
    </w:p>
    <w:p w:rsidR="00123710" w:rsidRPr="004860FF" w:rsidRDefault="00123710" w:rsidP="00621EE0">
      <w:pPr>
        <w:pStyle w:val="Prrafodelista"/>
        <w:spacing w:line="240" w:lineRule="auto"/>
        <w:rPr>
          <w:rFonts w:ascii="Arial" w:hAnsi="Arial" w:cs="Arial"/>
          <w:sz w:val="24"/>
          <w:szCs w:val="24"/>
        </w:rPr>
      </w:pPr>
    </w:p>
    <w:p w:rsidR="00123710" w:rsidRPr="004860FF" w:rsidRDefault="00954E15"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 xml:space="preserve">Las dirigidas </w:t>
      </w:r>
      <w:r w:rsidR="00123710" w:rsidRPr="004860FF">
        <w:rPr>
          <w:rFonts w:ascii="Arial" w:hAnsi="Arial" w:cs="Arial"/>
          <w:sz w:val="24"/>
          <w:szCs w:val="24"/>
        </w:rPr>
        <w:t xml:space="preserve">al desarrollo cultural de niños, jóvenes, personas adultas mayores, personas con </w:t>
      </w:r>
      <w:r w:rsidRPr="004860FF">
        <w:rPr>
          <w:rFonts w:ascii="Arial" w:hAnsi="Arial" w:cs="Arial"/>
          <w:sz w:val="24"/>
          <w:szCs w:val="24"/>
        </w:rPr>
        <w:t xml:space="preserve">discapacidad </w:t>
      </w:r>
      <w:r w:rsidR="00123710" w:rsidRPr="004860FF">
        <w:rPr>
          <w:rFonts w:ascii="Arial" w:hAnsi="Arial" w:cs="Arial"/>
          <w:sz w:val="24"/>
          <w:szCs w:val="24"/>
        </w:rPr>
        <w:t>y grupos vulnerables;</w:t>
      </w:r>
    </w:p>
    <w:p w:rsidR="00123710" w:rsidRPr="004860FF" w:rsidRDefault="00123710" w:rsidP="00621EE0">
      <w:pPr>
        <w:pStyle w:val="Prrafodelista"/>
        <w:spacing w:line="240" w:lineRule="auto"/>
        <w:rPr>
          <w:rFonts w:ascii="Arial" w:hAnsi="Arial" w:cs="Arial"/>
          <w:sz w:val="24"/>
          <w:szCs w:val="24"/>
        </w:rPr>
      </w:pPr>
    </w:p>
    <w:p w:rsidR="00123710" w:rsidRPr="004860FF" w:rsidRDefault="00954E15"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 xml:space="preserve">Las destinadas </w:t>
      </w:r>
      <w:r w:rsidR="00123710" w:rsidRPr="004860FF">
        <w:rPr>
          <w:rFonts w:ascii="Arial" w:hAnsi="Arial" w:cs="Arial"/>
          <w:sz w:val="24"/>
          <w:szCs w:val="24"/>
        </w:rPr>
        <w:t>al fomento a la lectura y al libro;</w:t>
      </w:r>
    </w:p>
    <w:p w:rsidR="00123710" w:rsidRPr="004860FF" w:rsidRDefault="00123710" w:rsidP="00621EE0">
      <w:pPr>
        <w:pStyle w:val="Prrafodelista"/>
        <w:spacing w:line="240" w:lineRule="auto"/>
        <w:rPr>
          <w:rFonts w:ascii="Arial" w:hAnsi="Arial" w:cs="Arial"/>
          <w:sz w:val="24"/>
          <w:szCs w:val="24"/>
        </w:rPr>
      </w:pPr>
    </w:p>
    <w:p w:rsidR="00123710" w:rsidRPr="004860FF" w:rsidRDefault="00954E15"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 xml:space="preserve">Las dirigidas </w:t>
      </w:r>
      <w:r w:rsidR="00123710" w:rsidRPr="004860FF">
        <w:rPr>
          <w:rFonts w:ascii="Arial" w:hAnsi="Arial" w:cs="Arial"/>
          <w:sz w:val="24"/>
          <w:szCs w:val="24"/>
        </w:rPr>
        <w:t>a la promoción</w:t>
      </w:r>
      <w:r w:rsidR="003041E9" w:rsidRPr="004860FF">
        <w:rPr>
          <w:rFonts w:ascii="Arial" w:hAnsi="Arial" w:cs="Arial"/>
          <w:sz w:val="24"/>
          <w:szCs w:val="24"/>
        </w:rPr>
        <w:t>,</w:t>
      </w:r>
      <w:r w:rsidR="00123710" w:rsidRPr="004860FF">
        <w:rPr>
          <w:rFonts w:ascii="Arial" w:hAnsi="Arial" w:cs="Arial"/>
          <w:sz w:val="24"/>
          <w:szCs w:val="24"/>
        </w:rPr>
        <w:t xml:space="preserve"> difusión</w:t>
      </w:r>
      <w:r w:rsidR="002F2D55" w:rsidRPr="004860FF">
        <w:rPr>
          <w:rFonts w:ascii="Arial" w:hAnsi="Arial" w:cs="Arial"/>
          <w:sz w:val="24"/>
          <w:szCs w:val="24"/>
        </w:rPr>
        <w:t>,</w:t>
      </w:r>
      <w:r w:rsidR="003041E9" w:rsidRPr="004860FF">
        <w:rPr>
          <w:rFonts w:ascii="Arial" w:hAnsi="Arial" w:cs="Arial"/>
          <w:sz w:val="24"/>
          <w:szCs w:val="24"/>
        </w:rPr>
        <w:t xml:space="preserve"> divulgación </w:t>
      </w:r>
      <w:r w:rsidR="002F2D55" w:rsidRPr="004860FF">
        <w:rPr>
          <w:rFonts w:ascii="Arial" w:hAnsi="Arial" w:cs="Arial"/>
          <w:sz w:val="24"/>
          <w:szCs w:val="24"/>
        </w:rPr>
        <w:t xml:space="preserve">e investigación </w:t>
      </w:r>
      <w:r w:rsidR="00123710" w:rsidRPr="004860FF">
        <w:rPr>
          <w:rFonts w:ascii="Arial" w:hAnsi="Arial" w:cs="Arial"/>
          <w:sz w:val="24"/>
          <w:szCs w:val="24"/>
        </w:rPr>
        <w:t xml:space="preserve">de las artes escénicas, las artes visuales, musicales y del arte popular e indígena; </w:t>
      </w:r>
    </w:p>
    <w:p w:rsidR="00123710" w:rsidRPr="004860FF" w:rsidRDefault="00123710" w:rsidP="00621EE0">
      <w:pPr>
        <w:pStyle w:val="Prrafodelista"/>
        <w:spacing w:line="240" w:lineRule="auto"/>
        <w:rPr>
          <w:rFonts w:ascii="Arial" w:hAnsi="Arial" w:cs="Arial"/>
          <w:sz w:val="24"/>
          <w:szCs w:val="24"/>
        </w:rPr>
      </w:pPr>
    </w:p>
    <w:p w:rsidR="00123710" w:rsidRPr="004860FF" w:rsidRDefault="00954E15"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 xml:space="preserve">Las </w:t>
      </w:r>
      <w:r w:rsidR="00DC2B19" w:rsidRPr="004860FF">
        <w:rPr>
          <w:rFonts w:ascii="Arial" w:hAnsi="Arial" w:cs="Arial"/>
          <w:sz w:val="24"/>
          <w:szCs w:val="24"/>
        </w:rPr>
        <w:t>destinada</w:t>
      </w:r>
      <w:r w:rsidR="00123710" w:rsidRPr="004860FF">
        <w:rPr>
          <w:rFonts w:ascii="Arial" w:hAnsi="Arial" w:cs="Arial"/>
          <w:sz w:val="24"/>
          <w:szCs w:val="24"/>
        </w:rPr>
        <w:t>s a la incorporación y al desarrollo de las nuevas tecnologías</w:t>
      </w:r>
      <w:r w:rsidR="00951BFE" w:rsidRPr="004860FF">
        <w:rPr>
          <w:rFonts w:ascii="Arial" w:hAnsi="Arial" w:cs="Arial"/>
          <w:sz w:val="24"/>
          <w:szCs w:val="24"/>
        </w:rPr>
        <w:t xml:space="preserve"> en cualquier esfera del arte y la cultura;</w:t>
      </w:r>
      <w:r w:rsidR="00123710" w:rsidRPr="004860FF">
        <w:rPr>
          <w:rFonts w:ascii="Arial" w:hAnsi="Arial" w:cs="Arial"/>
          <w:sz w:val="24"/>
          <w:szCs w:val="24"/>
        </w:rPr>
        <w:t xml:space="preserve"> </w:t>
      </w:r>
    </w:p>
    <w:p w:rsidR="00123710" w:rsidRPr="004860FF" w:rsidRDefault="00123710" w:rsidP="00621EE0">
      <w:pPr>
        <w:pStyle w:val="Prrafodelista"/>
        <w:spacing w:line="240" w:lineRule="auto"/>
        <w:rPr>
          <w:rFonts w:ascii="Arial" w:hAnsi="Arial" w:cs="Arial"/>
          <w:sz w:val="24"/>
          <w:szCs w:val="24"/>
        </w:rPr>
      </w:pPr>
    </w:p>
    <w:p w:rsidR="00DC2B19" w:rsidRPr="004860FF" w:rsidRDefault="00062567"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Las dirigidas al</w:t>
      </w:r>
      <w:r w:rsidR="00DC2B19" w:rsidRPr="004860FF">
        <w:rPr>
          <w:rFonts w:ascii="Arial" w:hAnsi="Arial" w:cs="Arial"/>
          <w:sz w:val="24"/>
          <w:szCs w:val="24"/>
        </w:rPr>
        <w:t xml:space="preserve"> </w:t>
      </w:r>
      <w:r w:rsidR="00951BFE" w:rsidRPr="004860FF">
        <w:rPr>
          <w:rFonts w:ascii="Arial" w:hAnsi="Arial" w:cs="Arial"/>
          <w:sz w:val="24"/>
          <w:szCs w:val="24"/>
        </w:rPr>
        <w:t xml:space="preserve">impulso y </w:t>
      </w:r>
      <w:r w:rsidR="00DC2B19" w:rsidRPr="004860FF">
        <w:rPr>
          <w:rFonts w:ascii="Arial" w:hAnsi="Arial" w:cs="Arial"/>
          <w:sz w:val="24"/>
          <w:szCs w:val="24"/>
        </w:rPr>
        <w:t>fomento a las industrias culturales</w:t>
      </w:r>
      <w:r w:rsidRPr="004860FF">
        <w:rPr>
          <w:rFonts w:ascii="Arial" w:hAnsi="Arial" w:cs="Arial"/>
          <w:sz w:val="24"/>
          <w:szCs w:val="24"/>
        </w:rPr>
        <w:t xml:space="preserve"> y creativas</w:t>
      </w:r>
      <w:r w:rsidR="00951BFE" w:rsidRPr="004860FF">
        <w:rPr>
          <w:rFonts w:ascii="Arial" w:hAnsi="Arial" w:cs="Arial"/>
          <w:sz w:val="24"/>
          <w:szCs w:val="24"/>
        </w:rPr>
        <w:t>;</w:t>
      </w:r>
    </w:p>
    <w:p w:rsidR="00951BFE" w:rsidRPr="004860FF" w:rsidRDefault="00951BFE" w:rsidP="00621EE0">
      <w:pPr>
        <w:pStyle w:val="Prrafodelista"/>
        <w:spacing w:line="240" w:lineRule="auto"/>
        <w:rPr>
          <w:rFonts w:ascii="Arial" w:hAnsi="Arial" w:cs="Arial"/>
          <w:sz w:val="24"/>
          <w:szCs w:val="24"/>
        </w:rPr>
      </w:pPr>
    </w:p>
    <w:p w:rsidR="00951BFE" w:rsidRPr="004860FF" w:rsidRDefault="00062567"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t>A l</w:t>
      </w:r>
      <w:r w:rsidR="00951BFE" w:rsidRPr="004860FF">
        <w:rPr>
          <w:rFonts w:ascii="Arial" w:hAnsi="Arial" w:cs="Arial"/>
          <w:sz w:val="24"/>
          <w:szCs w:val="24"/>
        </w:rPr>
        <w:t>a promoción de la política editorial del estado;</w:t>
      </w:r>
      <w:r w:rsidRPr="004860FF">
        <w:rPr>
          <w:rFonts w:ascii="Arial" w:hAnsi="Arial" w:cs="Arial"/>
          <w:sz w:val="24"/>
          <w:szCs w:val="24"/>
        </w:rPr>
        <w:t xml:space="preserve"> y</w:t>
      </w:r>
    </w:p>
    <w:p w:rsidR="003041E9" w:rsidRPr="004860FF" w:rsidRDefault="003041E9" w:rsidP="00621EE0">
      <w:pPr>
        <w:pStyle w:val="Prrafodelista"/>
        <w:spacing w:line="240" w:lineRule="auto"/>
        <w:rPr>
          <w:rFonts w:ascii="Arial" w:hAnsi="Arial" w:cs="Arial"/>
          <w:sz w:val="24"/>
          <w:szCs w:val="24"/>
        </w:rPr>
      </w:pPr>
    </w:p>
    <w:p w:rsidR="00123710" w:rsidRPr="004860FF" w:rsidRDefault="00123710" w:rsidP="003013C2">
      <w:pPr>
        <w:pStyle w:val="Prrafodelista"/>
        <w:numPr>
          <w:ilvl w:val="0"/>
          <w:numId w:val="31"/>
        </w:numPr>
        <w:spacing w:after="0" w:line="240" w:lineRule="auto"/>
        <w:jc w:val="both"/>
        <w:rPr>
          <w:rFonts w:ascii="Arial" w:hAnsi="Arial" w:cs="Arial"/>
          <w:sz w:val="24"/>
          <w:szCs w:val="24"/>
        </w:rPr>
      </w:pPr>
      <w:r w:rsidRPr="004860FF">
        <w:rPr>
          <w:rFonts w:ascii="Arial" w:hAnsi="Arial" w:cs="Arial"/>
          <w:sz w:val="24"/>
          <w:szCs w:val="24"/>
        </w:rPr>
        <w:lastRenderedPageBreak/>
        <w:t>Las demás acciones que contribuyan al desarrollo cultural y artístico de la Entidad.</w:t>
      </w:r>
    </w:p>
    <w:p w:rsidR="00123710" w:rsidRPr="004860FF" w:rsidRDefault="00123710" w:rsidP="00621EE0">
      <w:pPr>
        <w:spacing w:after="0" w:line="240" w:lineRule="auto"/>
        <w:jc w:val="both"/>
        <w:rPr>
          <w:rFonts w:ascii="Arial" w:hAnsi="Arial" w:cs="Arial"/>
          <w:sz w:val="24"/>
          <w:szCs w:val="24"/>
        </w:rPr>
      </w:pPr>
    </w:p>
    <w:p w:rsidR="00123710"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w:t>
      </w:r>
      <w:r w:rsidR="00696710" w:rsidRPr="004860FF">
        <w:rPr>
          <w:rFonts w:ascii="Arial" w:hAnsi="Arial" w:cs="Arial"/>
          <w:b/>
          <w:sz w:val="24"/>
          <w:szCs w:val="24"/>
        </w:rPr>
        <w:t>culo 37</w:t>
      </w:r>
      <w:r w:rsidR="00123710" w:rsidRPr="004860FF">
        <w:rPr>
          <w:rFonts w:ascii="Arial" w:hAnsi="Arial" w:cs="Arial"/>
          <w:b/>
          <w:sz w:val="24"/>
          <w:szCs w:val="24"/>
        </w:rPr>
        <w:t>.</w:t>
      </w:r>
      <w:r w:rsidR="00123710" w:rsidRPr="004860FF">
        <w:rPr>
          <w:rFonts w:ascii="Arial" w:hAnsi="Arial" w:cs="Arial"/>
          <w:sz w:val="24"/>
          <w:szCs w:val="24"/>
        </w:rPr>
        <w:t xml:space="preserve"> El Programa deberá establecer los procedimientos de evaluación y seguimiento para determinar el cumplimiento de los objetivos establecidos.</w:t>
      </w:r>
    </w:p>
    <w:p w:rsidR="00123710" w:rsidRPr="004860FF" w:rsidRDefault="00123710" w:rsidP="00621EE0">
      <w:pPr>
        <w:spacing w:after="0" w:line="240" w:lineRule="auto"/>
        <w:jc w:val="both"/>
        <w:rPr>
          <w:rFonts w:ascii="Arial" w:hAnsi="Arial" w:cs="Arial"/>
          <w:sz w:val="24"/>
          <w:szCs w:val="24"/>
        </w:rPr>
      </w:pPr>
    </w:p>
    <w:p w:rsidR="00123710" w:rsidRPr="004860FF" w:rsidRDefault="00123710" w:rsidP="00621EE0">
      <w:pPr>
        <w:spacing w:after="0" w:line="240" w:lineRule="auto"/>
        <w:jc w:val="both"/>
        <w:rPr>
          <w:rFonts w:ascii="Arial" w:hAnsi="Arial" w:cs="Arial"/>
          <w:sz w:val="24"/>
          <w:szCs w:val="24"/>
        </w:rPr>
      </w:pPr>
      <w:r w:rsidRPr="004860FF">
        <w:rPr>
          <w:rFonts w:ascii="Arial" w:hAnsi="Arial" w:cs="Arial"/>
          <w:sz w:val="24"/>
          <w:szCs w:val="24"/>
        </w:rPr>
        <w:t xml:space="preserve">Quien debe aprobar el Programa es el gobernador o gobernadora y publicarlo en el Diario Oficial del Gobierno del Estado de Yucatán, dentro de </w:t>
      </w:r>
      <w:r w:rsidR="00F81F47" w:rsidRPr="004860FF">
        <w:rPr>
          <w:rFonts w:ascii="Arial" w:hAnsi="Arial" w:cs="Arial"/>
          <w:sz w:val="24"/>
          <w:szCs w:val="24"/>
        </w:rPr>
        <w:t>los ciento ochenta días hábiles, contados a partir de la fecha de publicación del Plan Estatal de Desarrollo.</w:t>
      </w:r>
      <w:r w:rsidRPr="004860FF">
        <w:rPr>
          <w:rFonts w:ascii="Arial" w:hAnsi="Arial" w:cs="Arial"/>
          <w:sz w:val="24"/>
          <w:szCs w:val="24"/>
        </w:rPr>
        <w:t xml:space="preserve">  </w:t>
      </w:r>
    </w:p>
    <w:p w:rsidR="00123710" w:rsidRPr="004860FF" w:rsidRDefault="00123710" w:rsidP="00621EE0">
      <w:pPr>
        <w:spacing w:after="0" w:line="240" w:lineRule="auto"/>
        <w:jc w:val="both"/>
        <w:rPr>
          <w:rFonts w:ascii="Arial" w:hAnsi="Arial" w:cs="Arial"/>
          <w:sz w:val="24"/>
          <w:szCs w:val="24"/>
        </w:rPr>
      </w:pPr>
    </w:p>
    <w:p w:rsidR="00123710" w:rsidRPr="004860FF" w:rsidRDefault="00696710" w:rsidP="00621EE0">
      <w:pPr>
        <w:spacing w:after="0" w:line="240" w:lineRule="auto"/>
        <w:jc w:val="both"/>
        <w:rPr>
          <w:rFonts w:ascii="Arial" w:hAnsi="Arial" w:cs="Arial"/>
          <w:sz w:val="24"/>
          <w:szCs w:val="24"/>
        </w:rPr>
      </w:pPr>
      <w:r w:rsidRPr="004860FF">
        <w:rPr>
          <w:rFonts w:ascii="Arial" w:hAnsi="Arial" w:cs="Arial"/>
          <w:b/>
          <w:sz w:val="24"/>
          <w:szCs w:val="24"/>
        </w:rPr>
        <w:t>Artículo 38</w:t>
      </w:r>
      <w:r w:rsidR="00123710" w:rsidRPr="004860FF">
        <w:rPr>
          <w:rFonts w:ascii="Arial" w:hAnsi="Arial" w:cs="Arial"/>
          <w:b/>
          <w:sz w:val="24"/>
          <w:szCs w:val="24"/>
        </w:rPr>
        <w:t>.</w:t>
      </w:r>
      <w:r w:rsidR="00123710" w:rsidRPr="004860FF">
        <w:rPr>
          <w:rFonts w:ascii="Arial" w:hAnsi="Arial" w:cs="Arial"/>
          <w:sz w:val="24"/>
          <w:szCs w:val="24"/>
        </w:rPr>
        <w:t xml:space="preserve"> Las autoridades encargadas de la ejecución del Programa deberán considerar en su presupuesto anual las previsiones correspondientes y sujetar su actuación a la disponibilidad presupuestaria. </w:t>
      </w:r>
    </w:p>
    <w:p w:rsidR="00123710" w:rsidRPr="004860FF" w:rsidRDefault="00123710" w:rsidP="00621EE0">
      <w:pPr>
        <w:spacing w:after="0" w:line="240" w:lineRule="auto"/>
        <w:jc w:val="both"/>
        <w:rPr>
          <w:rFonts w:ascii="Arial" w:hAnsi="Arial" w:cs="Arial"/>
          <w:sz w:val="24"/>
          <w:szCs w:val="24"/>
        </w:rPr>
      </w:pPr>
    </w:p>
    <w:p w:rsidR="00DD060F" w:rsidRPr="004860FF" w:rsidRDefault="00DD060F"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Capítulo II</w:t>
      </w:r>
    </w:p>
    <w:p w:rsidR="00123710" w:rsidRPr="004860FF" w:rsidRDefault="00123710"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 xml:space="preserve">Programa </w:t>
      </w:r>
      <w:r w:rsidR="00854FE5" w:rsidRPr="004860FF">
        <w:rPr>
          <w:rFonts w:ascii="Arial" w:hAnsi="Arial" w:cs="Arial"/>
          <w:b/>
          <w:sz w:val="24"/>
          <w:szCs w:val="24"/>
        </w:rPr>
        <w:t xml:space="preserve">Municipal de Cultura y Artes </w:t>
      </w:r>
    </w:p>
    <w:p w:rsidR="00123710" w:rsidRPr="004860FF" w:rsidRDefault="00123710" w:rsidP="00621EE0">
      <w:pPr>
        <w:spacing w:after="0" w:line="240" w:lineRule="auto"/>
        <w:jc w:val="center"/>
        <w:rPr>
          <w:rFonts w:ascii="Arial" w:hAnsi="Arial" w:cs="Arial"/>
          <w:b/>
          <w:sz w:val="24"/>
          <w:szCs w:val="24"/>
        </w:rPr>
      </w:pPr>
    </w:p>
    <w:p w:rsidR="00123710" w:rsidRPr="004860FF" w:rsidRDefault="004E6A8D" w:rsidP="00621EE0">
      <w:pPr>
        <w:spacing w:after="0" w:line="240" w:lineRule="auto"/>
        <w:jc w:val="both"/>
        <w:rPr>
          <w:rFonts w:ascii="Arial" w:hAnsi="Arial" w:cs="Arial"/>
          <w:sz w:val="24"/>
          <w:szCs w:val="24"/>
        </w:rPr>
      </w:pPr>
      <w:r w:rsidRPr="004860FF">
        <w:rPr>
          <w:rFonts w:ascii="Arial" w:hAnsi="Arial" w:cs="Arial"/>
          <w:b/>
          <w:sz w:val="24"/>
          <w:szCs w:val="24"/>
        </w:rPr>
        <w:t>Artículo 39</w:t>
      </w:r>
      <w:r w:rsidR="00123710" w:rsidRPr="004860FF">
        <w:rPr>
          <w:rFonts w:ascii="Arial" w:hAnsi="Arial" w:cs="Arial"/>
          <w:b/>
          <w:sz w:val="24"/>
          <w:szCs w:val="24"/>
        </w:rPr>
        <w:t>.</w:t>
      </w:r>
      <w:r w:rsidR="00123710" w:rsidRPr="004860FF">
        <w:rPr>
          <w:rFonts w:ascii="Arial" w:hAnsi="Arial" w:cs="Arial"/>
          <w:sz w:val="24"/>
          <w:szCs w:val="24"/>
        </w:rPr>
        <w:t xml:space="preserve"> Corresponde a los ayuntamientos del Estado de Yucatán, elaborar e instrumentar un Programa </w:t>
      </w:r>
      <w:r w:rsidR="001F724F" w:rsidRPr="004860FF">
        <w:rPr>
          <w:rFonts w:ascii="Arial" w:hAnsi="Arial" w:cs="Arial"/>
          <w:sz w:val="24"/>
          <w:szCs w:val="24"/>
        </w:rPr>
        <w:t>Municipal de Cultura y Artes</w:t>
      </w:r>
      <w:r w:rsidR="00123710" w:rsidRPr="004860FF">
        <w:rPr>
          <w:rFonts w:ascii="Arial" w:hAnsi="Arial" w:cs="Arial"/>
          <w:sz w:val="24"/>
          <w:szCs w:val="24"/>
        </w:rPr>
        <w:t xml:space="preserve">, </w:t>
      </w:r>
      <w:r w:rsidR="001F724F" w:rsidRPr="004860FF">
        <w:rPr>
          <w:rFonts w:ascii="Arial" w:hAnsi="Arial" w:cs="Arial"/>
          <w:sz w:val="24"/>
          <w:szCs w:val="24"/>
        </w:rPr>
        <w:t>y deberá estar alineado</w:t>
      </w:r>
      <w:r w:rsidR="00123710" w:rsidRPr="004860FF">
        <w:rPr>
          <w:rFonts w:ascii="Arial" w:hAnsi="Arial" w:cs="Arial"/>
          <w:sz w:val="24"/>
          <w:szCs w:val="24"/>
        </w:rPr>
        <w:t xml:space="preserve"> a la presente Ley, al Plan Estatal de Desarrollo, al Plan Municipal de Desarrollo y a los programas en la materia, para garantizar los derechos culturales en el municipio. </w:t>
      </w:r>
    </w:p>
    <w:p w:rsidR="00123710" w:rsidRPr="004860FF" w:rsidRDefault="00123710" w:rsidP="00621EE0">
      <w:pPr>
        <w:spacing w:after="0" w:line="240" w:lineRule="auto"/>
        <w:jc w:val="both"/>
        <w:rPr>
          <w:rFonts w:ascii="Arial" w:hAnsi="Arial" w:cs="Arial"/>
          <w:sz w:val="24"/>
          <w:szCs w:val="24"/>
        </w:rPr>
      </w:pPr>
    </w:p>
    <w:p w:rsidR="00123710" w:rsidRPr="004860FF" w:rsidRDefault="00123710" w:rsidP="00621EE0">
      <w:pPr>
        <w:spacing w:after="0" w:line="240" w:lineRule="auto"/>
        <w:jc w:val="both"/>
        <w:rPr>
          <w:rFonts w:ascii="Arial" w:hAnsi="Arial" w:cs="Arial"/>
          <w:sz w:val="24"/>
          <w:szCs w:val="24"/>
        </w:rPr>
      </w:pPr>
      <w:r w:rsidRPr="004860FF">
        <w:rPr>
          <w:rFonts w:ascii="Arial" w:hAnsi="Arial" w:cs="Arial"/>
          <w:sz w:val="24"/>
          <w:szCs w:val="24"/>
        </w:rPr>
        <w:t xml:space="preserve">El Programa deberá elaborarse, aprobarse y publicarse en un plazo de noventa días hábiles siguientes contados a partir de la fecha de publicación del Plan municipal de desarrollo. </w:t>
      </w:r>
    </w:p>
    <w:p w:rsidR="00123710" w:rsidRPr="004860FF" w:rsidRDefault="00123710" w:rsidP="00621EE0">
      <w:pPr>
        <w:spacing w:after="0" w:line="240" w:lineRule="auto"/>
        <w:jc w:val="both"/>
        <w:rPr>
          <w:rFonts w:ascii="Arial" w:hAnsi="Arial" w:cs="Arial"/>
          <w:sz w:val="24"/>
          <w:szCs w:val="24"/>
        </w:rPr>
      </w:pPr>
    </w:p>
    <w:p w:rsidR="00123710" w:rsidRPr="004860FF" w:rsidRDefault="00123710" w:rsidP="00621EE0">
      <w:pPr>
        <w:spacing w:after="0" w:line="240" w:lineRule="auto"/>
        <w:jc w:val="both"/>
        <w:rPr>
          <w:rFonts w:ascii="Arial" w:hAnsi="Arial" w:cs="Arial"/>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 xml:space="preserve">Título </w:t>
      </w:r>
      <w:r w:rsidR="005D630B" w:rsidRPr="004860FF">
        <w:rPr>
          <w:rFonts w:ascii="Arial" w:hAnsi="Arial" w:cs="Arial"/>
          <w:b/>
          <w:sz w:val="24"/>
          <w:szCs w:val="24"/>
        </w:rPr>
        <w:t>Quinto</w:t>
      </w:r>
    </w:p>
    <w:p w:rsidR="005D630B" w:rsidRPr="004860FF" w:rsidRDefault="005D630B"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Fondo Estatal y Estímulos para la Cultura y las Artes</w:t>
      </w:r>
    </w:p>
    <w:p w:rsidR="00123710" w:rsidRPr="004860FF" w:rsidRDefault="00123710"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Capítulo I</w:t>
      </w:r>
    </w:p>
    <w:p w:rsidR="00123710" w:rsidRPr="004860FF" w:rsidRDefault="00123710"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Fondo Estatal para la Cultura y las Artes</w:t>
      </w:r>
    </w:p>
    <w:p w:rsidR="00123710" w:rsidRPr="004860FF" w:rsidRDefault="00123710" w:rsidP="00621EE0">
      <w:pPr>
        <w:spacing w:after="0" w:line="240" w:lineRule="auto"/>
        <w:jc w:val="center"/>
        <w:rPr>
          <w:rFonts w:ascii="Arial" w:hAnsi="Arial" w:cs="Arial"/>
          <w:sz w:val="24"/>
          <w:szCs w:val="24"/>
        </w:rPr>
      </w:pPr>
    </w:p>
    <w:p w:rsidR="00123710" w:rsidRPr="004860FF" w:rsidRDefault="00A467A0" w:rsidP="00621EE0">
      <w:pPr>
        <w:spacing w:after="0" w:line="240" w:lineRule="auto"/>
        <w:jc w:val="both"/>
        <w:rPr>
          <w:rFonts w:ascii="Arial" w:hAnsi="Arial" w:cs="Arial"/>
          <w:sz w:val="24"/>
          <w:szCs w:val="24"/>
        </w:rPr>
      </w:pPr>
      <w:r w:rsidRPr="004860FF">
        <w:rPr>
          <w:rFonts w:ascii="Arial" w:hAnsi="Arial" w:cs="Arial"/>
          <w:b/>
          <w:sz w:val="24"/>
          <w:szCs w:val="24"/>
        </w:rPr>
        <w:t>Artículo 40</w:t>
      </w:r>
      <w:r w:rsidR="00123710" w:rsidRPr="004860FF">
        <w:rPr>
          <w:rFonts w:ascii="Arial" w:hAnsi="Arial" w:cs="Arial"/>
          <w:b/>
          <w:sz w:val="24"/>
          <w:szCs w:val="24"/>
        </w:rPr>
        <w:t>.</w:t>
      </w:r>
      <w:r w:rsidR="00123710" w:rsidRPr="004860FF">
        <w:rPr>
          <w:rFonts w:ascii="Arial" w:hAnsi="Arial" w:cs="Arial"/>
          <w:sz w:val="24"/>
          <w:szCs w:val="24"/>
        </w:rPr>
        <w:t xml:space="preserve"> El Fondo Estatal es el mecanismo financiero de la Secretaría para apoyar a la comunidad de creadores y artistas para realizar proyectos creativos e innovadores en las distintas disciplinas artísticas; estimular su proceso de formación; el rescate, promoción, difusión, preservación, desarrollo, investigación y gestión de la cultura, y demás obras y acciones que permitan cumplir ampliamente el objeto de la Ley. </w:t>
      </w:r>
    </w:p>
    <w:p w:rsidR="00123710" w:rsidRPr="004860FF" w:rsidRDefault="00123710" w:rsidP="00621EE0">
      <w:pPr>
        <w:spacing w:after="0" w:line="240" w:lineRule="auto"/>
        <w:jc w:val="both"/>
        <w:rPr>
          <w:rFonts w:ascii="Arial" w:hAnsi="Arial" w:cs="Arial"/>
          <w:sz w:val="24"/>
          <w:szCs w:val="24"/>
        </w:rPr>
      </w:pPr>
    </w:p>
    <w:p w:rsidR="00123710" w:rsidRPr="004860FF" w:rsidRDefault="00A467A0" w:rsidP="00621EE0">
      <w:pPr>
        <w:spacing w:after="0" w:line="240" w:lineRule="auto"/>
        <w:jc w:val="both"/>
        <w:rPr>
          <w:rFonts w:ascii="Arial" w:hAnsi="Arial" w:cs="Arial"/>
          <w:sz w:val="24"/>
          <w:szCs w:val="24"/>
        </w:rPr>
      </w:pPr>
      <w:r w:rsidRPr="004860FF">
        <w:rPr>
          <w:rFonts w:ascii="Arial" w:hAnsi="Arial" w:cs="Arial"/>
          <w:b/>
          <w:sz w:val="24"/>
          <w:szCs w:val="24"/>
        </w:rPr>
        <w:lastRenderedPageBreak/>
        <w:t>Artículo 41</w:t>
      </w:r>
      <w:r w:rsidR="00123710" w:rsidRPr="004860FF">
        <w:rPr>
          <w:rFonts w:ascii="Arial" w:hAnsi="Arial" w:cs="Arial"/>
          <w:b/>
          <w:sz w:val="24"/>
          <w:szCs w:val="24"/>
        </w:rPr>
        <w:t>.</w:t>
      </w:r>
      <w:r w:rsidR="00123710" w:rsidRPr="004860FF">
        <w:rPr>
          <w:rFonts w:ascii="Arial" w:hAnsi="Arial" w:cs="Arial"/>
          <w:sz w:val="24"/>
          <w:szCs w:val="24"/>
        </w:rPr>
        <w:t xml:space="preserve"> Para el funcionamiento del Fondo Estatal, deberá considerarse lo siguiente: </w:t>
      </w:r>
    </w:p>
    <w:p w:rsidR="00123710" w:rsidRPr="004860FF" w:rsidRDefault="00123710" w:rsidP="00621EE0">
      <w:pPr>
        <w:spacing w:after="0" w:line="240" w:lineRule="auto"/>
        <w:jc w:val="both"/>
        <w:rPr>
          <w:rFonts w:ascii="Arial" w:hAnsi="Arial" w:cs="Arial"/>
          <w:sz w:val="24"/>
          <w:szCs w:val="24"/>
        </w:rPr>
      </w:pPr>
    </w:p>
    <w:p w:rsidR="00123710" w:rsidRPr="004860FF" w:rsidRDefault="00123710" w:rsidP="003013C2">
      <w:pPr>
        <w:pStyle w:val="Prrafodelista"/>
        <w:numPr>
          <w:ilvl w:val="0"/>
          <w:numId w:val="32"/>
        </w:numPr>
        <w:spacing w:after="0" w:line="240" w:lineRule="auto"/>
        <w:jc w:val="both"/>
        <w:rPr>
          <w:rFonts w:ascii="Arial" w:hAnsi="Arial" w:cs="Arial"/>
          <w:sz w:val="24"/>
          <w:szCs w:val="24"/>
        </w:rPr>
      </w:pPr>
      <w:r w:rsidRPr="004860FF">
        <w:rPr>
          <w:rFonts w:ascii="Arial" w:hAnsi="Arial" w:cs="Arial"/>
          <w:sz w:val="24"/>
          <w:szCs w:val="24"/>
        </w:rPr>
        <w:t xml:space="preserve">Establecer un mecanismo financiero del que disponga la Secretaría para su ejercicio; </w:t>
      </w:r>
    </w:p>
    <w:p w:rsidR="00123710" w:rsidRPr="004860FF" w:rsidRDefault="00123710" w:rsidP="00621EE0">
      <w:pPr>
        <w:pStyle w:val="Prrafodelista"/>
        <w:spacing w:after="0" w:line="240" w:lineRule="auto"/>
        <w:ind w:left="1080"/>
        <w:jc w:val="both"/>
        <w:rPr>
          <w:rFonts w:ascii="Arial" w:hAnsi="Arial" w:cs="Arial"/>
          <w:sz w:val="24"/>
          <w:szCs w:val="24"/>
        </w:rPr>
      </w:pPr>
    </w:p>
    <w:p w:rsidR="00123710" w:rsidRPr="004860FF" w:rsidRDefault="00123710" w:rsidP="003013C2">
      <w:pPr>
        <w:pStyle w:val="Prrafodelista"/>
        <w:numPr>
          <w:ilvl w:val="0"/>
          <w:numId w:val="32"/>
        </w:numPr>
        <w:spacing w:after="0" w:line="240" w:lineRule="auto"/>
        <w:jc w:val="both"/>
        <w:rPr>
          <w:rFonts w:ascii="Arial" w:hAnsi="Arial" w:cs="Arial"/>
          <w:sz w:val="24"/>
          <w:szCs w:val="24"/>
        </w:rPr>
      </w:pPr>
      <w:r w:rsidRPr="004860FF">
        <w:rPr>
          <w:rFonts w:ascii="Arial" w:hAnsi="Arial" w:cs="Arial"/>
          <w:sz w:val="24"/>
          <w:szCs w:val="24"/>
        </w:rPr>
        <w:t xml:space="preserve">Establecer los lineamientos de los montos que se otorguen para el cumplimiento del objeto de esta Ley; y </w:t>
      </w:r>
    </w:p>
    <w:p w:rsidR="00123710" w:rsidRPr="004860FF" w:rsidRDefault="00123710" w:rsidP="00621EE0">
      <w:pPr>
        <w:pStyle w:val="Prrafodelista"/>
        <w:spacing w:line="240" w:lineRule="auto"/>
        <w:rPr>
          <w:rFonts w:ascii="Arial" w:hAnsi="Arial" w:cs="Arial"/>
          <w:sz w:val="24"/>
          <w:szCs w:val="24"/>
        </w:rPr>
      </w:pPr>
    </w:p>
    <w:p w:rsidR="00123710" w:rsidRPr="004860FF" w:rsidRDefault="00123710" w:rsidP="003013C2">
      <w:pPr>
        <w:pStyle w:val="Prrafodelista"/>
        <w:numPr>
          <w:ilvl w:val="0"/>
          <w:numId w:val="32"/>
        </w:numPr>
        <w:spacing w:after="0" w:line="240" w:lineRule="auto"/>
        <w:jc w:val="both"/>
        <w:rPr>
          <w:rFonts w:ascii="Arial" w:hAnsi="Arial" w:cs="Arial"/>
          <w:sz w:val="24"/>
          <w:szCs w:val="24"/>
        </w:rPr>
      </w:pPr>
      <w:r w:rsidRPr="004860FF">
        <w:rPr>
          <w:rFonts w:ascii="Arial" w:hAnsi="Arial" w:cs="Arial"/>
          <w:sz w:val="24"/>
          <w:szCs w:val="24"/>
        </w:rPr>
        <w:t>Establecer la planeación programática continua de la entrega de los estímulos señalados en el artículo anterior, de acuerdo a la disponibilidad presupuestaria.</w:t>
      </w:r>
    </w:p>
    <w:p w:rsidR="00123710" w:rsidRPr="004860FF" w:rsidRDefault="00123710" w:rsidP="00621EE0">
      <w:pPr>
        <w:pStyle w:val="Prrafodelista"/>
        <w:spacing w:after="0" w:line="240" w:lineRule="auto"/>
        <w:ind w:left="1080"/>
        <w:jc w:val="both"/>
        <w:rPr>
          <w:rFonts w:ascii="Arial" w:hAnsi="Arial" w:cs="Arial"/>
          <w:sz w:val="24"/>
          <w:szCs w:val="24"/>
        </w:rPr>
      </w:pPr>
    </w:p>
    <w:p w:rsidR="00123710" w:rsidRPr="004860FF" w:rsidRDefault="00A467A0" w:rsidP="00621EE0">
      <w:pPr>
        <w:spacing w:after="0" w:line="240" w:lineRule="auto"/>
        <w:jc w:val="both"/>
        <w:rPr>
          <w:rFonts w:ascii="Arial" w:hAnsi="Arial" w:cs="Arial"/>
          <w:sz w:val="24"/>
          <w:szCs w:val="24"/>
        </w:rPr>
      </w:pPr>
      <w:r w:rsidRPr="004860FF">
        <w:rPr>
          <w:rFonts w:ascii="Arial" w:hAnsi="Arial" w:cs="Arial"/>
          <w:b/>
          <w:sz w:val="24"/>
          <w:szCs w:val="24"/>
        </w:rPr>
        <w:t>Artículo 42</w:t>
      </w:r>
      <w:r w:rsidR="00123710" w:rsidRPr="004860FF">
        <w:rPr>
          <w:rFonts w:ascii="Arial" w:hAnsi="Arial" w:cs="Arial"/>
          <w:b/>
          <w:sz w:val="24"/>
          <w:szCs w:val="24"/>
        </w:rPr>
        <w:t>.</w:t>
      </w:r>
      <w:r w:rsidR="00123710" w:rsidRPr="004860FF">
        <w:rPr>
          <w:rFonts w:ascii="Arial" w:hAnsi="Arial" w:cs="Arial"/>
          <w:sz w:val="24"/>
          <w:szCs w:val="24"/>
        </w:rPr>
        <w:t xml:space="preserve"> El Fondo Estatal se integrará de la siguiente manera:</w:t>
      </w:r>
    </w:p>
    <w:p w:rsidR="00123710" w:rsidRPr="004860FF" w:rsidRDefault="00123710" w:rsidP="00621EE0">
      <w:pPr>
        <w:spacing w:after="0" w:line="240" w:lineRule="auto"/>
        <w:jc w:val="both"/>
        <w:rPr>
          <w:rFonts w:ascii="Arial" w:hAnsi="Arial" w:cs="Arial"/>
          <w:sz w:val="24"/>
          <w:szCs w:val="24"/>
        </w:rPr>
      </w:pPr>
    </w:p>
    <w:p w:rsidR="00123710" w:rsidRPr="004860FF" w:rsidRDefault="00123710" w:rsidP="00621EE0">
      <w:pPr>
        <w:spacing w:after="0" w:line="240" w:lineRule="auto"/>
        <w:ind w:firstLine="284"/>
        <w:jc w:val="both"/>
        <w:rPr>
          <w:rFonts w:ascii="Arial" w:hAnsi="Arial" w:cs="Arial"/>
          <w:sz w:val="24"/>
          <w:szCs w:val="24"/>
        </w:rPr>
      </w:pPr>
      <w:r w:rsidRPr="004860FF">
        <w:rPr>
          <w:rFonts w:ascii="Arial" w:hAnsi="Arial" w:cs="Arial"/>
          <w:sz w:val="24"/>
          <w:szCs w:val="24"/>
        </w:rPr>
        <w:t xml:space="preserve">l.         Recursos asignados en el Presupuesto General de Egresos del Estado; </w:t>
      </w:r>
    </w:p>
    <w:p w:rsidR="00123710" w:rsidRPr="004860FF" w:rsidRDefault="00123710" w:rsidP="00621EE0">
      <w:pPr>
        <w:spacing w:after="0" w:line="240" w:lineRule="auto"/>
        <w:jc w:val="both"/>
        <w:rPr>
          <w:rFonts w:ascii="Arial" w:hAnsi="Arial" w:cs="Arial"/>
          <w:sz w:val="24"/>
          <w:szCs w:val="24"/>
        </w:rPr>
      </w:pPr>
    </w:p>
    <w:p w:rsidR="00123710" w:rsidRPr="004860FF" w:rsidRDefault="00123710" w:rsidP="003013C2">
      <w:pPr>
        <w:pStyle w:val="Prrafodelista"/>
        <w:numPr>
          <w:ilvl w:val="0"/>
          <w:numId w:val="33"/>
        </w:numPr>
        <w:spacing w:after="0" w:line="240" w:lineRule="auto"/>
        <w:jc w:val="both"/>
        <w:rPr>
          <w:rFonts w:ascii="Arial" w:hAnsi="Arial" w:cs="Arial"/>
          <w:sz w:val="24"/>
          <w:szCs w:val="24"/>
        </w:rPr>
      </w:pPr>
      <w:r w:rsidRPr="004860FF">
        <w:rPr>
          <w:rFonts w:ascii="Arial" w:hAnsi="Arial" w:cs="Arial"/>
          <w:sz w:val="24"/>
          <w:szCs w:val="24"/>
        </w:rPr>
        <w:t xml:space="preserve">Recursos destinados por los municipios a través de la suscripción de los convenios correspondientes; y </w:t>
      </w:r>
    </w:p>
    <w:p w:rsidR="00123710" w:rsidRPr="004860FF" w:rsidRDefault="00123710" w:rsidP="00621EE0">
      <w:pPr>
        <w:pStyle w:val="Prrafodelista"/>
        <w:spacing w:after="0" w:line="240" w:lineRule="auto"/>
        <w:ind w:left="1004"/>
        <w:jc w:val="both"/>
        <w:rPr>
          <w:rFonts w:ascii="Arial" w:hAnsi="Arial" w:cs="Arial"/>
          <w:sz w:val="24"/>
          <w:szCs w:val="24"/>
        </w:rPr>
      </w:pPr>
    </w:p>
    <w:p w:rsidR="00123710" w:rsidRPr="004860FF" w:rsidRDefault="00123710" w:rsidP="003013C2">
      <w:pPr>
        <w:pStyle w:val="Prrafodelista"/>
        <w:numPr>
          <w:ilvl w:val="0"/>
          <w:numId w:val="33"/>
        </w:numPr>
        <w:spacing w:after="0" w:line="240" w:lineRule="auto"/>
        <w:jc w:val="both"/>
        <w:rPr>
          <w:rFonts w:ascii="Arial" w:hAnsi="Arial" w:cs="Arial"/>
          <w:sz w:val="24"/>
          <w:szCs w:val="24"/>
        </w:rPr>
      </w:pPr>
      <w:r w:rsidRPr="004860FF">
        <w:rPr>
          <w:rFonts w:ascii="Arial" w:hAnsi="Arial" w:cs="Arial"/>
          <w:sz w:val="24"/>
          <w:szCs w:val="24"/>
        </w:rPr>
        <w:t xml:space="preserve">Donaciones, herencias, legados y aportaciones realizadas por personas físicas o morales, nacionales o extranjeras. </w:t>
      </w:r>
    </w:p>
    <w:p w:rsidR="00123710" w:rsidRPr="004860FF" w:rsidRDefault="00123710"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Capítulo II</w:t>
      </w:r>
    </w:p>
    <w:p w:rsidR="00123710" w:rsidRPr="004860FF" w:rsidRDefault="00123710" w:rsidP="00621EE0">
      <w:pPr>
        <w:spacing w:after="0" w:line="240" w:lineRule="auto"/>
        <w:jc w:val="center"/>
        <w:rPr>
          <w:rFonts w:ascii="Arial" w:hAnsi="Arial" w:cs="Arial"/>
          <w:b/>
          <w:sz w:val="24"/>
          <w:szCs w:val="24"/>
        </w:rPr>
      </w:pPr>
    </w:p>
    <w:p w:rsidR="00123710" w:rsidRPr="004860FF" w:rsidRDefault="00123710" w:rsidP="00621EE0">
      <w:pPr>
        <w:spacing w:after="0" w:line="240" w:lineRule="auto"/>
        <w:jc w:val="center"/>
        <w:rPr>
          <w:rFonts w:ascii="Arial" w:hAnsi="Arial" w:cs="Arial"/>
          <w:b/>
          <w:sz w:val="24"/>
          <w:szCs w:val="24"/>
        </w:rPr>
      </w:pPr>
      <w:r w:rsidRPr="004860FF">
        <w:rPr>
          <w:rFonts w:ascii="Arial" w:hAnsi="Arial" w:cs="Arial"/>
          <w:b/>
          <w:sz w:val="24"/>
          <w:szCs w:val="24"/>
        </w:rPr>
        <w:t>Reconocimientos y Estímulos para la Cultura y las Artes</w:t>
      </w:r>
    </w:p>
    <w:p w:rsidR="00123710" w:rsidRPr="004860FF" w:rsidRDefault="00123710" w:rsidP="00621EE0">
      <w:pPr>
        <w:spacing w:after="0" w:line="240" w:lineRule="auto"/>
        <w:jc w:val="center"/>
        <w:rPr>
          <w:rFonts w:ascii="Arial" w:hAnsi="Arial" w:cs="Arial"/>
          <w:b/>
          <w:sz w:val="24"/>
          <w:szCs w:val="24"/>
        </w:rPr>
      </w:pPr>
    </w:p>
    <w:p w:rsidR="00123710" w:rsidRPr="004860FF" w:rsidRDefault="00A467A0" w:rsidP="00621EE0">
      <w:pPr>
        <w:spacing w:after="0" w:line="240" w:lineRule="auto"/>
        <w:jc w:val="both"/>
        <w:rPr>
          <w:rFonts w:ascii="Arial" w:hAnsi="Arial" w:cs="Arial"/>
          <w:sz w:val="24"/>
          <w:szCs w:val="24"/>
        </w:rPr>
      </w:pPr>
      <w:r w:rsidRPr="004860FF">
        <w:rPr>
          <w:rFonts w:ascii="Arial" w:hAnsi="Arial" w:cs="Arial"/>
          <w:b/>
          <w:sz w:val="24"/>
          <w:szCs w:val="24"/>
        </w:rPr>
        <w:t>Artículo 43</w:t>
      </w:r>
      <w:r w:rsidR="00123710" w:rsidRPr="004860FF">
        <w:rPr>
          <w:rFonts w:ascii="Arial" w:hAnsi="Arial" w:cs="Arial"/>
          <w:b/>
          <w:sz w:val="24"/>
          <w:szCs w:val="24"/>
        </w:rPr>
        <w:t>.</w:t>
      </w:r>
      <w:r w:rsidR="00123710" w:rsidRPr="004860FF">
        <w:rPr>
          <w:rFonts w:ascii="Arial" w:hAnsi="Arial" w:cs="Arial"/>
          <w:sz w:val="24"/>
          <w:szCs w:val="24"/>
        </w:rPr>
        <w:t xml:space="preserve"> Previa aprobación del Consejo, la Secretaría expedirá las bases para el funcionamiento y ejercicio del Fondo Estatal, en la que se establecerán las condiciones para otorgar en favor de personas físicas o morales, reconocimientos, becas y estímulos en general, por su contribución al rescate, promoción, difusión, preservación, desarrollo, investigación y gestión de la cultura. </w:t>
      </w:r>
    </w:p>
    <w:p w:rsidR="00123710" w:rsidRPr="004860FF" w:rsidRDefault="00123710" w:rsidP="00621EE0">
      <w:pPr>
        <w:spacing w:after="0" w:line="240" w:lineRule="auto"/>
        <w:jc w:val="both"/>
        <w:rPr>
          <w:rFonts w:ascii="Arial" w:hAnsi="Arial" w:cs="Arial"/>
          <w:sz w:val="24"/>
          <w:szCs w:val="24"/>
        </w:rPr>
      </w:pPr>
    </w:p>
    <w:p w:rsidR="00123710" w:rsidRPr="004860FF" w:rsidRDefault="00A467A0" w:rsidP="00621EE0">
      <w:pPr>
        <w:spacing w:after="0" w:line="240" w:lineRule="auto"/>
        <w:jc w:val="both"/>
        <w:rPr>
          <w:rFonts w:ascii="Arial" w:hAnsi="Arial" w:cs="Arial"/>
          <w:sz w:val="24"/>
          <w:szCs w:val="24"/>
        </w:rPr>
      </w:pPr>
      <w:r w:rsidRPr="004860FF">
        <w:rPr>
          <w:rFonts w:ascii="Arial" w:hAnsi="Arial" w:cs="Arial"/>
          <w:b/>
          <w:sz w:val="24"/>
          <w:szCs w:val="24"/>
        </w:rPr>
        <w:t>Artículo 44</w:t>
      </w:r>
      <w:r w:rsidR="00123710" w:rsidRPr="004860FF">
        <w:rPr>
          <w:rFonts w:ascii="Arial" w:hAnsi="Arial" w:cs="Arial"/>
          <w:b/>
          <w:sz w:val="24"/>
          <w:szCs w:val="24"/>
        </w:rPr>
        <w:t>.</w:t>
      </w:r>
      <w:r w:rsidR="00123710" w:rsidRPr="004860FF">
        <w:rPr>
          <w:rFonts w:ascii="Arial" w:hAnsi="Arial" w:cs="Arial"/>
          <w:sz w:val="24"/>
          <w:szCs w:val="24"/>
        </w:rPr>
        <w:t xml:space="preserve"> El Consejo establecerá las condiciones para otorgar, en favor de personas físicas o morales, reconocimientos, becas y estímulos en general, por su contribución al rescate, promoción, difusión, preservación, desarrollo, investigación y gestión de la cultura. </w:t>
      </w:r>
    </w:p>
    <w:p w:rsidR="00123710" w:rsidRPr="004860FF" w:rsidRDefault="00123710" w:rsidP="00621EE0">
      <w:pPr>
        <w:spacing w:after="0" w:line="240" w:lineRule="auto"/>
        <w:jc w:val="both"/>
        <w:rPr>
          <w:rFonts w:ascii="Arial" w:hAnsi="Arial" w:cs="Arial"/>
          <w:sz w:val="24"/>
          <w:szCs w:val="24"/>
        </w:rPr>
      </w:pPr>
    </w:p>
    <w:p w:rsidR="00123710" w:rsidRPr="004860FF" w:rsidRDefault="00A467A0" w:rsidP="00621EE0">
      <w:pPr>
        <w:spacing w:after="0" w:line="240" w:lineRule="auto"/>
        <w:jc w:val="both"/>
        <w:rPr>
          <w:rFonts w:ascii="Arial" w:hAnsi="Arial" w:cs="Arial"/>
          <w:sz w:val="24"/>
          <w:szCs w:val="24"/>
        </w:rPr>
      </w:pPr>
      <w:r w:rsidRPr="004860FF">
        <w:rPr>
          <w:rFonts w:ascii="Arial" w:hAnsi="Arial" w:cs="Arial"/>
          <w:b/>
          <w:sz w:val="24"/>
          <w:szCs w:val="24"/>
        </w:rPr>
        <w:t>Artículo 45</w:t>
      </w:r>
      <w:r w:rsidR="00123710" w:rsidRPr="004860FF">
        <w:rPr>
          <w:rFonts w:ascii="Arial" w:hAnsi="Arial" w:cs="Arial"/>
          <w:b/>
          <w:sz w:val="24"/>
          <w:szCs w:val="24"/>
        </w:rPr>
        <w:t>.</w:t>
      </w:r>
      <w:r w:rsidR="00123710" w:rsidRPr="004860FF">
        <w:rPr>
          <w:rFonts w:ascii="Arial" w:hAnsi="Arial" w:cs="Arial"/>
          <w:sz w:val="24"/>
          <w:szCs w:val="24"/>
        </w:rPr>
        <w:t xml:space="preserve"> Las condiciones referidas en el artículo anterior deberán ser publicadas en el Diario Oficial del Gobierno del Estado de Yucatán, y se regirán por los principios de objetividad, publicidad, transparencia, equidad e imparcialidad. </w:t>
      </w:r>
    </w:p>
    <w:p w:rsidR="00123710" w:rsidRPr="004860FF" w:rsidRDefault="00123710" w:rsidP="00621EE0">
      <w:pPr>
        <w:spacing w:after="0" w:line="240" w:lineRule="auto"/>
        <w:jc w:val="both"/>
        <w:rPr>
          <w:rFonts w:ascii="Arial" w:hAnsi="Arial" w:cs="Arial"/>
          <w:sz w:val="24"/>
          <w:szCs w:val="24"/>
        </w:rPr>
      </w:pPr>
    </w:p>
    <w:p w:rsidR="00123710" w:rsidRPr="004860FF" w:rsidRDefault="00A467A0" w:rsidP="00621EE0">
      <w:pPr>
        <w:spacing w:after="0" w:line="240" w:lineRule="auto"/>
        <w:jc w:val="both"/>
        <w:rPr>
          <w:rFonts w:ascii="Arial" w:hAnsi="Arial" w:cs="Arial"/>
          <w:sz w:val="24"/>
          <w:szCs w:val="24"/>
        </w:rPr>
      </w:pPr>
      <w:r w:rsidRPr="004860FF">
        <w:rPr>
          <w:rFonts w:ascii="Arial" w:hAnsi="Arial" w:cs="Arial"/>
          <w:b/>
          <w:sz w:val="24"/>
          <w:szCs w:val="24"/>
        </w:rPr>
        <w:lastRenderedPageBreak/>
        <w:t>Artículo 46</w:t>
      </w:r>
      <w:r w:rsidR="00123710" w:rsidRPr="004860FF">
        <w:rPr>
          <w:rFonts w:ascii="Arial" w:hAnsi="Arial" w:cs="Arial"/>
          <w:b/>
          <w:sz w:val="24"/>
          <w:szCs w:val="24"/>
        </w:rPr>
        <w:t>.</w:t>
      </w:r>
      <w:r w:rsidR="00123710" w:rsidRPr="004860FF">
        <w:rPr>
          <w:rFonts w:ascii="Arial" w:hAnsi="Arial" w:cs="Arial"/>
          <w:sz w:val="24"/>
          <w:szCs w:val="24"/>
        </w:rPr>
        <w:t xml:space="preserve"> La constitución del Fondo Estatal, su manejo, administración y funcionamiento, estarán sujetas a las disposiciones reglamentarias que establezca el Ejecutivo del Estado. </w:t>
      </w:r>
    </w:p>
    <w:p w:rsidR="00123710" w:rsidRPr="004860FF" w:rsidRDefault="00123710" w:rsidP="00621EE0">
      <w:pPr>
        <w:spacing w:after="0" w:line="240" w:lineRule="auto"/>
        <w:jc w:val="both"/>
        <w:rPr>
          <w:rFonts w:ascii="Arial" w:hAnsi="Arial" w:cs="Arial"/>
          <w:sz w:val="24"/>
          <w:szCs w:val="24"/>
        </w:rPr>
      </w:pPr>
    </w:p>
    <w:p w:rsidR="00123710" w:rsidRPr="004860FF" w:rsidRDefault="00A467A0" w:rsidP="00621EE0">
      <w:pPr>
        <w:spacing w:after="0" w:line="240" w:lineRule="auto"/>
        <w:jc w:val="both"/>
        <w:rPr>
          <w:rFonts w:ascii="Arial" w:hAnsi="Arial" w:cs="Arial"/>
          <w:sz w:val="24"/>
          <w:szCs w:val="24"/>
        </w:rPr>
      </w:pPr>
      <w:r w:rsidRPr="004860FF">
        <w:rPr>
          <w:rFonts w:ascii="Arial" w:hAnsi="Arial" w:cs="Arial"/>
          <w:b/>
          <w:sz w:val="24"/>
          <w:szCs w:val="24"/>
        </w:rPr>
        <w:t>Artículo 47</w:t>
      </w:r>
      <w:r w:rsidR="00123710" w:rsidRPr="004860FF">
        <w:rPr>
          <w:rFonts w:ascii="Arial" w:hAnsi="Arial" w:cs="Arial"/>
          <w:b/>
          <w:sz w:val="24"/>
          <w:szCs w:val="24"/>
        </w:rPr>
        <w:t>.</w:t>
      </w:r>
      <w:r w:rsidR="00123710" w:rsidRPr="004860FF">
        <w:rPr>
          <w:rFonts w:ascii="Arial" w:hAnsi="Arial" w:cs="Arial"/>
          <w:sz w:val="24"/>
          <w:szCs w:val="24"/>
        </w:rPr>
        <w:t xml:space="preserve"> Con el objeto de garantizar la inclusión de grupos y personas en situación de vulnerabilidad, así como la distribución equitativa entre hombres y mujeres de los beneficios que deriven del Fondo Estatal, la Secretaría deberá contemplar, dentro de las bases que emita para el funcionamiento y ejercicio del mismo, la proporción de personas que serán beneficiarias en razón de formar parte de las categorías sospechosas de discriminación enlistadas en la Constitución Política de los Estados Unidos Mexicanos, sin que en ningún caso dicha proporción pueda ser menor al 50% del presupuesto total del Fondo Estatal en favor de mujeres, ni menor al 30% de dicho presupuesto en favor de personas indígenas.</w:t>
      </w:r>
    </w:p>
    <w:p w:rsidR="007C3CBA" w:rsidRPr="004860FF" w:rsidRDefault="007C3CBA" w:rsidP="00621EE0">
      <w:pPr>
        <w:spacing w:after="0" w:line="240" w:lineRule="auto"/>
        <w:jc w:val="center"/>
        <w:rPr>
          <w:rFonts w:ascii="Arial" w:hAnsi="Arial" w:cs="Arial"/>
          <w:b/>
          <w:sz w:val="24"/>
          <w:szCs w:val="24"/>
        </w:rPr>
      </w:pPr>
    </w:p>
    <w:p w:rsidR="007C3CBA" w:rsidRPr="004860FF" w:rsidRDefault="007C3CB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 xml:space="preserve">Título </w:t>
      </w:r>
      <w:r w:rsidR="005D630B" w:rsidRPr="004860FF">
        <w:rPr>
          <w:rFonts w:ascii="Arial" w:hAnsi="Arial" w:cs="Arial"/>
          <w:b/>
          <w:sz w:val="24"/>
          <w:szCs w:val="24"/>
        </w:rPr>
        <w:t>Sexto</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Salvaguardia del Patrimonio Cultural</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pStyle w:val="Prrafodelista"/>
        <w:spacing w:after="0" w:line="240" w:lineRule="auto"/>
        <w:ind w:left="284"/>
        <w:jc w:val="center"/>
        <w:rPr>
          <w:rFonts w:ascii="Arial" w:hAnsi="Arial" w:cs="Arial"/>
          <w:b/>
          <w:sz w:val="24"/>
          <w:szCs w:val="24"/>
        </w:rPr>
      </w:pPr>
      <w:r w:rsidRPr="004860FF">
        <w:rPr>
          <w:rFonts w:ascii="Arial" w:hAnsi="Arial" w:cs="Arial"/>
          <w:b/>
          <w:sz w:val="24"/>
          <w:szCs w:val="24"/>
        </w:rPr>
        <w:t>Clasificación e integración del patrimonio cultural</w:t>
      </w:r>
    </w:p>
    <w:p w:rsidR="00575E2A" w:rsidRPr="004860FF" w:rsidRDefault="00575E2A" w:rsidP="00621EE0">
      <w:pPr>
        <w:spacing w:after="0" w:line="240" w:lineRule="auto"/>
        <w:jc w:val="center"/>
        <w:rPr>
          <w:rFonts w:ascii="Arial" w:hAnsi="Arial" w:cs="Arial"/>
          <w:b/>
          <w:sz w:val="24"/>
          <w:szCs w:val="24"/>
        </w:rPr>
      </w:pPr>
    </w:p>
    <w:p w:rsidR="00575E2A" w:rsidRPr="004860FF" w:rsidRDefault="0061626A" w:rsidP="00621EE0">
      <w:pPr>
        <w:pStyle w:val="Prrafodelista"/>
        <w:spacing w:after="0" w:line="240" w:lineRule="auto"/>
        <w:ind w:left="0"/>
        <w:jc w:val="both"/>
        <w:rPr>
          <w:rFonts w:ascii="Arial" w:hAnsi="Arial" w:cs="Arial"/>
          <w:sz w:val="24"/>
          <w:szCs w:val="24"/>
        </w:rPr>
      </w:pPr>
      <w:r w:rsidRPr="004860FF">
        <w:rPr>
          <w:rFonts w:ascii="Arial" w:hAnsi="Arial" w:cs="Arial"/>
          <w:b/>
          <w:sz w:val="24"/>
          <w:szCs w:val="24"/>
        </w:rPr>
        <w:t>Artículo 48</w:t>
      </w:r>
      <w:r w:rsidR="00575E2A" w:rsidRPr="004860FF">
        <w:rPr>
          <w:rFonts w:ascii="Arial" w:hAnsi="Arial" w:cs="Arial"/>
          <w:b/>
          <w:sz w:val="24"/>
          <w:szCs w:val="24"/>
        </w:rPr>
        <w:t>.</w:t>
      </w:r>
      <w:r w:rsidR="00575E2A" w:rsidRPr="004860FF">
        <w:rPr>
          <w:rFonts w:ascii="Arial" w:hAnsi="Arial" w:cs="Arial"/>
          <w:sz w:val="24"/>
          <w:szCs w:val="24"/>
        </w:rPr>
        <w:t xml:space="preserve"> Las autoridades estatales y municipales en materia de cultura deberán establecer en el ámbito de su competencia, las estrategias, programas y acciones encaminadas a la protección, conservación, restauración, investigación y difusión del patrimonio cultural tangible e intangible del estado, así como generar las condiciones para su promoción, fortalecimiento, identificación y catalogación.</w:t>
      </w:r>
    </w:p>
    <w:p w:rsidR="00575E2A" w:rsidRPr="004860FF" w:rsidRDefault="00575E2A" w:rsidP="00621EE0">
      <w:pPr>
        <w:pStyle w:val="Prrafodelista"/>
        <w:spacing w:after="0" w:line="240" w:lineRule="auto"/>
        <w:ind w:left="0"/>
        <w:jc w:val="both"/>
        <w:rPr>
          <w:rFonts w:ascii="Arial" w:hAnsi="Arial" w:cs="Arial"/>
          <w:sz w:val="24"/>
          <w:szCs w:val="24"/>
        </w:rPr>
      </w:pPr>
    </w:p>
    <w:p w:rsidR="00575E2A" w:rsidRPr="004860FF" w:rsidRDefault="007C3CBA" w:rsidP="0061626A">
      <w:pPr>
        <w:tabs>
          <w:tab w:val="left" w:pos="-142"/>
        </w:tabs>
        <w:spacing w:after="0" w:line="240" w:lineRule="auto"/>
        <w:jc w:val="both"/>
        <w:rPr>
          <w:rFonts w:ascii="Arial" w:hAnsi="Arial" w:cs="Arial"/>
          <w:sz w:val="24"/>
          <w:szCs w:val="24"/>
        </w:rPr>
      </w:pPr>
      <w:r w:rsidRPr="004860FF">
        <w:rPr>
          <w:rFonts w:ascii="Arial" w:hAnsi="Arial" w:cs="Arial"/>
          <w:b/>
          <w:sz w:val="24"/>
          <w:szCs w:val="24"/>
        </w:rPr>
        <w:t>Artículo 49</w:t>
      </w:r>
      <w:r w:rsidR="00575E2A" w:rsidRPr="004860FF">
        <w:rPr>
          <w:rFonts w:ascii="Arial" w:hAnsi="Arial" w:cs="Arial"/>
          <w:b/>
          <w:sz w:val="24"/>
          <w:szCs w:val="24"/>
        </w:rPr>
        <w:t>.</w:t>
      </w:r>
      <w:r w:rsidR="00575E2A" w:rsidRPr="004860FF">
        <w:rPr>
          <w:rFonts w:ascii="Arial" w:hAnsi="Arial" w:cs="Arial"/>
          <w:sz w:val="24"/>
          <w:szCs w:val="24"/>
        </w:rPr>
        <w:t xml:space="preserve"> 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7C3CBA" w:rsidP="00621EE0">
      <w:pPr>
        <w:tabs>
          <w:tab w:val="left" w:pos="-142"/>
        </w:tabs>
        <w:spacing w:after="0" w:line="240" w:lineRule="auto"/>
        <w:jc w:val="both"/>
        <w:rPr>
          <w:rFonts w:ascii="Arial" w:hAnsi="Arial" w:cs="Arial"/>
          <w:sz w:val="24"/>
          <w:szCs w:val="24"/>
        </w:rPr>
      </w:pPr>
      <w:r w:rsidRPr="004860FF">
        <w:rPr>
          <w:rFonts w:ascii="Arial" w:hAnsi="Arial" w:cs="Arial"/>
          <w:b/>
          <w:sz w:val="24"/>
          <w:szCs w:val="24"/>
        </w:rPr>
        <w:t>Artículo 50</w:t>
      </w:r>
      <w:r w:rsidR="00575E2A" w:rsidRPr="004860FF">
        <w:rPr>
          <w:rFonts w:ascii="Arial" w:hAnsi="Arial" w:cs="Arial"/>
          <w:b/>
          <w:sz w:val="24"/>
          <w:szCs w:val="24"/>
        </w:rPr>
        <w:t>.</w:t>
      </w:r>
      <w:r w:rsidR="00575E2A" w:rsidRPr="004860FF">
        <w:rPr>
          <w:rFonts w:ascii="Arial" w:hAnsi="Arial" w:cs="Arial"/>
          <w:sz w:val="24"/>
          <w:szCs w:val="24"/>
        </w:rPr>
        <w:t xml:space="preserve"> El patrimonio cultural del Estado de Yucatán se conformará, de manera enunciativa más no limitativa:</w:t>
      </w:r>
    </w:p>
    <w:p w:rsidR="00575E2A" w:rsidRPr="004860FF" w:rsidRDefault="00575E2A" w:rsidP="00621EE0">
      <w:pPr>
        <w:pStyle w:val="Prrafodelista"/>
        <w:spacing w:after="0" w:line="240" w:lineRule="auto"/>
        <w:ind w:left="0"/>
        <w:jc w:val="both"/>
        <w:rPr>
          <w:rFonts w:ascii="Arial" w:hAnsi="Arial" w:cs="Arial"/>
          <w:sz w:val="24"/>
          <w:szCs w:val="24"/>
          <w:lang w:val="es-ES_tradnl" w:eastAsia="es-ES"/>
        </w:rPr>
      </w:pPr>
    </w:p>
    <w:p w:rsidR="00575E2A" w:rsidRPr="004860FF" w:rsidRDefault="00575E2A" w:rsidP="003013C2">
      <w:pPr>
        <w:pStyle w:val="Prrafodelista"/>
        <w:numPr>
          <w:ilvl w:val="0"/>
          <w:numId w:val="19"/>
        </w:numPr>
        <w:spacing w:after="0" w:line="240" w:lineRule="auto"/>
        <w:jc w:val="both"/>
        <w:rPr>
          <w:rFonts w:ascii="Arial" w:hAnsi="Arial" w:cs="Arial"/>
          <w:sz w:val="24"/>
          <w:szCs w:val="24"/>
          <w:lang w:val="es-ES_tradnl" w:eastAsia="es-ES"/>
        </w:rPr>
      </w:pPr>
      <w:r w:rsidRPr="004860FF">
        <w:rPr>
          <w:rFonts w:ascii="Arial" w:hAnsi="Arial" w:cs="Arial"/>
          <w:sz w:val="24"/>
          <w:szCs w:val="24"/>
          <w:lang w:val="es-ES_tradnl" w:eastAsia="es-ES"/>
        </w:rPr>
        <w:t>Los declarados como tales por la Gobernadora o Gobernador, o por el Congreso del Estado de Yucatán;</w:t>
      </w:r>
    </w:p>
    <w:p w:rsidR="00575E2A" w:rsidRPr="004860FF" w:rsidRDefault="00575E2A" w:rsidP="00621EE0">
      <w:pPr>
        <w:pStyle w:val="Prrafodelista"/>
        <w:spacing w:after="0" w:line="240" w:lineRule="auto"/>
        <w:ind w:left="1080"/>
        <w:jc w:val="both"/>
        <w:rPr>
          <w:rFonts w:ascii="Arial" w:hAnsi="Arial" w:cs="Arial"/>
          <w:sz w:val="24"/>
          <w:szCs w:val="24"/>
          <w:lang w:val="es-ES_tradnl" w:eastAsia="es-ES"/>
        </w:rPr>
      </w:pPr>
    </w:p>
    <w:p w:rsidR="00575E2A" w:rsidRPr="004860FF" w:rsidRDefault="00575E2A" w:rsidP="003013C2">
      <w:pPr>
        <w:pStyle w:val="Prrafodelista"/>
        <w:numPr>
          <w:ilvl w:val="0"/>
          <w:numId w:val="19"/>
        </w:numPr>
        <w:spacing w:after="0" w:line="240" w:lineRule="auto"/>
        <w:jc w:val="both"/>
        <w:rPr>
          <w:rFonts w:ascii="Arial" w:hAnsi="Arial" w:cs="Arial"/>
          <w:sz w:val="24"/>
          <w:szCs w:val="24"/>
          <w:lang w:val="es-ES_tradnl" w:eastAsia="es-ES"/>
        </w:rPr>
      </w:pPr>
      <w:r w:rsidRPr="004860FF">
        <w:rPr>
          <w:rFonts w:ascii="Arial" w:hAnsi="Arial" w:cs="Arial"/>
          <w:sz w:val="24"/>
          <w:szCs w:val="24"/>
          <w:lang w:val="es-ES_tradnl" w:eastAsia="es-ES"/>
        </w:rPr>
        <w:t>Los declarados como patrimonio cultural de la humanidad por la Organización de las Naciones Unidas para la Educación, la Ciencia y la Cultura;</w:t>
      </w:r>
    </w:p>
    <w:p w:rsidR="00575E2A" w:rsidRPr="004860FF" w:rsidRDefault="00575E2A" w:rsidP="003013C2">
      <w:pPr>
        <w:pStyle w:val="Prrafodelista"/>
        <w:numPr>
          <w:ilvl w:val="0"/>
          <w:numId w:val="19"/>
        </w:numPr>
        <w:spacing w:after="0" w:line="240" w:lineRule="auto"/>
        <w:jc w:val="both"/>
        <w:rPr>
          <w:rFonts w:ascii="Arial" w:hAnsi="Arial" w:cs="Arial"/>
          <w:sz w:val="24"/>
          <w:szCs w:val="24"/>
          <w:lang w:val="es-ES_tradnl" w:eastAsia="es-ES"/>
        </w:rPr>
      </w:pPr>
      <w:r w:rsidRPr="004860FF">
        <w:rPr>
          <w:rFonts w:ascii="Arial" w:hAnsi="Arial" w:cs="Arial"/>
          <w:sz w:val="24"/>
          <w:szCs w:val="24"/>
          <w:lang w:val="es-ES_tradnl" w:eastAsia="es-ES"/>
        </w:rPr>
        <w:lastRenderedPageBreak/>
        <w:t>Los considerados como monumentos arqueológicos, históricos y zonas de monumentos por la Ley Federal sobre Monumentos y Zonas Arqueológicos, Artísticos e Históricos o declarados como tales, en términos de dicha ley;</w:t>
      </w:r>
    </w:p>
    <w:p w:rsidR="00575E2A" w:rsidRPr="004860FF" w:rsidRDefault="00575E2A" w:rsidP="00621EE0">
      <w:pPr>
        <w:pStyle w:val="Prrafodelista"/>
        <w:spacing w:line="240" w:lineRule="auto"/>
        <w:rPr>
          <w:rFonts w:ascii="Arial" w:hAnsi="Arial" w:cs="Arial"/>
          <w:sz w:val="24"/>
          <w:szCs w:val="24"/>
          <w:lang w:val="es-ES_tradnl" w:eastAsia="es-ES"/>
        </w:rPr>
      </w:pPr>
    </w:p>
    <w:p w:rsidR="00575E2A" w:rsidRPr="004860FF" w:rsidRDefault="00575E2A" w:rsidP="003013C2">
      <w:pPr>
        <w:pStyle w:val="Prrafodelista"/>
        <w:numPr>
          <w:ilvl w:val="0"/>
          <w:numId w:val="19"/>
        </w:numPr>
        <w:spacing w:after="0" w:line="240" w:lineRule="auto"/>
        <w:jc w:val="both"/>
        <w:rPr>
          <w:rFonts w:ascii="Arial" w:hAnsi="Arial" w:cs="Arial"/>
          <w:sz w:val="24"/>
          <w:szCs w:val="24"/>
          <w:lang w:val="es-ES_tradnl" w:eastAsia="es-ES"/>
        </w:rPr>
      </w:pPr>
      <w:r w:rsidRPr="004860FF">
        <w:rPr>
          <w:rFonts w:ascii="Arial" w:hAnsi="Arial" w:cs="Arial"/>
          <w:sz w:val="24"/>
          <w:szCs w:val="24"/>
          <w:lang w:val="es-ES_tradnl" w:eastAsia="es-ES"/>
        </w:rPr>
        <w:t xml:space="preserve">Las poblaciones declaradas como pueblos mágicos por el gobierno federal; y </w:t>
      </w:r>
    </w:p>
    <w:p w:rsidR="00575E2A" w:rsidRPr="004860FF" w:rsidRDefault="00575E2A" w:rsidP="00621EE0">
      <w:pPr>
        <w:pStyle w:val="Prrafodelista"/>
        <w:spacing w:line="240" w:lineRule="auto"/>
        <w:rPr>
          <w:rFonts w:ascii="Arial" w:hAnsi="Arial" w:cs="Arial"/>
          <w:sz w:val="24"/>
          <w:szCs w:val="24"/>
          <w:lang w:val="es-ES_tradnl" w:eastAsia="es-ES"/>
        </w:rPr>
      </w:pPr>
    </w:p>
    <w:p w:rsidR="00575E2A" w:rsidRPr="004860FF" w:rsidRDefault="00575E2A" w:rsidP="003013C2">
      <w:pPr>
        <w:pStyle w:val="Prrafodelista"/>
        <w:numPr>
          <w:ilvl w:val="0"/>
          <w:numId w:val="19"/>
        </w:numPr>
        <w:spacing w:after="0" w:line="240" w:lineRule="auto"/>
        <w:jc w:val="both"/>
        <w:rPr>
          <w:rFonts w:ascii="Arial" w:hAnsi="Arial" w:cs="Arial"/>
          <w:sz w:val="24"/>
          <w:szCs w:val="24"/>
          <w:lang w:val="es-ES_tradnl" w:eastAsia="es-ES"/>
        </w:rPr>
      </w:pPr>
      <w:r w:rsidRPr="004860FF">
        <w:rPr>
          <w:rFonts w:ascii="Arial" w:hAnsi="Arial" w:cs="Arial"/>
          <w:sz w:val="24"/>
          <w:szCs w:val="24"/>
          <w:lang w:val="es-ES_tradnl" w:eastAsia="es-ES"/>
        </w:rPr>
        <w:t>Los usos, costumbres, tradiciones, rituales, expresiones orales y narrativas, técnicas y diseños de las artes populares y artesanales, actos festivos, conocimientos tradiciones sobre gastronomía, ciclos agrícolas, herbolaria y medicina tradicional, mitos y concepciones del universo y la naturaleza, las lenguas vivas, muertas y aquellas en proceso de extinción; y las representaciones artísticas o culturales característicos del Estado.</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7C3CBA" w:rsidP="00621EE0">
      <w:pPr>
        <w:tabs>
          <w:tab w:val="left" w:pos="-142"/>
        </w:tabs>
        <w:spacing w:after="0" w:line="240" w:lineRule="auto"/>
        <w:jc w:val="both"/>
        <w:rPr>
          <w:rFonts w:ascii="Arial" w:hAnsi="Arial" w:cs="Arial"/>
          <w:sz w:val="24"/>
          <w:szCs w:val="24"/>
        </w:rPr>
      </w:pPr>
      <w:r w:rsidRPr="004860FF">
        <w:rPr>
          <w:rFonts w:ascii="Arial" w:hAnsi="Arial" w:cs="Arial"/>
          <w:b/>
          <w:sz w:val="24"/>
          <w:szCs w:val="24"/>
        </w:rPr>
        <w:t>Artículo 51</w:t>
      </w:r>
      <w:r w:rsidR="00575E2A" w:rsidRPr="004860FF">
        <w:rPr>
          <w:rFonts w:ascii="Arial" w:hAnsi="Arial" w:cs="Arial"/>
          <w:b/>
          <w:sz w:val="24"/>
          <w:szCs w:val="24"/>
        </w:rPr>
        <w:t>.</w:t>
      </w:r>
      <w:r w:rsidR="00575E2A" w:rsidRPr="004860FF">
        <w:rPr>
          <w:rFonts w:ascii="Arial" w:hAnsi="Arial" w:cs="Arial"/>
          <w:sz w:val="24"/>
          <w:szCs w:val="24"/>
        </w:rPr>
        <w:t xml:space="preserve"> Los bienes del patrimonio cultural del Estado, atendiendo sus características descriptivas, se clasificarán en:</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Bienes históricos: Todos los bienes muebles e inmuebles que se encuentren vinculados a la historia social, política económica, cultural y religiosa del Estado, o que hayan adquirido con el tiempo valor cultural, así como aquellos relacionados con la vida de un personaje de la historia del Estado.</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Bienes documentales: Los documentos y expedientes generados, conservados o reunidos en el desempeño de su función de cualquier organismo, o entidad de carácter púb</w:t>
      </w:r>
      <w:r w:rsidR="006C078D" w:rsidRPr="004860FF">
        <w:rPr>
          <w:rFonts w:ascii="Arial" w:hAnsi="Arial" w:cs="Arial"/>
          <w:sz w:val="24"/>
          <w:szCs w:val="24"/>
        </w:rPr>
        <w:t>lico o de participación estatal,</w:t>
      </w:r>
      <w:r w:rsidRPr="004860FF">
        <w:rPr>
          <w:rFonts w:ascii="Arial" w:hAnsi="Arial" w:cs="Arial"/>
          <w:sz w:val="24"/>
          <w:szCs w:val="24"/>
        </w:rPr>
        <w:t xml:space="preserve"> perteneciente o que haya pertenecido a las oficinas y archivos</w:t>
      </w:r>
      <w:r w:rsidR="006C078D" w:rsidRPr="004860FF">
        <w:rPr>
          <w:rFonts w:ascii="Arial" w:hAnsi="Arial" w:cs="Arial"/>
          <w:sz w:val="24"/>
          <w:szCs w:val="24"/>
        </w:rPr>
        <w:t xml:space="preserve"> del estado o de los municipios</w:t>
      </w:r>
      <w:r w:rsidRPr="004860FF">
        <w:rPr>
          <w:rFonts w:ascii="Arial" w:hAnsi="Arial" w:cs="Arial"/>
          <w:sz w:val="24"/>
          <w:szCs w:val="24"/>
        </w:rPr>
        <w:t xml:space="preserve"> o privados, y que sean relevantes en los términos de esta Ley</w:t>
      </w:r>
      <w:r w:rsidR="006C078D" w:rsidRPr="004860FF">
        <w:rPr>
          <w:rFonts w:ascii="Arial" w:hAnsi="Arial" w:cs="Arial"/>
          <w:sz w:val="24"/>
          <w:szCs w:val="24"/>
        </w:rPr>
        <w:t xml:space="preserve"> y las demás aplicables en la materia</w:t>
      </w:r>
      <w:r w:rsidRPr="004860FF">
        <w:rPr>
          <w:rFonts w:ascii="Arial" w:hAnsi="Arial" w:cs="Arial"/>
          <w:sz w:val="24"/>
          <w:szCs w:val="24"/>
        </w:rPr>
        <w:t>. Así también los documentos originales, manuscritos o impresos, gráficos, fílmicos, magnéticos o contenidos en cualquier soporte material, relacionados con la historia, de interés para el estado.</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Bienes artísticos: Los muebles e inmuebles que posean valores estéticos permanentes, y las obras y archivos literarios musicales y fotográficos cuya importancia o valor sean de interés para el arte en el Estado.</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Bienes deportivos: Los muebles e inmuebles que posean valores estéticos permanentes, cuya importancia o valor sean de interés para el Deporte en el Estado.</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Zonas protegidas: Las áreas territoriales que sea interés del Estado proteger jurídicamente por su significado histórico, artístico, típico, pintoresco o de belleza natural, para evitar, detener o reparar el deterioro causado por agentes naturales o por el hombre.</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Las zonas protegidas son:</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Zona histórica: Área que se encuentra vinculada históricamente a la vida social, política, económica o cultural del Estado;</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Centro Histórico: Área que se limita a espacios urbanos que originaron la ciudad que contiene inmuebles históricos y artísticos relevantes;</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Zona típica: Las ciudades, villas, pueblos o parte de ellos, que por haber conservado en gran proporción la forma y la unidad de su trazo urbano y edificaciones, reflejan claramente épocas pasadas, costumbres y tradiciones;</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Zonas pintorescas: Las localidades que por peculiaridades de su trazo, edificaciones, jardines, sus tradiciones, costumbres y otros factores, ofrecen aspectos bellos o agradables; y</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Zona de belleza natural: Los sitios o las regiones que por sus características constituyen por sí mismos conjuntos estéticos o plásticos de atracción para el público.</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Pueblos mágicos: Es una localidad que tiene atributos simbólicos, leyendas, historia, hechos trascendentes, cotidianidad, magia que te emanan en cada una de sus manifestaciones socio-culturales.</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575E2A" w:rsidP="00621EE0">
      <w:pPr>
        <w:tabs>
          <w:tab w:val="left" w:pos="-142"/>
        </w:tabs>
        <w:spacing w:after="0" w:line="240" w:lineRule="auto"/>
        <w:jc w:val="both"/>
        <w:rPr>
          <w:rFonts w:ascii="Arial" w:hAnsi="Arial" w:cs="Arial"/>
          <w:sz w:val="24"/>
          <w:szCs w:val="24"/>
        </w:rPr>
      </w:pPr>
      <w:r w:rsidRPr="004860FF">
        <w:rPr>
          <w:rFonts w:ascii="Arial" w:hAnsi="Arial" w:cs="Arial"/>
          <w:sz w:val="24"/>
          <w:szCs w:val="24"/>
        </w:rPr>
        <w:t xml:space="preserve">Valores culturales: Los elementos ideológicos e intelectuales que tengan interés para el Estado, desde el punto de vista de la tradición, las costumbres, la ciencia, la técnica o cualquier otro, que por sus características deba ser adscrito al patrimonio cultural. </w:t>
      </w:r>
    </w:p>
    <w:p w:rsidR="00575E2A" w:rsidRPr="004860FF" w:rsidRDefault="00575E2A" w:rsidP="00621EE0">
      <w:pPr>
        <w:tabs>
          <w:tab w:val="left" w:pos="-142"/>
        </w:tabs>
        <w:spacing w:after="0" w:line="240" w:lineRule="auto"/>
        <w:jc w:val="both"/>
        <w:rPr>
          <w:rFonts w:ascii="Arial" w:hAnsi="Arial" w:cs="Arial"/>
          <w:sz w:val="24"/>
          <w:szCs w:val="24"/>
        </w:rPr>
      </w:pPr>
    </w:p>
    <w:p w:rsidR="00575E2A" w:rsidRPr="004860FF" w:rsidRDefault="007C3CBA" w:rsidP="002C7318">
      <w:pPr>
        <w:spacing w:after="0" w:line="240" w:lineRule="auto"/>
        <w:jc w:val="both"/>
        <w:rPr>
          <w:rFonts w:ascii="Arial" w:hAnsi="Arial" w:cs="Arial"/>
          <w:sz w:val="24"/>
          <w:szCs w:val="24"/>
        </w:rPr>
      </w:pPr>
      <w:r w:rsidRPr="004860FF">
        <w:rPr>
          <w:rFonts w:ascii="Arial" w:hAnsi="Arial" w:cs="Arial"/>
          <w:b/>
          <w:sz w:val="24"/>
          <w:szCs w:val="24"/>
        </w:rPr>
        <w:t>Artículo 52</w:t>
      </w:r>
      <w:r w:rsidR="00575E2A" w:rsidRPr="004860FF">
        <w:rPr>
          <w:rFonts w:ascii="Arial" w:hAnsi="Arial" w:cs="Arial"/>
          <w:b/>
          <w:sz w:val="24"/>
          <w:szCs w:val="24"/>
        </w:rPr>
        <w:t>.</w:t>
      </w:r>
      <w:r w:rsidR="00575E2A" w:rsidRPr="004860FF">
        <w:rPr>
          <w:rFonts w:ascii="Arial" w:hAnsi="Arial" w:cs="Arial"/>
          <w:sz w:val="24"/>
          <w:szCs w:val="24"/>
        </w:rPr>
        <w:t xml:space="preserve"> Quedan excluidos del régimen de este título los bienes propiedad de la Nación y los bienes y zonas que hayan sido objeto de una declaratoria por parte del Presidente de la República, en términos de la Ley Federal sobre Monumentos y Zonas Arqueológicas, Artísticos e Históricos.</w:t>
      </w:r>
    </w:p>
    <w:p w:rsidR="00575E2A" w:rsidRDefault="00575E2A" w:rsidP="002C7318">
      <w:pPr>
        <w:spacing w:after="0" w:line="240" w:lineRule="auto"/>
        <w:jc w:val="center"/>
        <w:rPr>
          <w:rFonts w:ascii="Arial" w:hAnsi="Arial" w:cs="Arial"/>
          <w:b/>
          <w:sz w:val="24"/>
          <w:szCs w:val="24"/>
        </w:rPr>
      </w:pPr>
    </w:p>
    <w:p w:rsidR="002C7318" w:rsidRPr="004860FF" w:rsidRDefault="002C7318" w:rsidP="002C7318">
      <w:pPr>
        <w:spacing w:after="0" w:line="240" w:lineRule="auto"/>
        <w:jc w:val="center"/>
        <w:rPr>
          <w:rFonts w:ascii="Arial" w:hAnsi="Arial" w:cs="Arial"/>
          <w:b/>
          <w:sz w:val="24"/>
          <w:szCs w:val="24"/>
        </w:rPr>
      </w:pPr>
    </w:p>
    <w:p w:rsidR="00575E2A" w:rsidRDefault="00575E2A" w:rsidP="002C7318">
      <w:pPr>
        <w:spacing w:after="0" w:line="240" w:lineRule="auto"/>
        <w:jc w:val="center"/>
        <w:rPr>
          <w:rFonts w:ascii="Arial" w:hAnsi="Arial" w:cs="Arial"/>
          <w:b/>
          <w:sz w:val="24"/>
          <w:szCs w:val="24"/>
        </w:rPr>
      </w:pPr>
      <w:r w:rsidRPr="004860FF">
        <w:rPr>
          <w:rFonts w:ascii="Arial" w:hAnsi="Arial" w:cs="Arial"/>
          <w:b/>
          <w:sz w:val="24"/>
          <w:szCs w:val="24"/>
        </w:rPr>
        <w:t>Capítulo II</w:t>
      </w:r>
    </w:p>
    <w:p w:rsidR="00502875" w:rsidRPr="004860FF" w:rsidRDefault="00502875" w:rsidP="002C7318">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Registro del patrimonio cultural</w:t>
      </w:r>
    </w:p>
    <w:p w:rsidR="00575E2A" w:rsidRPr="004860FF" w:rsidRDefault="00575E2A" w:rsidP="00621EE0">
      <w:pPr>
        <w:spacing w:after="0" w:line="240" w:lineRule="auto"/>
        <w:jc w:val="center"/>
        <w:rPr>
          <w:rFonts w:ascii="Arial" w:hAnsi="Arial" w:cs="Arial"/>
          <w:b/>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53</w:t>
      </w:r>
      <w:r w:rsidR="00575E2A" w:rsidRPr="004860FF">
        <w:rPr>
          <w:rFonts w:ascii="Arial" w:hAnsi="Arial" w:cs="Arial"/>
          <w:b/>
          <w:sz w:val="24"/>
          <w:szCs w:val="24"/>
        </w:rPr>
        <w:t>.</w:t>
      </w:r>
      <w:r w:rsidR="00575E2A" w:rsidRPr="004860FF">
        <w:rPr>
          <w:rFonts w:ascii="Arial" w:hAnsi="Arial" w:cs="Arial"/>
          <w:sz w:val="24"/>
          <w:szCs w:val="24"/>
        </w:rPr>
        <w:t xml:space="preserve"> El Poder Ejecutivo del estado, por conducto de la Secretaría y el Instituto de Movilidad y Desarrollo Urbano Territorial, integrará el Registro del Patrimonio Cultural del Estado como instrumento para la salvaguardia, consulta y divulgación de los bienes del patrimonio cultural muebles e inmuebles, respectivamente, estableciendo los lineamientos e instrumentando los medios de control para la elaboración, integración y actualización del mismo.</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lastRenderedPageBreak/>
        <w:t>Este registro podrá incrementarse mediante la aportación de datos que realice los particulares, las universidades o los organismos no gubernamentales vinculados con la cultura o las artes, previo análisis del valor artístico, histórico, que se determine conforme lo que establezca esta Ley.</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54</w:t>
      </w:r>
      <w:r w:rsidR="00575E2A" w:rsidRPr="004860FF">
        <w:rPr>
          <w:rFonts w:ascii="Arial" w:hAnsi="Arial" w:cs="Arial"/>
          <w:b/>
          <w:sz w:val="24"/>
          <w:szCs w:val="24"/>
        </w:rPr>
        <w:t>.</w:t>
      </w:r>
      <w:r w:rsidR="00575E2A" w:rsidRPr="004860FF">
        <w:rPr>
          <w:rFonts w:ascii="Arial" w:hAnsi="Arial" w:cs="Arial"/>
          <w:sz w:val="24"/>
          <w:szCs w:val="24"/>
        </w:rPr>
        <w:t xml:space="preserve"> El Registro del Patrimonio Cultural del Estado estará formado por el conjunto de bienes mencionados en el artículo 44 de esta ley.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55</w:t>
      </w:r>
      <w:r w:rsidR="00575E2A" w:rsidRPr="004860FF">
        <w:rPr>
          <w:rFonts w:ascii="Arial" w:hAnsi="Arial" w:cs="Arial"/>
          <w:b/>
          <w:sz w:val="24"/>
          <w:szCs w:val="24"/>
        </w:rPr>
        <w:t>.</w:t>
      </w:r>
      <w:r w:rsidR="00575E2A" w:rsidRPr="004860FF">
        <w:rPr>
          <w:rFonts w:ascii="Arial" w:hAnsi="Arial" w:cs="Arial"/>
          <w:sz w:val="24"/>
          <w:szCs w:val="24"/>
        </w:rPr>
        <w:t xml:space="preserve"> El Registro contendrá la relación ordenada y clasificada de los bienes culturales del estado, tanto públicos como privados, muebles e inmuebles y para ello, la Secretaría y el Instituto deberán convenir con las autoridades competentes sobre todo lo relativo para integrar dicho registro, con la finalidad de fortalecer la preservación de los mismos.</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56</w:t>
      </w:r>
      <w:r w:rsidR="00575E2A" w:rsidRPr="004860FF">
        <w:rPr>
          <w:rFonts w:ascii="Arial" w:hAnsi="Arial" w:cs="Arial"/>
          <w:b/>
          <w:sz w:val="24"/>
          <w:szCs w:val="24"/>
        </w:rPr>
        <w:t>.</w:t>
      </w:r>
      <w:r w:rsidR="00575E2A" w:rsidRPr="004860FF">
        <w:rPr>
          <w:rFonts w:ascii="Arial" w:hAnsi="Arial" w:cs="Arial"/>
          <w:sz w:val="24"/>
          <w:szCs w:val="24"/>
        </w:rPr>
        <w:t xml:space="preserve"> El Gobierno del estado se coordinará con las autoridades federales competentes para la preservación, promoción y difusión del patrimonio cultural de la nación, en los términos de la Ley Federal sobre Monumentos y Zonas Arqueológicas, Artísticos e Históricos y demás disposiciones legales y normativas aplicables.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line="240" w:lineRule="auto"/>
        <w:jc w:val="both"/>
        <w:rPr>
          <w:rFonts w:ascii="Arial" w:hAnsi="Arial" w:cs="Arial"/>
          <w:sz w:val="24"/>
          <w:szCs w:val="24"/>
        </w:rPr>
      </w:pPr>
      <w:r w:rsidRPr="004860FF">
        <w:rPr>
          <w:rFonts w:ascii="Arial" w:hAnsi="Arial" w:cs="Arial"/>
          <w:b/>
          <w:sz w:val="24"/>
          <w:szCs w:val="24"/>
        </w:rPr>
        <w:t>Artículo 57</w:t>
      </w:r>
      <w:r w:rsidR="00575E2A" w:rsidRPr="004860FF">
        <w:rPr>
          <w:rFonts w:ascii="Arial" w:hAnsi="Arial" w:cs="Arial"/>
          <w:b/>
          <w:sz w:val="24"/>
          <w:szCs w:val="24"/>
        </w:rPr>
        <w:t xml:space="preserve">. </w:t>
      </w:r>
      <w:r w:rsidR="00575E2A" w:rsidRPr="004860FF">
        <w:rPr>
          <w:rFonts w:ascii="Arial" w:hAnsi="Arial" w:cs="Arial"/>
          <w:sz w:val="24"/>
          <w:szCs w:val="24"/>
        </w:rPr>
        <w:t xml:space="preserve">Los integrantes de las comunidades indígenas radicadas en el estado tienen derecho a preservar y enriquecer su lengua, tradiciones, artes, conocimientos, técnicas y demás expresiones de su patrimonio cultural por medio de la autogestión. </w:t>
      </w:r>
    </w:p>
    <w:p w:rsidR="00575E2A" w:rsidRPr="004860FF" w:rsidRDefault="00575E2A" w:rsidP="00621EE0">
      <w:pPr>
        <w:spacing w:after="0" w:line="240" w:lineRule="auto"/>
        <w:jc w:val="center"/>
        <w:rPr>
          <w:rFonts w:ascii="Arial" w:hAnsi="Arial" w:cs="Arial"/>
          <w:b/>
          <w:sz w:val="24"/>
          <w:szCs w:val="24"/>
        </w:rPr>
      </w:pPr>
    </w:p>
    <w:p w:rsidR="002C7318" w:rsidRDefault="002C7318"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III</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Patrimonio Cultural Intangible o inmaterial</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58</w:t>
      </w:r>
      <w:r w:rsidR="00575E2A" w:rsidRPr="004860FF">
        <w:rPr>
          <w:rFonts w:ascii="Arial" w:hAnsi="Arial" w:cs="Arial"/>
          <w:b/>
          <w:sz w:val="24"/>
          <w:szCs w:val="24"/>
        </w:rPr>
        <w:t>.</w:t>
      </w:r>
      <w:r w:rsidR="00575E2A" w:rsidRPr="004860FF">
        <w:rPr>
          <w:rFonts w:ascii="Arial" w:hAnsi="Arial" w:cs="Arial"/>
          <w:sz w:val="24"/>
          <w:szCs w:val="24"/>
        </w:rPr>
        <w:t xml:space="preserve"> El Estado implementará las medidas necesarias para garantizar la salvaguardia del Patrimonio Cultural intangible o inmaterial existente en su territorio, con la participación de los otros órdenes de gobierno, comunidades, portadores, grupos y organizaciones de la sociedad civil, así como para promover su preservación y favorecer la documentación y revitalización de las manifestaciones y tradiciones ya desaparecidas con la conformidad de las comunidades y los portadores del patrimonio.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59</w:t>
      </w:r>
      <w:r w:rsidR="00575E2A" w:rsidRPr="004860FF">
        <w:rPr>
          <w:rFonts w:ascii="Arial" w:hAnsi="Arial" w:cs="Arial"/>
          <w:b/>
          <w:sz w:val="24"/>
          <w:szCs w:val="24"/>
        </w:rPr>
        <w:t>.</w:t>
      </w:r>
      <w:r w:rsidR="00575E2A" w:rsidRPr="004860FF">
        <w:rPr>
          <w:rFonts w:ascii="Arial" w:hAnsi="Arial" w:cs="Arial"/>
          <w:sz w:val="24"/>
          <w:szCs w:val="24"/>
        </w:rPr>
        <w:t xml:space="preserve">  La Secretaría y los Municipios en el ámbito de sus competencias, para asegurar la salvaguardia del Patrimonio Cultural Inmaterial implementarán programas de fomento y difusión con el objeto de apoyar a los creadores, portadores y grupos sociales que las realizan y las conservan; para promover su preservación, así como para favorecer la documentación y revitalización de las manifestaciones y tradiciones ya desaparecidas con la conformidad de las comunidades y los portadores del patrimonio.</w:t>
      </w: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lastRenderedPageBreak/>
        <w:t>Artículo 60</w:t>
      </w:r>
      <w:r w:rsidR="00575E2A" w:rsidRPr="004860FF">
        <w:rPr>
          <w:rFonts w:ascii="Arial" w:hAnsi="Arial" w:cs="Arial"/>
          <w:sz w:val="24"/>
          <w:szCs w:val="24"/>
        </w:rPr>
        <w:t>. Los programas de fomento y difusión a que se refiere el artículo anterior estarán orientados a:</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I. Fomentar la creación de instituciones dedicadas a la investigación, documentación y difusión sobre el Patrimonio Cultural Inmaterial del Estado;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II. Garantizar el acceso al Patrimonio Cultural Inmaterial del Estado, respetando al mismo tiempo los usos y costumbres de herencias ancestrales;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III. Promover la realización de estudios científicos, técnicos y artísticos, así como metodologías de investigación, para la salvaguarda eficaz del Patrimonio Cultural Inmaterial del Estado, y en particular de aquel patrimonio que se encuentre en peligro y que pueda ser revitalizado;</w:t>
      </w: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 </w:t>
      </w: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IV. Establecer programas educativos de sensibilización y protección del Patrimonio Cultural Inmaterial del Estado;</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V. Adoptar medidas no formales de transmisión del saber del Patrimonio Cultural Inmaterial del Estado;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VI. Promover la participación de las comunidades, los grupos y de los portadores que crean, mantienen y transmiten este patrimonio; e</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VII. Implementar campañas de información respecto de la relevancia simbólica de elementos que integran el Patrimonio Cultural Inmaterial del Estado.</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61</w:t>
      </w:r>
      <w:r w:rsidR="00575E2A" w:rsidRPr="004860FF">
        <w:rPr>
          <w:rFonts w:ascii="Arial" w:hAnsi="Arial" w:cs="Arial"/>
          <w:b/>
          <w:sz w:val="24"/>
          <w:szCs w:val="24"/>
        </w:rPr>
        <w:t>.</w:t>
      </w:r>
      <w:r w:rsidR="00575E2A" w:rsidRPr="004860FF">
        <w:rPr>
          <w:rFonts w:ascii="Arial" w:hAnsi="Arial" w:cs="Arial"/>
          <w:sz w:val="24"/>
          <w:szCs w:val="24"/>
        </w:rPr>
        <w:t xml:space="preserve"> La salvaguarda del Patrimonio Cultural Inmaterial comprende acciones generales de conservación de los espacios físicos, objetos materiales y conocimientos a través de los cuales se manifiesta.</w:t>
      </w: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  </w:t>
      </w: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Se tenderá a propiciar la conservación de las actividades económicas tradicionales que en dichos lugares se desarrollen, mediante la participación de las comunidades directamente involucradas.</w:t>
      </w:r>
    </w:p>
    <w:p w:rsidR="00575E2A" w:rsidRPr="004860FF" w:rsidRDefault="00575E2A" w:rsidP="00621EE0">
      <w:pPr>
        <w:spacing w:after="0" w:line="240" w:lineRule="auto"/>
        <w:jc w:val="both"/>
        <w:rPr>
          <w:rFonts w:ascii="Arial" w:hAnsi="Arial" w:cs="Arial"/>
          <w:sz w:val="24"/>
          <w:szCs w:val="24"/>
        </w:rPr>
      </w:pPr>
    </w:p>
    <w:p w:rsidR="00575E2A" w:rsidRPr="004860FF" w:rsidRDefault="004267A3" w:rsidP="00621EE0">
      <w:pPr>
        <w:spacing w:after="0" w:line="240" w:lineRule="auto"/>
        <w:jc w:val="both"/>
        <w:rPr>
          <w:rFonts w:ascii="Arial" w:hAnsi="Arial" w:cs="Arial"/>
          <w:sz w:val="24"/>
          <w:szCs w:val="24"/>
        </w:rPr>
      </w:pPr>
      <w:r w:rsidRPr="004860FF">
        <w:rPr>
          <w:rFonts w:ascii="Arial" w:hAnsi="Arial" w:cs="Arial"/>
          <w:b/>
          <w:sz w:val="24"/>
          <w:szCs w:val="24"/>
        </w:rPr>
        <w:t>Artíc</w:t>
      </w:r>
      <w:r w:rsidR="007C3CBA" w:rsidRPr="004860FF">
        <w:rPr>
          <w:rFonts w:ascii="Arial" w:hAnsi="Arial" w:cs="Arial"/>
          <w:b/>
          <w:sz w:val="24"/>
          <w:szCs w:val="24"/>
        </w:rPr>
        <w:t>ulo 62</w:t>
      </w:r>
      <w:r w:rsidR="00575E2A" w:rsidRPr="004860FF">
        <w:rPr>
          <w:rFonts w:ascii="Arial" w:hAnsi="Arial" w:cs="Arial"/>
          <w:b/>
          <w:sz w:val="24"/>
          <w:szCs w:val="24"/>
        </w:rPr>
        <w:t>.</w:t>
      </w:r>
      <w:r w:rsidR="00575E2A" w:rsidRPr="004860FF">
        <w:rPr>
          <w:rFonts w:ascii="Arial" w:hAnsi="Arial" w:cs="Arial"/>
          <w:sz w:val="24"/>
          <w:szCs w:val="24"/>
        </w:rPr>
        <w:t xml:space="preserve"> Los tres niveles de gobierno, la iniciativa privada y sociedad civil cuando efectúen acciones con fines de difusión y promoción del Patrimonio Cultural Inmaterial del Estado, respetarán toda manifestación tradicional, evitando alterar o poner en riesgo la naturaleza de dichas manifestaciones.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Cuando la comunidad, el creador o portador, altere o pongan en riesgo las manifestaciones, la Secretaría o el Ayuntamiento, en el ámbito de su competencia, podrá emitir una recomendación técnica para que las acciones puedan realizarse con conocimiento del impacto en la comunidad o región.</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lastRenderedPageBreak/>
        <w:t>Artículo 63</w:t>
      </w:r>
      <w:r w:rsidR="00575E2A" w:rsidRPr="004860FF">
        <w:rPr>
          <w:rFonts w:ascii="Arial" w:hAnsi="Arial" w:cs="Arial"/>
          <w:b/>
          <w:sz w:val="24"/>
          <w:szCs w:val="24"/>
        </w:rPr>
        <w:t>.</w:t>
      </w:r>
      <w:r w:rsidR="00575E2A" w:rsidRPr="004860FF">
        <w:rPr>
          <w:rFonts w:ascii="Arial" w:hAnsi="Arial" w:cs="Arial"/>
          <w:sz w:val="24"/>
          <w:szCs w:val="24"/>
        </w:rPr>
        <w:t xml:space="preserve"> Tanto los particulares como a las autoridades estatales y municipales, deberán abstenerse de realizar prácticas o ejecutar acciones, que afecten o potencialmente puedan afectar una manifestación cultural integrante del Patrimonio Cultural Inmaterial.</w:t>
      </w:r>
    </w:p>
    <w:p w:rsidR="00575E2A" w:rsidRDefault="00575E2A" w:rsidP="00621EE0">
      <w:pPr>
        <w:spacing w:after="0" w:line="240" w:lineRule="auto"/>
        <w:jc w:val="both"/>
        <w:rPr>
          <w:rFonts w:ascii="Arial" w:hAnsi="Arial" w:cs="Arial"/>
          <w:b/>
          <w:sz w:val="24"/>
          <w:szCs w:val="24"/>
        </w:rPr>
      </w:pPr>
    </w:p>
    <w:p w:rsidR="002C7318" w:rsidRPr="004860FF" w:rsidRDefault="002C7318" w:rsidP="00621EE0">
      <w:pPr>
        <w:spacing w:after="0" w:line="240" w:lineRule="auto"/>
        <w:jc w:val="both"/>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IV</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 xml:space="preserve">Declaratorias </w:t>
      </w:r>
    </w:p>
    <w:p w:rsidR="00575E2A" w:rsidRPr="004860FF" w:rsidRDefault="00575E2A" w:rsidP="00621EE0">
      <w:pPr>
        <w:spacing w:after="0" w:line="240" w:lineRule="auto"/>
        <w:rPr>
          <w:rFonts w:ascii="Arial" w:hAnsi="Arial" w:cs="Arial"/>
          <w:b/>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64</w:t>
      </w:r>
      <w:r w:rsidR="00575E2A" w:rsidRPr="004860FF">
        <w:rPr>
          <w:rFonts w:ascii="Arial" w:hAnsi="Arial" w:cs="Arial"/>
          <w:b/>
          <w:sz w:val="24"/>
          <w:szCs w:val="24"/>
        </w:rPr>
        <w:t>.</w:t>
      </w:r>
      <w:r w:rsidR="00575E2A" w:rsidRPr="004860FF">
        <w:rPr>
          <w:rFonts w:ascii="Arial" w:hAnsi="Arial" w:cs="Arial"/>
          <w:sz w:val="24"/>
          <w:szCs w:val="24"/>
        </w:rPr>
        <w:t xml:space="preserve"> Los bienes del patrimonio cultural del Estado podrán ser objeto de declaratoria. La declaratoria es acto jurídico de la Gobernadora o del Gobernador, o del Congreso del Estado, con la opinión favorable de la Secretaría, el Instituto de Movilidad y Desarrollo Urbano Territorial, así como la Secretaría de Educación, en su caso, que tiene por objeto otorgar un reconocimiento adicional a un bien que cumpla con los requisitos establecidos para tal efecto.</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65</w:t>
      </w:r>
      <w:r w:rsidR="00575E2A" w:rsidRPr="004860FF">
        <w:rPr>
          <w:rFonts w:ascii="Arial" w:hAnsi="Arial" w:cs="Arial"/>
          <w:b/>
          <w:sz w:val="24"/>
          <w:szCs w:val="24"/>
        </w:rPr>
        <w:t>.</w:t>
      </w:r>
      <w:r w:rsidR="00575E2A" w:rsidRPr="004860FF">
        <w:rPr>
          <w:rFonts w:ascii="Arial" w:hAnsi="Arial" w:cs="Arial"/>
          <w:sz w:val="24"/>
          <w:szCs w:val="24"/>
        </w:rPr>
        <w:t xml:space="preserve"> El Gobernador o Gobernadora podrá emitir mediante decreto la declaratoria de bienes tangibles e intangibles.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66</w:t>
      </w:r>
      <w:r w:rsidR="00575E2A" w:rsidRPr="004860FF">
        <w:rPr>
          <w:rFonts w:ascii="Arial" w:hAnsi="Arial" w:cs="Arial"/>
          <w:b/>
          <w:sz w:val="24"/>
          <w:szCs w:val="24"/>
        </w:rPr>
        <w:t>.</w:t>
      </w:r>
      <w:r w:rsidR="00575E2A" w:rsidRPr="004860FF">
        <w:rPr>
          <w:rFonts w:ascii="Arial" w:hAnsi="Arial" w:cs="Arial"/>
          <w:sz w:val="24"/>
          <w:szCs w:val="24"/>
        </w:rPr>
        <w:t xml:space="preserve"> La solicitud de la declaratoria de patrimonio cultural inmueble iniciará de oficio por la Secretaría de la Cultura y las Artes o a solicitud del Instituto de Movilidad y Desarrollo Urbano Territorial, del propietario del bien o de terceros y deberá contener:</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20"/>
        </w:numPr>
        <w:spacing w:after="0" w:line="240" w:lineRule="auto"/>
        <w:ind w:left="284" w:hanging="284"/>
        <w:jc w:val="both"/>
        <w:rPr>
          <w:rFonts w:ascii="Arial" w:hAnsi="Arial" w:cs="Arial"/>
          <w:sz w:val="24"/>
          <w:szCs w:val="24"/>
        </w:rPr>
      </w:pPr>
      <w:r w:rsidRPr="004860FF">
        <w:rPr>
          <w:rFonts w:ascii="Arial" w:hAnsi="Arial" w:cs="Arial"/>
          <w:sz w:val="24"/>
          <w:szCs w:val="24"/>
        </w:rPr>
        <w:t>Nombre y domicilio del promovente;</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II. Descripción del bien, conjunto de bienes o zona objeto de la solicitud, de acuerdo a la reglamentación correspondiente;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III. Exposición de motivos que sustenten su petición y los documentos que estime necesarios; y</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IV. En su caso el Acuerdo Legislativo o el Acta de Ayuntamiento donde se tiene por aprobado la solicitud.</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67</w:t>
      </w:r>
      <w:r w:rsidR="00575E2A" w:rsidRPr="004860FF">
        <w:rPr>
          <w:rFonts w:ascii="Arial" w:hAnsi="Arial" w:cs="Arial"/>
          <w:b/>
          <w:sz w:val="24"/>
          <w:szCs w:val="24"/>
        </w:rPr>
        <w:t>.</w:t>
      </w:r>
      <w:r w:rsidR="00575E2A" w:rsidRPr="004860FF">
        <w:rPr>
          <w:rFonts w:ascii="Arial" w:hAnsi="Arial" w:cs="Arial"/>
          <w:sz w:val="24"/>
          <w:szCs w:val="24"/>
        </w:rPr>
        <w:t xml:space="preserve"> La expedición de la declaratoria se sujetará al procedimiento siguiente: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21"/>
        </w:numPr>
        <w:spacing w:after="0" w:line="240" w:lineRule="auto"/>
        <w:jc w:val="both"/>
        <w:rPr>
          <w:rFonts w:ascii="Arial" w:hAnsi="Arial" w:cs="Arial"/>
          <w:sz w:val="24"/>
          <w:szCs w:val="24"/>
        </w:rPr>
      </w:pPr>
      <w:r w:rsidRPr="004860FF">
        <w:rPr>
          <w:rFonts w:ascii="Arial" w:hAnsi="Arial" w:cs="Arial"/>
          <w:sz w:val="24"/>
          <w:szCs w:val="24"/>
        </w:rPr>
        <w:t>La solicitud de la declaratoria se presentará ante la Secretaría;</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21"/>
        </w:numPr>
        <w:spacing w:after="0" w:line="240" w:lineRule="auto"/>
        <w:jc w:val="both"/>
        <w:rPr>
          <w:rFonts w:ascii="Arial" w:hAnsi="Arial" w:cs="Arial"/>
          <w:sz w:val="24"/>
          <w:szCs w:val="24"/>
        </w:rPr>
      </w:pPr>
      <w:r w:rsidRPr="004860FF">
        <w:rPr>
          <w:rFonts w:ascii="Arial" w:hAnsi="Arial" w:cs="Arial"/>
          <w:sz w:val="24"/>
          <w:szCs w:val="24"/>
        </w:rPr>
        <w:t xml:space="preserve">La Secretaría integrará un expediente que contendrá la solicitud presentada, la situación jurídica del bien y un dictamen técnico en el que establecerá las razones que justifican la emisión de la declaratoria y la demás información que se genere con motivo del procedimiento;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1"/>
        </w:numPr>
        <w:spacing w:after="0" w:line="240" w:lineRule="auto"/>
        <w:jc w:val="both"/>
        <w:rPr>
          <w:rFonts w:ascii="Arial" w:hAnsi="Arial" w:cs="Arial"/>
          <w:sz w:val="24"/>
          <w:szCs w:val="24"/>
        </w:rPr>
      </w:pPr>
      <w:r w:rsidRPr="004860FF">
        <w:rPr>
          <w:rFonts w:ascii="Arial" w:hAnsi="Arial" w:cs="Arial"/>
          <w:sz w:val="24"/>
          <w:szCs w:val="24"/>
        </w:rPr>
        <w:lastRenderedPageBreak/>
        <w:t>La Secretaría podrá solicitar la opinión del ayuntamiento donde se encuentre el bien, de instituciones académicas y organismos gubernamentales vinculados a la cultura y las artes o de expertos en la materia para mejor proveer;</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1"/>
        </w:numPr>
        <w:spacing w:after="0" w:line="240" w:lineRule="auto"/>
        <w:jc w:val="both"/>
        <w:rPr>
          <w:rFonts w:ascii="Arial" w:hAnsi="Arial" w:cs="Arial"/>
          <w:sz w:val="24"/>
          <w:szCs w:val="24"/>
        </w:rPr>
      </w:pPr>
      <w:r w:rsidRPr="004860FF">
        <w:rPr>
          <w:rFonts w:ascii="Arial" w:hAnsi="Arial" w:cs="Arial"/>
          <w:sz w:val="24"/>
          <w:szCs w:val="24"/>
        </w:rPr>
        <w:t xml:space="preserve">La Secretaría notificará el inicio del procedimiento al propietario o poseedor del bien objeto de la declaratoria. Esta notificación tendrá por efecto la aplicación inmediata y cautelar del régimen de protección que prevé esta ley.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spacing w:after="0" w:line="240" w:lineRule="auto"/>
        <w:ind w:left="1080"/>
        <w:jc w:val="both"/>
        <w:rPr>
          <w:rFonts w:ascii="Arial" w:hAnsi="Arial" w:cs="Arial"/>
          <w:sz w:val="24"/>
          <w:szCs w:val="24"/>
        </w:rPr>
      </w:pPr>
      <w:r w:rsidRPr="004860FF">
        <w:rPr>
          <w:rFonts w:ascii="Arial" w:hAnsi="Arial" w:cs="Arial"/>
          <w:sz w:val="24"/>
          <w:szCs w:val="24"/>
        </w:rPr>
        <w:t>Asimismo, en el caso de los bienes inmuebles, producirá como medida cautelar la suspensión de aquellas actuaciones que puedan afectarlo. No obstante, la autoridad competente podrá autorizar la realización de obras de conservación siempre que no perjudiquen la integridad y el valor del bien;</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21"/>
        </w:numPr>
        <w:spacing w:after="0" w:line="240" w:lineRule="auto"/>
        <w:jc w:val="both"/>
        <w:rPr>
          <w:rFonts w:ascii="Arial" w:hAnsi="Arial" w:cs="Arial"/>
          <w:sz w:val="24"/>
          <w:szCs w:val="24"/>
        </w:rPr>
      </w:pPr>
      <w:r w:rsidRPr="004860FF">
        <w:rPr>
          <w:rFonts w:ascii="Arial" w:hAnsi="Arial" w:cs="Arial"/>
          <w:sz w:val="24"/>
          <w:szCs w:val="24"/>
        </w:rPr>
        <w:t>Los interesados contarán con un plazo de quince días, contados a partir de la notificación, para oponerse a la declaratoria, mediante escrito dirigido a la Secretaría de la Cultura y las Artes en el que expondrá los motivos por los que se opone y los argumentos que estime pertinente;</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21"/>
        </w:numPr>
        <w:spacing w:after="0" w:line="240" w:lineRule="auto"/>
        <w:jc w:val="both"/>
        <w:rPr>
          <w:rFonts w:ascii="Arial" w:hAnsi="Arial" w:cs="Arial"/>
          <w:sz w:val="24"/>
          <w:szCs w:val="24"/>
        </w:rPr>
      </w:pPr>
      <w:r w:rsidRPr="004860FF">
        <w:rPr>
          <w:rFonts w:ascii="Arial" w:hAnsi="Arial" w:cs="Arial"/>
          <w:sz w:val="24"/>
          <w:szCs w:val="24"/>
        </w:rPr>
        <w:t>La Secretaría contará con un plazo de quince días, contados a partir de la presentación del escrito mencionado en la fracción anterior, para comunicar al promover su resolución;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1"/>
        </w:numPr>
        <w:spacing w:after="0" w:line="240" w:lineRule="auto"/>
        <w:jc w:val="both"/>
        <w:rPr>
          <w:rFonts w:ascii="Arial" w:hAnsi="Arial" w:cs="Arial"/>
          <w:sz w:val="24"/>
          <w:szCs w:val="24"/>
        </w:rPr>
      </w:pPr>
      <w:r w:rsidRPr="004860FF">
        <w:rPr>
          <w:rFonts w:ascii="Arial" w:hAnsi="Arial" w:cs="Arial"/>
          <w:sz w:val="24"/>
          <w:szCs w:val="24"/>
        </w:rPr>
        <w:t>La Secretaría solicitará a la Gobernadora o Gobernador la expedición del decreto de declaratoria de patrimonio cultural, adjuntándole el expediente;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1"/>
        </w:numPr>
        <w:spacing w:after="0" w:line="240" w:lineRule="auto"/>
        <w:jc w:val="both"/>
        <w:rPr>
          <w:rFonts w:ascii="Arial" w:hAnsi="Arial" w:cs="Arial"/>
          <w:sz w:val="24"/>
          <w:szCs w:val="24"/>
        </w:rPr>
      </w:pPr>
      <w:r w:rsidRPr="004860FF">
        <w:rPr>
          <w:rFonts w:ascii="Arial" w:hAnsi="Arial" w:cs="Arial"/>
          <w:sz w:val="24"/>
          <w:szCs w:val="24"/>
        </w:rPr>
        <w:t xml:space="preserve">La Gobernadora o Gobernador expedirá el decreto de declaratoria de patrimonio cultural, si así lo estima conveniente y lo publicará en el Diario Oficial del Gobierno del Estado de Yucatán. </w:t>
      </w:r>
    </w:p>
    <w:p w:rsidR="00575E2A" w:rsidRPr="004860FF" w:rsidRDefault="00575E2A" w:rsidP="00621EE0">
      <w:pPr>
        <w:pStyle w:val="Prrafodelista"/>
        <w:tabs>
          <w:tab w:val="left" w:pos="6915"/>
        </w:tabs>
        <w:spacing w:line="240" w:lineRule="auto"/>
        <w:rPr>
          <w:rFonts w:ascii="Arial" w:hAnsi="Arial" w:cs="Arial"/>
          <w:sz w:val="24"/>
          <w:szCs w:val="24"/>
        </w:rPr>
      </w:pPr>
      <w:r w:rsidRPr="004860FF">
        <w:rPr>
          <w:rFonts w:ascii="Arial" w:hAnsi="Arial" w:cs="Arial"/>
          <w:sz w:val="24"/>
          <w:szCs w:val="24"/>
        </w:rPr>
        <w:tab/>
      </w: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68</w:t>
      </w:r>
      <w:r w:rsidR="00575E2A" w:rsidRPr="004860FF">
        <w:rPr>
          <w:rFonts w:ascii="Arial" w:hAnsi="Arial" w:cs="Arial"/>
          <w:b/>
          <w:sz w:val="24"/>
          <w:szCs w:val="24"/>
        </w:rPr>
        <w:t>.</w:t>
      </w:r>
      <w:r w:rsidR="00575E2A" w:rsidRPr="004860FF">
        <w:rPr>
          <w:rFonts w:ascii="Arial" w:hAnsi="Arial" w:cs="Arial"/>
          <w:sz w:val="24"/>
          <w:szCs w:val="24"/>
        </w:rPr>
        <w:t xml:space="preserve"> El decreto de declaratoria de patrimonio cultural de un bien inmueble contendrá la siguiente información: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22"/>
        </w:numPr>
        <w:spacing w:after="0" w:line="240" w:lineRule="auto"/>
        <w:jc w:val="both"/>
        <w:rPr>
          <w:rFonts w:ascii="Arial" w:hAnsi="Arial" w:cs="Arial"/>
          <w:sz w:val="24"/>
          <w:szCs w:val="24"/>
        </w:rPr>
      </w:pPr>
      <w:r w:rsidRPr="004860FF">
        <w:rPr>
          <w:rFonts w:ascii="Arial" w:hAnsi="Arial" w:cs="Arial"/>
          <w:sz w:val="24"/>
          <w:szCs w:val="24"/>
        </w:rPr>
        <w:t>La motivación para declarar al bien como patrimonio cultural del estado;</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22"/>
        </w:numPr>
        <w:spacing w:after="0" w:line="240" w:lineRule="auto"/>
        <w:jc w:val="both"/>
        <w:rPr>
          <w:rFonts w:ascii="Arial" w:hAnsi="Arial" w:cs="Arial"/>
          <w:sz w:val="24"/>
          <w:szCs w:val="24"/>
        </w:rPr>
      </w:pPr>
      <w:r w:rsidRPr="004860FF">
        <w:rPr>
          <w:rFonts w:ascii="Arial" w:hAnsi="Arial" w:cs="Arial"/>
          <w:sz w:val="24"/>
          <w:szCs w:val="24"/>
        </w:rPr>
        <w:t>La descripción de las características del bien y, en su caso, de su ubicación, que permitan su identificación;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2"/>
        </w:numPr>
        <w:spacing w:after="0" w:line="240" w:lineRule="auto"/>
        <w:jc w:val="both"/>
        <w:rPr>
          <w:rFonts w:ascii="Arial" w:hAnsi="Arial" w:cs="Arial"/>
          <w:sz w:val="24"/>
          <w:szCs w:val="24"/>
        </w:rPr>
      </w:pPr>
      <w:r w:rsidRPr="004860FF">
        <w:rPr>
          <w:rFonts w:ascii="Arial" w:hAnsi="Arial" w:cs="Arial"/>
          <w:sz w:val="24"/>
          <w:szCs w:val="24"/>
        </w:rPr>
        <w:t xml:space="preserve">Las acciones que realizará el Gobierno del estado para su preservación, promoción o difusión. </w:t>
      </w:r>
    </w:p>
    <w:p w:rsidR="00575E2A" w:rsidRPr="004860FF" w:rsidRDefault="00575E2A" w:rsidP="00621EE0">
      <w:pPr>
        <w:pStyle w:val="Prrafodelista"/>
        <w:spacing w:line="240" w:lineRule="auto"/>
        <w:rPr>
          <w:rFonts w:ascii="Arial" w:hAnsi="Arial" w:cs="Arial"/>
          <w:sz w:val="24"/>
          <w:szCs w:val="24"/>
        </w:rPr>
      </w:pPr>
    </w:p>
    <w:p w:rsidR="00575E2A" w:rsidRPr="004860FF" w:rsidRDefault="004267A3" w:rsidP="00621EE0">
      <w:pPr>
        <w:spacing w:after="0" w:line="240" w:lineRule="auto"/>
        <w:jc w:val="both"/>
        <w:rPr>
          <w:rFonts w:ascii="Arial" w:hAnsi="Arial" w:cs="Arial"/>
          <w:sz w:val="24"/>
          <w:szCs w:val="24"/>
        </w:rPr>
      </w:pPr>
      <w:r w:rsidRPr="004860FF">
        <w:rPr>
          <w:rFonts w:ascii="Arial" w:hAnsi="Arial" w:cs="Arial"/>
          <w:b/>
          <w:sz w:val="24"/>
          <w:szCs w:val="24"/>
        </w:rPr>
        <w:lastRenderedPageBreak/>
        <w:t>Artícu</w:t>
      </w:r>
      <w:r w:rsidR="007C3CBA" w:rsidRPr="004860FF">
        <w:rPr>
          <w:rFonts w:ascii="Arial" w:hAnsi="Arial" w:cs="Arial"/>
          <w:b/>
          <w:sz w:val="24"/>
          <w:szCs w:val="24"/>
        </w:rPr>
        <w:t>lo 69</w:t>
      </w:r>
      <w:r w:rsidR="00575E2A" w:rsidRPr="004860FF">
        <w:rPr>
          <w:rFonts w:ascii="Arial" w:hAnsi="Arial" w:cs="Arial"/>
          <w:b/>
          <w:sz w:val="24"/>
          <w:szCs w:val="24"/>
        </w:rPr>
        <w:t>.</w:t>
      </w:r>
      <w:r w:rsidR="00575E2A" w:rsidRPr="004860FF">
        <w:rPr>
          <w:rFonts w:ascii="Arial" w:hAnsi="Arial" w:cs="Arial"/>
          <w:sz w:val="24"/>
          <w:szCs w:val="24"/>
        </w:rPr>
        <w:t xml:space="preserve"> El Registro Público de la Propiedad establecerá una sección en el folio electrónico en la cual se inscribirá o anotará que un bien inmueble está afecto al patrimonio cultural del estado.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70</w:t>
      </w:r>
      <w:r w:rsidR="00575E2A" w:rsidRPr="004860FF">
        <w:rPr>
          <w:rFonts w:ascii="Arial" w:hAnsi="Arial" w:cs="Arial"/>
          <w:b/>
          <w:sz w:val="24"/>
          <w:szCs w:val="24"/>
        </w:rPr>
        <w:t>.</w:t>
      </w:r>
      <w:r w:rsidR="00575E2A" w:rsidRPr="004860FF">
        <w:rPr>
          <w:rFonts w:ascii="Arial" w:hAnsi="Arial" w:cs="Arial"/>
          <w:sz w:val="24"/>
          <w:szCs w:val="24"/>
        </w:rPr>
        <w:t xml:space="preserve"> Una vez que entre en vigor la declaratoria de afectación de un bien inmueble al patrimonio cultural del estado, el decreto correspondiente deberá inscribirse en el Registro Público de la Propiedad de la adscripción del bien motivo de la declaratoria.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71</w:t>
      </w:r>
      <w:r w:rsidR="00575E2A" w:rsidRPr="004860FF">
        <w:rPr>
          <w:rFonts w:ascii="Arial" w:hAnsi="Arial" w:cs="Arial"/>
          <w:b/>
          <w:sz w:val="24"/>
          <w:szCs w:val="24"/>
        </w:rPr>
        <w:t>.</w:t>
      </w:r>
      <w:r w:rsidR="00575E2A" w:rsidRPr="004860FF">
        <w:rPr>
          <w:rFonts w:ascii="Arial" w:hAnsi="Arial" w:cs="Arial"/>
          <w:sz w:val="24"/>
          <w:szCs w:val="24"/>
        </w:rPr>
        <w:t xml:space="preserve"> Los actos jurídicos y cambios de situación jurídica relacionados con los bienes afectos al patrimonio cultural del estado, deberán inscribirse en el Registro Público de la Propiedad de la adscripción del bien motivo de la declaratoria.</w:t>
      </w:r>
    </w:p>
    <w:p w:rsidR="00575E2A" w:rsidRPr="004860FF" w:rsidRDefault="00575E2A" w:rsidP="00621EE0">
      <w:pPr>
        <w:spacing w:after="0" w:line="240" w:lineRule="auto"/>
        <w:jc w:val="both"/>
        <w:rPr>
          <w:rFonts w:ascii="Arial" w:hAnsi="Arial" w:cs="Arial"/>
          <w:b/>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72</w:t>
      </w:r>
      <w:r w:rsidR="00575E2A" w:rsidRPr="004860FF">
        <w:rPr>
          <w:rFonts w:ascii="Arial" w:hAnsi="Arial" w:cs="Arial"/>
          <w:b/>
          <w:sz w:val="24"/>
          <w:szCs w:val="24"/>
        </w:rPr>
        <w:t>.</w:t>
      </w:r>
      <w:r w:rsidR="00575E2A" w:rsidRPr="004860FF">
        <w:rPr>
          <w:rFonts w:ascii="Arial" w:hAnsi="Arial" w:cs="Arial"/>
          <w:sz w:val="24"/>
          <w:szCs w:val="24"/>
        </w:rPr>
        <w:t xml:space="preserve"> La declaratoria de patrimonio cultural de un bien inmueble únicamente podrá dejarse sin efecto, en todo o en parte, a través del procedimiento utilizado para su emisión, siempre que se justifique la pérdida irreparable, la inexistencia del valor excepcional en virtud del cual fue protegido, o en cumplimiento a una resolución emitida por la autoridad competente. Además, deberá ordenarse la cancelación de su inscripción, en el Registro Público de la Propiedad y del Registro Estatal del Patrimonio Cultural.</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73</w:t>
      </w:r>
      <w:r w:rsidR="00575E2A" w:rsidRPr="004860FF">
        <w:rPr>
          <w:rFonts w:ascii="Arial" w:hAnsi="Arial" w:cs="Arial"/>
          <w:b/>
          <w:sz w:val="24"/>
          <w:szCs w:val="24"/>
        </w:rPr>
        <w:t>.</w:t>
      </w:r>
      <w:r w:rsidR="00575E2A" w:rsidRPr="004860FF">
        <w:rPr>
          <w:rFonts w:ascii="Arial" w:hAnsi="Arial" w:cs="Arial"/>
          <w:sz w:val="24"/>
          <w:szCs w:val="24"/>
        </w:rPr>
        <w:t xml:space="preserve"> La resolución que recaiga en este procedimiento administrativo, podrá ser recurrida ante el Tribunal de lo Contencioso Administrativo del Estado.</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74</w:t>
      </w:r>
      <w:r w:rsidR="00575E2A" w:rsidRPr="004860FF">
        <w:rPr>
          <w:rFonts w:ascii="Arial" w:hAnsi="Arial" w:cs="Arial"/>
          <w:b/>
          <w:sz w:val="24"/>
          <w:szCs w:val="24"/>
        </w:rPr>
        <w:t>.</w:t>
      </w:r>
      <w:r w:rsidR="00575E2A" w:rsidRPr="004860FF">
        <w:rPr>
          <w:rFonts w:ascii="Arial" w:hAnsi="Arial" w:cs="Arial"/>
          <w:sz w:val="24"/>
          <w:szCs w:val="24"/>
        </w:rPr>
        <w:t xml:space="preserve"> El decreto declaratorio deberá contener para bienes muebles su descripción detallada y el lugar donde se encuentran; para bienes intangibles su ámbito espacial y temporal; y para el caso de fechas conmemorativas se deberá referir a un hecho relevante, trascendente y significativo.</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75</w:t>
      </w:r>
      <w:r w:rsidR="00575E2A" w:rsidRPr="004860FF">
        <w:rPr>
          <w:rFonts w:ascii="Arial" w:hAnsi="Arial" w:cs="Arial"/>
          <w:b/>
          <w:sz w:val="24"/>
          <w:szCs w:val="24"/>
        </w:rPr>
        <w:t>.</w:t>
      </w:r>
      <w:r w:rsidR="00575E2A" w:rsidRPr="004860FF">
        <w:rPr>
          <w:rFonts w:ascii="Arial" w:hAnsi="Arial" w:cs="Arial"/>
          <w:sz w:val="24"/>
          <w:szCs w:val="24"/>
        </w:rPr>
        <w:t xml:space="preserve"> El Congreso del Estado únicamente podrá declarar patrimonio cultural del estado a un bien intangible a través del proceso legislativo detallado en su normatividad aplicable, solicitando en su caso, la opinión técnica de las autoridades competentes y expertos en la materia. </w:t>
      </w:r>
    </w:p>
    <w:p w:rsidR="00575E2A" w:rsidRPr="004860FF" w:rsidRDefault="00575E2A" w:rsidP="00621EE0">
      <w:pPr>
        <w:spacing w:after="0" w:line="240" w:lineRule="auto"/>
        <w:jc w:val="both"/>
        <w:rPr>
          <w:rFonts w:ascii="Arial" w:hAnsi="Arial" w:cs="Arial"/>
          <w:sz w:val="24"/>
          <w:szCs w:val="24"/>
        </w:rPr>
      </w:pPr>
    </w:p>
    <w:p w:rsidR="002C7318" w:rsidRDefault="002C7318"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V</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Preservación y Vigilancia del patrimonio cultural</w:t>
      </w:r>
    </w:p>
    <w:p w:rsidR="00575E2A" w:rsidRPr="004860FF" w:rsidRDefault="00575E2A" w:rsidP="00621EE0">
      <w:pPr>
        <w:spacing w:after="0" w:line="240" w:lineRule="auto"/>
        <w:jc w:val="center"/>
        <w:rPr>
          <w:rFonts w:ascii="Arial" w:hAnsi="Arial" w:cs="Arial"/>
          <w:b/>
          <w:sz w:val="24"/>
          <w:szCs w:val="24"/>
        </w:rPr>
      </w:pPr>
    </w:p>
    <w:p w:rsidR="00575E2A"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76</w:t>
      </w:r>
      <w:r w:rsidR="00575E2A" w:rsidRPr="004860FF">
        <w:rPr>
          <w:rFonts w:ascii="Arial" w:hAnsi="Arial" w:cs="Arial"/>
          <w:b/>
          <w:sz w:val="24"/>
          <w:szCs w:val="24"/>
        </w:rPr>
        <w:t>.</w:t>
      </w:r>
      <w:r w:rsidR="00575E2A" w:rsidRPr="004860FF">
        <w:rPr>
          <w:rFonts w:ascii="Arial" w:hAnsi="Arial" w:cs="Arial"/>
          <w:sz w:val="24"/>
          <w:szCs w:val="24"/>
        </w:rPr>
        <w:t xml:space="preserve"> Los propietarios y poseedores de bienes declarados como patrimonio cultural del estado tienen los siguientes derechos y obligaciones: </w:t>
      </w:r>
    </w:p>
    <w:p w:rsidR="006915BA" w:rsidRDefault="006915BA" w:rsidP="00621EE0">
      <w:pPr>
        <w:spacing w:after="0" w:line="240" w:lineRule="auto"/>
        <w:jc w:val="both"/>
        <w:rPr>
          <w:rFonts w:ascii="Arial" w:hAnsi="Arial" w:cs="Arial"/>
          <w:sz w:val="24"/>
          <w:szCs w:val="24"/>
        </w:rPr>
      </w:pPr>
    </w:p>
    <w:p w:rsidR="006915BA" w:rsidRDefault="006915BA" w:rsidP="00621EE0">
      <w:pPr>
        <w:spacing w:after="0" w:line="240" w:lineRule="auto"/>
        <w:jc w:val="both"/>
        <w:rPr>
          <w:rFonts w:ascii="Arial" w:hAnsi="Arial" w:cs="Arial"/>
          <w:sz w:val="24"/>
          <w:szCs w:val="24"/>
        </w:rPr>
      </w:pPr>
    </w:p>
    <w:p w:rsidR="006915BA" w:rsidRPr="004860FF" w:rsidRDefault="006915B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lastRenderedPageBreak/>
        <w:t>Conservar, preservar y proteger estos bienes;</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Informar por escrito a las autoridades que lleven los registros, inventarios y catálogos respectivos, sobre la traslación del dominio o la posesión de tales bienes, así como de cualquier otra modificación en la situación patrimonial, dentro de los treinta días siguientes a la operación de que se trate;</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Realizar las acciones de restauración y conservación necesarias, previa autorización y bajo la supervisión de las autoridades competentes;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Facilitar la supervisión de las autoridades competentes, para la comprobación del estado de conservación, protección y preservación en que se encuentran los bienes, así como la realización de estudios e investigaciones, por parte de organismos públicos e instituciones públicas y privadas;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Contar con los apoyos y estímulos fiscales, financieros y técnicos, que se establezcan en los respectivos ordenamientos;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Permitir condiciones de acceso y disposición en los términos que fijen las autoridades competentes con base en las disposiciones legales y normativas aplicables;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 xml:space="preserve">Los demás previstos en esta ley y en otras disposiciones legales y normativas aplicables.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77</w:t>
      </w:r>
      <w:r w:rsidR="00575E2A" w:rsidRPr="004860FF">
        <w:rPr>
          <w:rFonts w:ascii="Arial" w:hAnsi="Arial" w:cs="Arial"/>
          <w:b/>
          <w:sz w:val="24"/>
          <w:szCs w:val="24"/>
        </w:rPr>
        <w:t>.</w:t>
      </w:r>
      <w:r w:rsidR="00575E2A" w:rsidRPr="004860FF">
        <w:rPr>
          <w:rFonts w:ascii="Arial" w:hAnsi="Arial" w:cs="Arial"/>
          <w:sz w:val="24"/>
          <w:szCs w:val="24"/>
        </w:rPr>
        <w:t xml:space="preserve"> Para los efectos del artículo anterior, quien tenga la propiedad o posesión deberá suscribir un convenio de colaboración con el Ejecutivo del Estado, por conducto de la Secretaría y el Instituto de Movilidad y Desarrollo Urbano Territorial.</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78</w:t>
      </w:r>
      <w:r w:rsidR="00575E2A" w:rsidRPr="004860FF">
        <w:rPr>
          <w:rFonts w:ascii="Arial" w:hAnsi="Arial" w:cs="Arial"/>
          <w:b/>
          <w:sz w:val="24"/>
          <w:szCs w:val="24"/>
        </w:rPr>
        <w:t>.</w:t>
      </w:r>
      <w:r w:rsidR="00575E2A" w:rsidRPr="004860FF">
        <w:rPr>
          <w:rFonts w:ascii="Arial" w:hAnsi="Arial" w:cs="Arial"/>
          <w:sz w:val="24"/>
          <w:szCs w:val="24"/>
        </w:rPr>
        <w:t xml:space="preserve"> Quien traslade el dominio de algún bien inmueble declarado como Patrimonio Cultural del Estado, deberá así manifestarlo ante el Fedatario Público autorizante, con el fin de que este dé aviso al Registro Público de la Propiedad del Estado y al Instituto de Movilidad y Desarrollo Urbano Territorial.</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79</w:t>
      </w:r>
      <w:r w:rsidR="00575E2A" w:rsidRPr="004860FF">
        <w:rPr>
          <w:rFonts w:ascii="Arial" w:hAnsi="Arial" w:cs="Arial"/>
          <w:b/>
          <w:sz w:val="24"/>
          <w:szCs w:val="24"/>
        </w:rPr>
        <w:t>.</w:t>
      </w:r>
      <w:r w:rsidR="00575E2A" w:rsidRPr="004860FF">
        <w:rPr>
          <w:rFonts w:ascii="Arial" w:hAnsi="Arial" w:cs="Arial"/>
          <w:sz w:val="24"/>
          <w:szCs w:val="24"/>
        </w:rPr>
        <w:t xml:space="preserve"> Las autoridades estatales y municipales, sin perjuicio de lo que dispongan las leyes, informarán con oportunidad y suficiencia a la Secretaría y al Instituto de Movilidad y Desarrollo Urbano Territorial, de la condición que guardan los sitios, zonas y monumentos arqueológicos, artísticos o históricos, en cuanto a daño, menoscabo o pérdida, a efecto de que se proceda a gestionar ante las autoridades competentes lo conducente para su preservación.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lastRenderedPageBreak/>
        <w:t>Artículo 80</w:t>
      </w:r>
      <w:r w:rsidR="00575E2A" w:rsidRPr="004860FF">
        <w:rPr>
          <w:rFonts w:ascii="Arial" w:hAnsi="Arial" w:cs="Arial"/>
          <w:b/>
          <w:sz w:val="24"/>
          <w:szCs w:val="24"/>
        </w:rPr>
        <w:t>.</w:t>
      </w:r>
      <w:r w:rsidR="00575E2A" w:rsidRPr="004860FF">
        <w:rPr>
          <w:rFonts w:ascii="Arial" w:hAnsi="Arial" w:cs="Arial"/>
          <w:sz w:val="24"/>
          <w:szCs w:val="24"/>
        </w:rPr>
        <w:t xml:space="preserve"> Las personas que observen o tengan conocimiento del peligro de destrucción, pérdida o deterioro de un bien declarado patrimonio cultural del estado deberán hacerlo del conocimiento de la autoridad competente quien comprobará el hecho y dispondrá lo necesario para su protección. </w:t>
      </w:r>
    </w:p>
    <w:p w:rsidR="00575E2A" w:rsidRPr="004860FF" w:rsidRDefault="00575E2A" w:rsidP="00621EE0">
      <w:pPr>
        <w:spacing w:after="0" w:line="240" w:lineRule="auto"/>
        <w:jc w:val="both"/>
        <w:rPr>
          <w:rFonts w:ascii="Arial" w:hAnsi="Arial" w:cs="Arial"/>
          <w:sz w:val="24"/>
          <w:szCs w:val="24"/>
        </w:rPr>
      </w:pPr>
    </w:p>
    <w:p w:rsidR="00575E2A" w:rsidRPr="004860FF" w:rsidRDefault="00EA3F22" w:rsidP="00621EE0">
      <w:pPr>
        <w:spacing w:after="0" w:line="240" w:lineRule="auto"/>
        <w:jc w:val="both"/>
        <w:rPr>
          <w:rFonts w:ascii="Arial" w:hAnsi="Arial" w:cs="Arial"/>
          <w:sz w:val="24"/>
          <w:szCs w:val="24"/>
        </w:rPr>
      </w:pPr>
      <w:r w:rsidRPr="004860FF">
        <w:rPr>
          <w:rFonts w:ascii="Arial" w:hAnsi="Arial" w:cs="Arial"/>
          <w:b/>
          <w:sz w:val="24"/>
          <w:szCs w:val="24"/>
        </w:rPr>
        <w:t>Artículo 81</w:t>
      </w:r>
      <w:r w:rsidR="00575E2A" w:rsidRPr="004860FF">
        <w:rPr>
          <w:rFonts w:ascii="Arial" w:hAnsi="Arial" w:cs="Arial"/>
          <w:b/>
          <w:sz w:val="24"/>
          <w:szCs w:val="24"/>
        </w:rPr>
        <w:t>.</w:t>
      </w:r>
      <w:r w:rsidR="00575E2A" w:rsidRPr="004860FF">
        <w:rPr>
          <w:rFonts w:ascii="Arial" w:hAnsi="Arial" w:cs="Arial"/>
          <w:sz w:val="24"/>
          <w:szCs w:val="24"/>
        </w:rPr>
        <w:t xml:space="preserve"> Los bienes inmuebles declarados patrimonio cultural del estado no podrán ser enajenados, gravados o sometidos a tratamiento u obra alguna sin autorización expresa de las autoridades competentes en materia de preservación.</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82</w:t>
      </w:r>
      <w:r w:rsidR="00575E2A" w:rsidRPr="004860FF">
        <w:rPr>
          <w:rFonts w:ascii="Arial" w:hAnsi="Arial" w:cs="Arial"/>
          <w:b/>
          <w:sz w:val="24"/>
          <w:szCs w:val="24"/>
        </w:rPr>
        <w:t>.</w:t>
      </w:r>
      <w:r w:rsidR="00575E2A" w:rsidRPr="004860FF">
        <w:rPr>
          <w:rFonts w:ascii="Arial" w:hAnsi="Arial" w:cs="Arial"/>
          <w:sz w:val="24"/>
          <w:szCs w:val="24"/>
        </w:rPr>
        <w:t xml:space="preserve"> Los bienes muebles de propiedad particular declarado patrimonio cultural del estado solo podrán ser enajenados previa comunicación al Poder Ejecutivo estatal.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El Gobierno del Estado tendrá en todo momento el derecho de preferencia sobre la enajenación de dichos bienes.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83</w:t>
      </w:r>
      <w:r w:rsidR="00575E2A" w:rsidRPr="004860FF">
        <w:rPr>
          <w:rFonts w:ascii="Arial" w:hAnsi="Arial" w:cs="Arial"/>
          <w:b/>
          <w:sz w:val="24"/>
          <w:szCs w:val="24"/>
        </w:rPr>
        <w:t>.</w:t>
      </w:r>
      <w:r w:rsidR="00575E2A" w:rsidRPr="004860FF">
        <w:rPr>
          <w:rFonts w:ascii="Arial" w:hAnsi="Arial" w:cs="Arial"/>
          <w:sz w:val="24"/>
          <w:szCs w:val="24"/>
        </w:rPr>
        <w:t xml:space="preserve"> Los bienes muebles declarados patrimonio cultural del estado solamente podrán salir del territorio estatal con autorización del Poder Ejecutivo estatal, por un tiempo determinado y por fines de difusión, promoción o intercambio cultural, previo cumplimiento de las medidas de conservación y protección que determine la Secretaría.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84</w:t>
      </w:r>
      <w:r w:rsidR="00575E2A" w:rsidRPr="004860FF">
        <w:rPr>
          <w:rFonts w:ascii="Arial" w:hAnsi="Arial" w:cs="Arial"/>
          <w:b/>
          <w:sz w:val="24"/>
          <w:szCs w:val="24"/>
        </w:rPr>
        <w:t xml:space="preserve">. </w:t>
      </w:r>
      <w:r w:rsidR="00575E2A" w:rsidRPr="004860FF">
        <w:rPr>
          <w:rFonts w:ascii="Arial" w:hAnsi="Arial" w:cs="Arial"/>
          <w:sz w:val="24"/>
          <w:szCs w:val="24"/>
        </w:rPr>
        <w:t xml:space="preserve">En los casos en que, por accidente o hechos de carácter fortuito o delictivo, se dañe irremediablemente un bien u objeto declarado patrimonio cultural del estado, su propietario o responsable deberá informar inmediatamente después del conocimiento de estos hechos mediante escrito al Ejecutivo del estado, quien previa </w:t>
      </w:r>
      <w:r w:rsidR="00B92871" w:rsidRPr="004860FF">
        <w:rPr>
          <w:rFonts w:ascii="Arial" w:hAnsi="Arial" w:cs="Arial"/>
          <w:sz w:val="24"/>
          <w:szCs w:val="24"/>
        </w:rPr>
        <w:t xml:space="preserve">verificación por conducto </w:t>
      </w:r>
      <w:r w:rsidR="00575E2A" w:rsidRPr="004860FF">
        <w:rPr>
          <w:rFonts w:ascii="Arial" w:hAnsi="Arial" w:cs="Arial"/>
          <w:sz w:val="24"/>
          <w:szCs w:val="24"/>
        </w:rPr>
        <w:t xml:space="preserve">del Instituto de Movilidad y Desarrollo Urbano Territorial y el apoyo de las autoridades competentes, levantará la correspondiente acta circunstanciada y el oficio de cancelación respectivo en el Registro del Patrimonio Cultural, notificando el hecho al Registro Público de la Propiedad, en su caso, para los efectos correspondientes.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85</w:t>
      </w:r>
      <w:r w:rsidR="00575E2A" w:rsidRPr="004860FF">
        <w:rPr>
          <w:rFonts w:ascii="Arial" w:hAnsi="Arial" w:cs="Arial"/>
          <w:b/>
          <w:sz w:val="24"/>
          <w:szCs w:val="24"/>
        </w:rPr>
        <w:t>.</w:t>
      </w:r>
      <w:r w:rsidR="00575E2A" w:rsidRPr="004860FF">
        <w:rPr>
          <w:rFonts w:ascii="Arial" w:hAnsi="Arial" w:cs="Arial"/>
          <w:sz w:val="24"/>
          <w:szCs w:val="24"/>
        </w:rPr>
        <w:t xml:space="preserve"> El descuido grave y negligente en la conservación o preservación de un bien declarado como patrimonio cultural del estado dará lugar a su expropiación por causa de utilidad pública y relevante interés cultural, en beneficio del estado o del municipio, en los términos de la ley aplicable.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86</w:t>
      </w:r>
      <w:r w:rsidR="00575E2A" w:rsidRPr="004860FF">
        <w:rPr>
          <w:rFonts w:ascii="Arial" w:hAnsi="Arial" w:cs="Arial"/>
          <w:b/>
          <w:sz w:val="24"/>
          <w:szCs w:val="24"/>
        </w:rPr>
        <w:t xml:space="preserve">. </w:t>
      </w:r>
      <w:r w:rsidR="00575E2A" w:rsidRPr="004860FF">
        <w:rPr>
          <w:rFonts w:ascii="Arial" w:hAnsi="Arial" w:cs="Arial"/>
          <w:sz w:val="24"/>
          <w:szCs w:val="24"/>
        </w:rPr>
        <w:t xml:space="preserve">Corresponde a las autoridades en el ámbito de su competencia, ejercer la vigilancia respecto del cumplimiento de las disposiciones contenidas en el presente Título.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87</w:t>
      </w:r>
      <w:r w:rsidR="00575E2A" w:rsidRPr="004860FF">
        <w:rPr>
          <w:rFonts w:ascii="Arial" w:hAnsi="Arial" w:cs="Arial"/>
          <w:b/>
          <w:sz w:val="24"/>
          <w:szCs w:val="24"/>
        </w:rPr>
        <w:t>.</w:t>
      </w:r>
      <w:r w:rsidR="00575E2A" w:rsidRPr="004860FF">
        <w:rPr>
          <w:rFonts w:ascii="Arial" w:hAnsi="Arial" w:cs="Arial"/>
          <w:sz w:val="24"/>
          <w:szCs w:val="24"/>
        </w:rPr>
        <w:t xml:space="preserve"> Es responsabilidad tanto de los propietarios o poseedores de los inmuebles patrimonio cultural, como de las autoridades estatales y municipales, respetar el contexto visual y buscar el mínimo impacto sobre el bien o zona </w:t>
      </w:r>
      <w:r w:rsidR="00575E2A" w:rsidRPr="004860FF">
        <w:rPr>
          <w:rFonts w:ascii="Arial" w:hAnsi="Arial" w:cs="Arial"/>
          <w:sz w:val="24"/>
          <w:szCs w:val="24"/>
        </w:rPr>
        <w:lastRenderedPageBreak/>
        <w:t xml:space="preserve">protegida, teniendo las precauciones necesarias cuando realicen obras sobre el bien o su entorno.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88</w:t>
      </w:r>
      <w:r w:rsidR="00575E2A" w:rsidRPr="004860FF">
        <w:rPr>
          <w:rFonts w:ascii="Arial" w:hAnsi="Arial" w:cs="Arial"/>
          <w:b/>
          <w:sz w:val="24"/>
          <w:szCs w:val="24"/>
        </w:rPr>
        <w:t>.</w:t>
      </w:r>
      <w:r w:rsidR="00575E2A" w:rsidRPr="004860FF">
        <w:rPr>
          <w:rFonts w:ascii="Arial" w:hAnsi="Arial" w:cs="Arial"/>
          <w:sz w:val="24"/>
          <w:szCs w:val="24"/>
        </w:rPr>
        <w:t xml:space="preserve"> Los propietarios de bienes inmuebles culturales, así como los colindantes de éstos, que pretendan realizar obras de excavación, cimentación, demolición o construcción, que puedan afectar sus características, deberán obtener, además de los permisos que establezcan otras disposiciones, las licencias municipales correspondientes que se expedirán previo dictamen técnico de la Secretaría.</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89</w:t>
      </w:r>
      <w:r w:rsidR="00575E2A" w:rsidRPr="004860FF">
        <w:rPr>
          <w:rFonts w:ascii="Arial" w:hAnsi="Arial" w:cs="Arial"/>
          <w:b/>
          <w:sz w:val="24"/>
          <w:szCs w:val="24"/>
        </w:rPr>
        <w:t>.</w:t>
      </w:r>
      <w:r w:rsidR="00575E2A" w:rsidRPr="004860FF">
        <w:rPr>
          <w:rFonts w:ascii="Arial" w:hAnsi="Arial" w:cs="Arial"/>
          <w:sz w:val="24"/>
          <w:szCs w:val="24"/>
        </w:rPr>
        <w:t xml:space="preserve"> Los bienes del patrimonio cultural en el Estado no podrán alterarse en sus características originales y las de su entorno.</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VI</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Sanciones y recursos</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w:t>
      </w:r>
      <w:r w:rsidR="007C3CBA" w:rsidRPr="004860FF">
        <w:rPr>
          <w:rFonts w:ascii="Arial" w:hAnsi="Arial" w:cs="Arial"/>
          <w:b/>
          <w:sz w:val="24"/>
          <w:szCs w:val="24"/>
        </w:rPr>
        <w:t>rtículo 90</w:t>
      </w:r>
      <w:r w:rsidRPr="004860FF">
        <w:rPr>
          <w:rFonts w:ascii="Arial" w:hAnsi="Arial" w:cs="Arial"/>
          <w:b/>
          <w:sz w:val="24"/>
          <w:szCs w:val="24"/>
        </w:rPr>
        <w:t>.</w:t>
      </w:r>
      <w:r w:rsidRPr="004860FF">
        <w:rPr>
          <w:rFonts w:ascii="Arial" w:hAnsi="Arial" w:cs="Arial"/>
          <w:sz w:val="24"/>
          <w:szCs w:val="24"/>
        </w:rPr>
        <w:t xml:space="preserve"> Todo acto u omisión que contravenga lo dispuesto en este Título serán sancionados por las autoridades estatales y municipales correspondientes, en el ámbito de su competencia, pudiendo imponer al infractor las medidas de seguridad y las sanciones administrativas, conforme la naturaleza y circunstancias de cada caso.</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91</w:t>
      </w:r>
      <w:r w:rsidR="00575E2A" w:rsidRPr="004860FF">
        <w:rPr>
          <w:rFonts w:ascii="Arial" w:hAnsi="Arial" w:cs="Arial"/>
          <w:b/>
          <w:sz w:val="24"/>
          <w:szCs w:val="24"/>
        </w:rPr>
        <w:t>.</w:t>
      </w:r>
      <w:r w:rsidR="00575E2A" w:rsidRPr="004860FF">
        <w:rPr>
          <w:rFonts w:ascii="Arial" w:hAnsi="Arial" w:cs="Arial"/>
          <w:sz w:val="24"/>
          <w:szCs w:val="24"/>
        </w:rPr>
        <w:t xml:space="preserve"> Las violaciones constituyen infracción y serán sancionadas administrativamente por la Secretaría y las sanciones pecuniarias se harán efectivas por conducto de la Secretaría de Administración y Finanzas. Los ayuntamientos, en su ámbito de competencia, también podrán aplicar las sanciones administrativas correspondientes, debiendo contemplarse en sus respectivos reglamentos.</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92</w:t>
      </w:r>
      <w:r w:rsidR="00575E2A" w:rsidRPr="004860FF">
        <w:rPr>
          <w:rFonts w:ascii="Arial" w:hAnsi="Arial" w:cs="Arial"/>
          <w:b/>
          <w:sz w:val="24"/>
          <w:szCs w:val="24"/>
        </w:rPr>
        <w:t>.</w:t>
      </w:r>
      <w:r w:rsidR="00575E2A" w:rsidRPr="004860FF">
        <w:rPr>
          <w:rFonts w:ascii="Arial" w:hAnsi="Arial" w:cs="Arial"/>
          <w:sz w:val="24"/>
          <w:szCs w:val="24"/>
        </w:rPr>
        <w:t xml:space="preserve"> Se podrán imponer una o más de las sanciones siguientes: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I. Amonestación;</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II. La restitución del daño producido al bien;</w:t>
      </w: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 </w:t>
      </w:r>
    </w:p>
    <w:p w:rsidR="00575E2A" w:rsidRPr="004860FF" w:rsidRDefault="009A5F3A" w:rsidP="00621EE0">
      <w:pPr>
        <w:spacing w:after="0" w:line="240" w:lineRule="auto"/>
        <w:jc w:val="both"/>
        <w:rPr>
          <w:rFonts w:ascii="Arial" w:hAnsi="Arial" w:cs="Arial"/>
          <w:sz w:val="24"/>
          <w:szCs w:val="24"/>
        </w:rPr>
      </w:pPr>
      <w:r w:rsidRPr="004860FF">
        <w:rPr>
          <w:rFonts w:ascii="Arial" w:hAnsi="Arial" w:cs="Arial"/>
          <w:sz w:val="24"/>
          <w:szCs w:val="24"/>
        </w:rPr>
        <w:t xml:space="preserve">III. </w:t>
      </w:r>
      <w:r w:rsidR="00575E2A" w:rsidRPr="004860FF">
        <w:rPr>
          <w:rFonts w:ascii="Arial" w:hAnsi="Arial" w:cs="Arial"/>
          <w:sz w:val="24"/>
          <w:szCs w:val="24"/>
        </w:rPr>
        <w:t xml:space="preserve">Multa hasta por el doble del valor de la restitución del daño cuyo monto se fijará de acuerdo al daño causado al bien de que se trate; </w:t>
      </w:r>
    </w:p>
    <w:p w:rsidR="00575E2A" w:rsidRPr="004860FF" w:rsidRDefault="00575E2A" w:rsidP="00621EE0">
      <w:pPr>
        <w:pStyle w:val="Prrafodelista"/>
        <w:spacing w:after="0" w:line="240" w:lineRule="auto"/>
        <w:ind w:left="1080" w:hanging="1080"/>
        <w:jc w:val="both"/>
        <w:rPr>
          <w:rFonts w:ascii="Arial" w:hAnsi="Arial" w:cs="Arial"/>
          <w:sz w:val="24"/>
          <w:szCs w:val="24"/>
        </w:rPr>
      </w:pPr>
    </w:p>
    <w:p w:rsidR="00575E2A" w:rsidRPr="004860FF" w:rsidRDefault="009A5F3A" w:rsidP="00621EE0">
      <w:pPr>
        <w:spacing w:after="0" w:line="240" w:lineRule="auto"/>
        <w:jc w:val="both"/>
        <w:rPr>
          <w:rFonts w:ascii="Arial" w:hAnsi="Arial" w:cs="Arial"/>
          <w:sz w:val="24"/>
          <w:szCs w:val="24"/>
        </w:rPr>
      </w:pPr>
      <w:r w:rsidRPr="004860FF">
        <w:rPr>
          <w:rFonts w:ascii="Arial" w:hAnsi="Arial" w:cs="Arial"/>
          <w:sz w:val="24"/>
          <w:szCs w:val="24"/>
        </w:rPr>
        <w:t>IV</w:t>
      </w:r>
      <w:r w:rsidR="00575E2A" w:rsidRPr="004860FF">
        <w:rPr>
          <w:rFonts w:ascii="Arial" w:hAnsi="Arial" w:cs="Arial"/>
          <w:sz w:val="24"/>
          <w:szCs w:val="24"/>
        </w:rPr>
        <w:t>. Clausura temporal o definitiva, parcial o total; y</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V. La suspensión o revocación de las concesiones, licencias, permisos o autorizaciones correspondientes.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En caso de dolo o reincidencia, se duplicará la sanción que corresponda.</w:t>
      </w: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lastRenderedPageBreak/>
        <w:t>Artículo 93</w:t>
      </w:r>
      <w:r w:rsidR="00575E2A" w:rsidRPr="004860FF">
        <w:rPr>
          <w:rFonts w:ascii="Arial" w:hAnsi="Arial" w:cs="Arial"/>
          <w:b/>
          <w:sz w:val="24"/>
          <w:szCs w:val="24"/>
        </w:rPr>
        <w:t>.</w:t>
      </w:r>
      <w:r w:rsidR="00575E2A" w:rsidRPr="004860FF">
        <w:rPr>
          <w:rFonts w:ascii="Arial" w:hAnsi="Arial" w:cs="Arial"/>
          <w:sz w:val="24"/>
          <w:szCs w:val="24"/>
        </w:rPr>
        <w:t xml:space="preserve"> Para los efectos de la cuantificación de la sanción la Secretaría o la dependencia municipal que corresponda, en sus respectivos ámbitos de competencia, elaborará un dictamen en el que funde y motiven la imposición de la sanción.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Asimismo, toda sanción deberá contemplar las medidas de restauración necesarias cuando el bien haya sido modificado en sus características esenciales.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94</w:t>
      </w:r>
      <w:r w:rsidR="00575E2A" w:rsidRPr="004860FF">
        <w:rPr>
          <w:rFonts w:ascii="Arial" w:hAnsi="Arial" w:cs="Arial"/>
          <w:b/>
          <w:sz w:val="24"/>
          <w:szCs w:val="24"/>
        </w:rPr>
        <w:t>.</w:t>
      </w:r>
      <w:r w:rsidR="00575E2A" w:rsidRPr="004860FF">
        <w:rPr>
          <w:rFonts w:ascii="Arial" w:hAnsi="Arial" w:cs="Arial"/>
          <w:sz w:val="24"/>
          <w:szCs w:val="24"/>
        </w:rPr>
        <w:t xml:space="preserve"> Serán solidariamente responsables de las omisiones o acciones violatorias de las disposiciones de este Título: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24"/>
        </w:numPr>
        <w:spacing w:after="0" w:line="240" w:lineRule="auto"/>
        <w:jc w:val="both"/>
        <w:rPr>
          <w:rFonts w:ascii="Arial" w:hAnsi="Arial" w:cs="Arial"/>
          <w:sz w:val="24"/>
          <w:szCs w:val="24"/>
        </w:rPr>
      </w:pPr>
      <w:r w:rsidRPr="004860FF">
        <w:rPr>
          <w:rFonts w:ascii="Arial" w:hAnsi="Arial" w:cs="Arial"/>
          <w:sz w:val="24"/>
          <w:szCs w:val="24"/>
        </w:rPr>
        <w:t xml:space="preserve">Los propietarios o poseedores de los bienes del patrimonio cultural tangible involucrados, cuando las modificaciones a éstos se hagan con su consentimiento; </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24"/>
        </w:numPr>
        <w:spacing w:after="0" w:line="240" w:lineRule="auto"/>
        <w:jc w:val="both"/>
        <w:rPr>
          <w:rFonts w:ascii="Arial" w:hAnsi="Arial" w:cs="Arial"/>
          <w:sz w:val="24"/>
          <w:szCs w:val="24"/>
        </w:rPr>
      </w:pPr>
      <w:r w:rsidRPr="004860FF">
        <w:rPr>
          <w:rFonts w:ascii="Arial" w:hAnsi="Arial" w:cs="Arial"/>
          <w:sz w:val="24"/>
          <w:szCs w:val="24"/>
        </w:rPr>
        <w:t>Quienes ordenen o realicen las acciones u omisiones constitutivas de violación;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4"/>
        </w:numPr>
        <w:spacing w:after="0" w:line="240" w:lineRule="auto"/>
        <w:jc w:val="both"/>
        <w:rPr>
          <w:rFonts w:ascii="Arial" w:hAnsi="Arial" w:cs="Arial"/>
          <w:sz w:val="24"/>
          <w:szCs w:val="24"/>
        </w:rPr>
      </w:pPr>
      <w:r w:rsidRPr="004860FF">
        <w:rPr>
          <w:rFonts w:ascii="Arial" w:hAnsi="Arial" w:cs="Arial"/>
          <w:sz w:val="24"/>
          <w:szCs w:val="24"/>
        </w:rPr>
        <w:t>Los notarios públicos que intervengan con motivo de actos traslativos de dominio de los bienes inmuebles culturales;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4"/>
        </w:numPr>
        <w:spacing w:after="0" w:line="240" w:lineRule="auto"/>
        <w:jc w:val="both"/>
        <w:rPr>
          <w:rFonts w:ascii="Arial" w:hAnsi="Arial" w:cs="Arial"/>
          <w:sz w:val="24"/>
          <w:szCs w:val="24"/>
        </w:rPr>
      </w:pPr>
      <w:r w:rsidRPr="004860FF">
        <w:rPr>
          <w:rFonts w:ascii="Arial" w:hAnsi="Arial" w:cs="Arial"/>
          <w:sz w:val="24"/>
          <w:szCs w:val="24"/>
        </w:rPr>
        <w:t xml:space="preserve">Los técnicos o profesionistas autores de proyectos, directores de obras o actuaciones, que contribuyan por negligencia o dolo a la pérdida de bienes culturales o sus valores. </w:t>
      </w:r>
    </w:p>
    <w:p w:rsidR="00575E2A" w:rsidRPr="004860FF" w:rsidRDefault="00575E2A" w:rsidP="00621EE0">
      <w:pPr>
        <w:pStyle w:val="Prrafodelista"/>
        <w:spacing w:after="0" w:line="240" w:lineRule="auto"/>
        <w:ind w:left="1800"/>
        <w:jc w:val="both"/>
        <w:rPr>
          <w:rFonts w:ascii="Arial" w:hAnsi="Arial" w:cs="Arial"/>
          <w:b/>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Artícul</w:t>
      </w:r>
      <w:r w:rsidR="007C3CBA" w:rsidRPr="004860FF">
        <w:rPr>
          <w:rFonts w:ascii="Arial" w:hAnsi="Arial" w:cs="Arial"/>
          <w:b/>
          <w:sz w:val="24"/>
          <w:szCs w:val="24"/>
        </w:rPr>
        <w:t>o 95</w:t>
      </w:r>
      <w:r w:rsidRPr="004860FF">
        <w:rPr>
          <w:rFonts w:ascii="Arial" w:hAnsi="Arial" w:cs="Arial"/>
          <w:b/>
          <w:sz w:val="24"/>
          <w:szCs w:val="24"/>
        </w:rPr>
        <w:t>.</w:t>
      </w:r>
      <w:r w:rsidRPr="004860FF">
        <w:rPr>
          <w:rFonts w:ascii="Arial" w:hAnsi="Arial" w:cs="Arial"/>
          <w:sz w:val="24"/>
          <w:szCs w:val="24"/>
        </w:rPr>
        <w:t xml:space="preserve"> A fin de evitar la imposición de cualquier sanción administrativa, si el interesado demuestra fehacientemente que no cuenta con recursos económicos para llevar a cabo los trabajos, la autoridad podrá optar por cualquiera de las siguientes opciones: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ind w:left="993" w:hanging="426"/>
        <w:jc w:val="both"/>
        <w:rPr>
          <w:rFonts w:ascii="Arial" w:hAnsi="Arial" w:cs="Arial"/>
          <w:sz w:val="24"/>
          <w:szCs w:val="24"/>
        </w:rPr>
      </w:pPr>
      <w:r w:rsidRPr="004860FF">
        <w:rPr>
          <w:rFonts w:ascii="Arial" w:hAnsi="Arial" w:cs="Arial"/>
          <w:sz w:val="24"/>
          <w:szCs w:val="24"/>
        </w:rPr>
        <w:t>I.  Celebrar convenio con la Secretaría de Administración y Finanzas o la dependencia municipal que corresponda, a efecto de realizar las obras que se requieran, para lo cual se acordará un programa de trabajo, mismo que se ejecutará bajo la supervisión y asesoría de la Secretaría;</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ind w:left="993" w:hanging="426"/>
        <w:jc w:val="both"/>
        <w:rPr>
          <w:rFonts w:ascii="Arial" w:hAnsi="Arial" w:cs="Arial"/>
          <w:sz w:val="24"/>
          <w:szCs w:val="24"/>
        </w:rPr>
      </w:pPr>
      <w:r w:rsidRPr="004860FF">
        <w:rPr>
          <w:rFonts w:ascii="Arial" w:hAnsi="Arial" w:cs="Arial"/>
          <w:sz w:val="24"/>
          <w:szCs w:val="24"/>
        </w:rPr>
        <w:t>II.   Realizar de manera extraordinaria la adquisición del bien y los gastos de obras de restauración, cuando los bienes afectados ostenten cualidades artísticas o históricas relevantes para el Patrimonio Cultural del Estado y éstos corran peligro de pérdida o deterioro irreversible; y</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ind w:left="993" w:hanging="426"/>
        <w:jc w:val="both"/>
        <w:rPr>
          <w:rFonts w:ascii="Arial" w:hAnsi="Arial" w:cs="Arial"/>
          <w:sz w:val="24"/>
          <w:szCs w:val="24"/>
        </w:rPr>
      </w:pPr>
      <w:r w:rsidRPr="004860FF">
        <w:rPr>
          <w:rFonts w:ascii="Arial" w:hAnsi="Arial" w:cs="Arial"/>
          <w:sz w:val="24"/>
          <w:szCs w:val="24"/>
        </w:rPr>
        <w:t>III.  Llevar a cabo las obras constituyendo un crédito fiscal a cargo del infractor; cuya forma de pago lo establecerá la autoridad fiscal estatal o municipal competente.</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lastRenderedPageBreak/>
        <w:t>Artículo 96</w:t>
      </w:r>
      <w:r w:rsidR="00575E2A" w:rsidRPr="004860FF">
        <w:rPr>
          <w:rFonts w:ascii="Arial" w:hAnsi="Arial" w:cs="Arial"/>
          <w:b/>
          <w:sz w:val="24"/>
          <w:szCs w:val="24"/>
        </w:rPr>
        <w:t>.</w:t>
      </w:r>
      <w:r w:rsidR="00575E2A" w:rsidRPr="004860FF">
        <w:rPr>
          <w:rFonts w:ascii="Arial" w:hAnsi="Arial" w:cs="Arial"/>
          <w:sz w:val="24"/>
          <w:szCs w:val="24"/>
        </w:rPr>
        <w:t xml:space="preserve"> La imposición de sanciones administrativas no exime de la responsabilidad civil o penal en la que se hubiere incurrido.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97</w:t>
      </w:r>
      <w:r w:rsidR="00575E2A" w:rsidRPr="004860FF">
        <w:rPr>
          <w:rFonts w:ascii="Arial" w:hAnsi="Arial" w:cs="Arial"/>
          <w:b/>
          <w:sz w:val="24"/>
          <w:szCs w:val="24"/>
        </w:rPr>
        <w:t>.</w:t>
      </w:r>
      <w:r w:rsidR="00575E2A" w:rsidRPr="004860FF">
        <w:rPr>
          <w:rFonts w:ascii="Arial" w:hAnsi="Arial" w:cs="Arial"/>
          <w:sz w:val="24"/>
          <w:szCs w:val="24"/>
        </w:rPr>
        <w:t xml:space="preserve"> En predios donde hayan existido inmuebles identificados como Patrimonio Cultural y que fueron demolidos en contravención a lo dispuesto en este Título y demás normatividad aplicable, no podrán obtener licencia de construcción o de operación de giros en tanto no se resuelva lo conducente a las responsabilidades administrativas, multas, sanciones y demás acciones jurídicas que pudieran derivarse.</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98</w:t>
      </w:r>
      <w:r w:rsidR="00575E2A" w:rsidRPr="004860FF">
        <w:rPr>
          <w:rFonts w:ascii="Arial" w:hAnsi="Arial" w:cs="Arial"/>
          <w:b/>
          <w:sz w:val="24"/>
          <w:szCs w:val="24"/>
        </w:rPr>
        <w:t>.</w:t>
      </w:r>
      <w:r w:rsidR="00575E2A" w:rsidRPr="004860FF">
        <w:rPr>
          <w:rFonts w:ascii="Arial" w:hAnsi="Arial" w:cs="Arial"/>
          <w:sz w:val="24"/>
          <w:szCs w:val="24"/>
        </w:rPr>
        <w:t xml:space="preserve"> En contra de las resoluciones y dictámenes emitidos en la aplicación de la presente Título, se podrán interponer los recursos contemplados en la Ley del Procedimiento Administrativo del Estado de Yucatán.</w:t>
      </w:r>
    </w:p>
    <w:p w:rsidR="00575E2A" w:rsidRPr="004860FF" w:rsidRDefault="00575E2A" w:rsidP="00621EE0">
      <w:pPr>
        <w:spacing w:after="0" w:line="240" w:lineRule="auto"/>
        <w:jc w:val="both"/>
        <w:rPr>
          <w:rFonts w:ascii="Arial" w:hAnsi="Arial" w:cs="Arial"/>
          <w:sz w:val="24"/>
          <w:szCs w:val="24"/>
        </w:rPr>
      </w:pPr>
    </w:p>
    <w:p w:rsidR="00E61ABF" w:rsidRPr="004860FF" w:rsidRDefault="00E61ABF" w:rsidP="00621EE0">
      <w:pPr>
        <w:spacing w:after="0" w:line="240" w:lineRule="auto"/>
        <w:jc w:val="center"/>
        <w:rPr>
          <w:rFonts w:ascii="Arial" w:hAnsi="Arial" w:cs="Arial"/>
          <w:b/>
          <w:sz w:val="24"/>
          <w:szCs w:val="24"/>
        </w:rPr>
      </w:pPr>
    </w:p>
    <w:p w:rsidR="00575E2A" w:rsidRPr="004860FF" w:rsidRDefault="005D630B" w:rsidP="00621EE0">
      <w:pPr>
        <w:spacing w:after="0" w:line="240" w:lineRule="auto"/>
        <w:jc w:val="center"/>
        <w:rPr>
          <w:rFonts w:ascii="Arial" w:hAnsi="Arial" w:cs="Arial"/>
          <w:b/>
          <w:sz w:val="24"/>
          <w:szCs w:val="24"/>
        </w:rPr>
      </w:pPr>
      <w:r w:rsidRPr="004860FF">
        <w:rPr>
          <w:rFonts w:ascii="Arial" w:hAnsi="Arial" w:cs="Arial"/>
          <w:b/>
          <w:sz w:val="24"/>
          <w:szCs w:val="24"/>
        </w:rPr>
        <w:t>Título Séptimo</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Formación, Capacitación, e Investigación Cultural y Artística; Difusión y divulgación cultural; Fomento a las artes; y Descentralización cultural municipal</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w:t>
      </w: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 xml:space="preserve"> </w:t>
      </w: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Formación, Capacitación, e Investigación Cultural y Artística</w:t>
      </w:r>
    </w:p>
    <w:p w:rsidR="007C3CBA" w:rsidRPr="004860FF" w:rsidRDefault="007C3CBA" w:rsidP="00621EE0">
      <w:pPr>
        <w:spacing w:after="0" w:line="240" w:lineRule="auto"/>
        <w:jc w:val="both"/>
        <w:rPr>
          <w:rFonts w:ascii="Arial" w:hAnsi="Arial" w:cs="Arial"/>
          <w:b/>
          <w:sz w:val="24"/>
          <w:szCs w:val="24"/>
        </w:rPr>
      </w:pPr>
    </w:p>
    <w:p w:rsidR="00876D9E" w:rsidRPr="004860FF" w:rsidRDefault="00876D9E" w:rsidP="00621EE0">
      <w:pPr>
        <w:spacing w:after="0" w:line="240" w:lineRule="auto"/>
        <w:jc w:val="both"/>
        <w:rPr>
          <w:rFonts w:ascii="Arial" w:hAnsi="Arial" w:cs="Arial"/>
          <w:b/>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99</w:t>
      </w:r>
      <w:r w:rsidR="00575E2A" w:rsidRPr="004860FF">
        <w:rPr>
          <w:rFonts w:ascii="Arial" w:hAnsi="Arial" w:cs="Arial"/>
          <w:b/>
          <w:sz w:val="24"/>
          <w:szCs w:val="24"/>
        </w:rPr>
        <w:t>.</w:t>
      </w:r>
      <w:r w:rsidR="00575E2A" w:rsidRPr="004860FF">
        <w:rPr>
          <w:rFonts w:ascii="Arial" w:hAnsi="Arial" w:cs="Arial"/>
          <w:sz w:val="24"/>
          <w:szCs w:val="24"/>
        </w:rPr>
        <w:t xml:space="preserve"> La formación cultural se entiende como el conjunto de acciones que dotan a los individuos, de las herramientas necesarias para un mejor conocimiento de los fenómenos artísticos y culturales; y comprenden aspectos tan diversos como la educación formal o profesional, hasta la de carácter no formal, el entretenimiento y la capacitación, impartidos y ofertados por las diferentes instituciones públicas u organismos privados. </w:t>
      </w:r>
    </w:p>
    <w:p w:rsidR="00575E2A" w:rsidRPr="004860FF" w:rsidRDefault="00575E2A" w:rsidP="00621EE0">
      <w:pPr>
        <w:spacing w:after="0" w:line="240" w:lineRule="auto"/>
        <w:jc w:val="both"/>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100</w:t>
      </w:r>
      <w:r w:rsidR="00575E2A" w:rsidRPr="004860FF">
        <w:rPr>
          <w:rFonts w:ascii="Arial" w:hAnsi="Arial" w:cs="Arial"/>
          <w:b/>
          <w:sz w:val="24"/>
          <w:szCs w:val="24"/>
        </w:rPr>
        <w:t>.</w:t>
      </w:r>
      <w:r w:rsidR="00575E2A" w:rsidRPr="004860FF">
        <w:rPr>
          <w:rFonts w:ascii="Arial" w:hAnsi="Arial" w:cs="Arial"/>
          <w:sz w:val="24"/>
          <w:szCs w:val="24"/>
        </w:rPr>
        <w:t xml:space="preserve"> El Poder Ejecutivo a través de la Secretaría, en coordinación con las autoridades educativas del Estado, de manera enunciativa más no limitativa, deberá realizar en materia de formación cultural lo siguiente: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25"/>
        </w:numPr>
        <w:spacing w:line="240" w:lineRule="auto"/>
        <w:ind w:hanging="339"/>
        <w:jc w:val="both"/>
        <w:rPr>
          <w:rFonts w:ascii="Arial" w:hAnsi="Arial" w:cs="Arial"/>
          <w:sz w:val="24"/>
          <w:szCs w:val="24"/>
        </w:rPr>
      </w:pPr>
      <w:r w:rsidRPr="004860FF">
        <w:rPr>
          <w:rFonts w:ascii="Arial" w:hAnsi="Arial" w:cs="Arial"/>
          <w:sz w:val="24"/>
          <w:szCs w:val="24"/>
        </w:rPr>
        <w:t xml:space="preserve">Propiciar en coordinación con las instancias públicas y privadas correspondientes, la formación cultural de los niños, jóvenes y adultos en escolarización, a través de diferentes programas que incluyan la enseñanza de las artes, de conformidad con las leyes aplicables; </w:t>
      </w:r>
    </w:p>
    <w:p w:rsidR="00575E2A" w:rsidRPr="004860FF" w:rsidRDefault="00575E2A" w:rsidP="00621EE0">
      <w:pPr>
        <w:pStyle w:val="Prrafodelista"/>
        <w:spacing w:line="240" w:lineRule="auto"/>
        <w:ind w:left="765"/>
        <w:jc w:val="both"/>
        <w:rPr>
          <w:rFonts w:ascii="Arial" w:hAnsi="Arial" w:cs="Arial"/>
          <w:sz w:val="24"/>
          <w:szCs w:val="24"/>
        </w:rPr>
      </w:pPr>
    </w:p>
    <w:p w:rsidR="00575E2A" w:rsidRPr="004860FF" w:rsidRDefault="00575E2A" w:rsidP="003013C2">
      <w:pPr>
        <w:pStyle w:val="Prrafodelista"/>
        <w:numPr>
          <w:ilvl w:val="0"/>
          <w:numId w:val="25"/>
        </w:numPr>
        <w:spacing w:line="240" w:lineRule="auto"/>
        <w:ind w:hanging="339"/>
        <w:jc w:val="both"/>
        <w:rPr>
          <w:rFonts w:ascii="Arial" w:hAnsi="Arial" w:cs="Arial"/>
          <w:sz w:val="24"/>
          <w:szCs w:val="24"/>
        </w:rPr>
      </w:pPr>
      <w:r w:rsidRPr="004860FF">
        <w:rPr>
          <w:rFonts w:ascii="Arial" w:hAnsi="Arial" w:cs="Arial"/>
          <w:sz w:val="24"/>
          <w:szCs w:val="24"/>
        </w:rPr>
        <w:t xml:space="preserve">Propiciar la creación y el mantenimiento de espacios de formación cultural y artística, como instrumentos que provean a la población en general, de </w:t>
      </w:r>
      <w:r w:rsidRPr="004860FF">
        <w:rPr>
          <w:rFonts w:ascii="Arial" w:hAnsi="Arial" w:cs="Arial"/>
          <w:sz w:val="24"/>
          <w:szCs w:val="24"/>
        </w:rPr>
        <w:lastRenderedPageBreak/>
        <w:t xml:space="preserve">conocimiento y le permitan la producción simbólica que constituye la cultura; así como su distribución e intercambio;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5"/>
        </w:numPr>
        <w:spacing w:line="240" w:lineRule="auto"/>
        <w:ind w:hanging="481"/>
        <w:jc w:val="both"/>
        <w:rPr>
          <w:rFonts w:ascii="Arial" w:hAnsi="Arial" w:cs="Arial"/>
          <w:sz w:val="24"/>
          <w:szCs w:val="24"/>
        </w:rPr>
      </w:pPr>
      <w:r w:rsidRPr="004860FF">
        <w:rPr>
          <w:rFonts w:ascii="Arial" w:hAnsi="Arial" w:cs="Arial"/>
          <w:sz w:val="24"/>
          <w:szCs w:val="24"/>
        </w:rPr>
        <w:t xml:space="preserve">Instalar una red de espacios culturales destinados a la formación y difusión artística;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5"/>
        </w:numPr>
        <w:spacing w:line="240" w:lineRule="auto"/>
        <w:ind w:hanging="481"/>
        <w:jc w:val="both"/>
        <w:rPr>
          <w:rFonts w:ascii="Arial" w:hAnsi="Arial" w:cs="Arial"/>
          <w:sz w:val="24"/>
          <w:szCs w:val="24"/>
        </w:rPr>
      </w:pPr>
      <w:r w:rsidRPr="004860FF">
        <w:rPr>
          <w:rFonts w:ascii="Arial" w:hAnsi="Arial" w:cs="Arial"/>
          <w:sz w:val="24"/>
          <w:szCs w:val="24"/>
        </w:rPr>
        <w:t xml:space="preserve">Apoyar el desarrollo de los programas y acciones existentes en materia de formación cultural, así como impulsar la innovación de los mismos, dentro de los espacios culturales ya establecidos, y ampliar la oferta educativa;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5"/>
        </w:numPr>
        <w:spacing w:line="240" w:lineRule="auto"/>
        <w:ind w:hanging="481"/>
        <w:jc w:val="both"/>
        <w:rPr>
          <w:rFonts w:ascii="Arial" w:hAnsi="Arial" w:cs="Arial"/>
          <w:sz w:val="24"/>
          <w:szCs w:val="24"/>
        </w:rPr>
      </w:pPr>
      <w:r w:rsidRPr="004860FF">
        <w:rPr>
          <w:rFonts w:ascii="Arial" w:hAnsi="Arial" w:cs="Arial"/>
          <w:sz w:val="24"/>
          <w:szCs w:val="24"/>
        </w:rPr>
        <w:t>Promover aquellos proyectos de formación cultural en espacios no formales;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5"/>
        </w:numPr>
        <w:spacing w:line="240" w:lineRule="auto"/>
        <w:ind w:hanging="481"/>
        <w:jc w:val="both"/>
        <w:rPr>
          <w:rFonts w:ascii="Arial" w:hAnsi="Arial" w:cs="Arial"/>
          <w:sz w:val="24"/>
          <w:szCs w:val="24"/>
        </w:rPr>
      </w:pPr>
      <w:r w:rsidRPr="004860FF">
        <w:rPr>
          <w:rFonts w:ascii="Arial" w:hAnsi="Arial" w:cs="Arial"/>
          <w:sz w:val="24"/>
          <w:szCs w:val="24"/>
        </w:rPr>
        <w:t>Atender la necesidad de formación, especialización y profesionalización constante, de los creadores artísticos</w:t>
      </w:r>
      <w:r w:rsidR="009257C1" w:rsidRPr="004860FF">
        <w:rPr>
          <w:rFonts w:ascii="Arial" w:hAnsi="Arial" w:cs="Arial"/>
          <w:sz w:val="24"/>
          <w:szCs w:val="24"/>
        </w:rPr>
        <w:t>,</w:t>
      </w:r>
      <w:r w:rsidRPr="004860FF">
        <w:rPr>
          <w:rFonts w:ascii="Arial" w:hAnsi="Arial" w:cs="Arial"/>
          <w:sz w:val="24"/>
          <w:szCs w:val="24"/>
        </w:rPr>
        <w:t xml:space="preserve"> promotores </w:t>
      </w:r>
      <w:r w:rsidR="009257C1" w:rsidRPr="004860FF">
        <w:rPr>
          <w:rFonts w:ascii="Arial" w:hAnsi="Arial" w:cs="Arial"/>
          <w:sz w:val="24"/>
          <w:szCs w:val="24"/>
        </w:rPr>
        <w:t xml:space="preserve">y agentes culturales </w:t>
      </w:r>
      <w:r w:rsidRPr="004860FF">
        <w:rPr>
          <w:rFonts w:ascii="Arial" w:hAnsi="Arial" w:cs="Arial"/>
          <w:sz w:val="24"/>
          <w:szCs w:val="24"/>
        </w:rPr>
        <w:t xml:space="preserve">de todo el Estado;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5"/>
        </w:numPr>
        <w:spacing w:line="240" w:lineRule="auto"/>
        <w:ind w:hanging="481"/>
        <w:jc w:val="both"/>
        <w:rPr>
          <w:rFonts w:ascii="Arial" w:hAnsi="Arial" w:cs="Arial"/>
          <w:sz w:val="24"/>
          <w:szCs w:val="24"/>
        </w:rPr>
      </w:pPr>
      <w:r w:rsidRPr="004860FF">
        <w:rPr>
          <w:rFonts w:ascii="Arial" w:hAnsi="Arial" w:cs="Arial"/>
          <w:sz w:val="24"/>
          <w:szCs w:val="24"/>
        </w:rPr>
        <w:t xml:space="preserve">Apoyar y promover la investigación cultural y artística;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5"/>
        </w:numPr>
        <w:spacing w:line="240" w:lineRule="auto"/>
        <w:ind w:hanging="481"/>
        <w:jc w:val="both"/>
        <w:rPr>
          <w:rFonts w:ascii="Arial" w:hAnsi="Arial" w:cs="Arial"/>
          <w:sz w:val="24"/>
          <w:szCs w:val="24"/>
        </w:rPr>
      </w:pPr>
      <w:r w:rsidRPr="004860FF">
        <w:rPr>
          <w:rFonts w:ascii="Arial" w:hAnsi="Arial" w:cs="Arial"/>
          <w:sz w:val="24"/>
          <w:szCs w:val="24"/>
        </w:rPr>
        <w:t>Fomentar, mediante convenios de colaboración con las instituciones educativas, programas de formación artística y cultural para niños, jóven</w:t>
      </w:r>
      <w:r w:rsidR="00D96661" w:rsidRPr="004860FF">
        <w:rPr>
          <w:rFonts w:ascii="Arial" w:hAnsi="Arial" w:cs="Arial"/>
          <w:sz w:val="24"/>
          <w:szCs w:val="24"/>
        </w:rPr>
        <w:t xml:space="preserve">es y personas adultas mayores; </w:t>
      </w:r>
    </w:p>
    <w:p w:rsidR="00575E2A" w:rsidRPr="004860FF" w:rsidRDefault="00575E2A" w:rsidP="00621EE0">
      <w:pPr>
        <w:pStyle w:val="Prrafodelista"/>
        <w:spacing w:line="240" w:lineRule="auto"/>
        <w:ind w:left="765"/>
        <w:jc w:val="both"/>
        <w:rPr>
          <w:rFonts w:ascii="Arial" w:hAnsi="Arial" w:cs="Arial"/>
          <w:sz w:val="24"/>
          <w:szCs w:val="24"/>
        </w:rPr>
      </w:pPr>
    </w:p>
    <w:p w:rsidR="00575E2A" w:rsidRPr="004860FF" w:rsidRDefault="00575E2A" w:rsidP="003013C2">
      <w:pPr>
        <w:pStyle w:val="Prrafodelista"/>
        <w:numPr>
          <w:ilvl w:val="0"/>
          <w:numId w:val="25"/>
        </w:numPr>
        <w:spacing w:line="240" w:lineRule="auto"/>
        <w:ind w:hanging="481"/>
        <w:jc w:val="both"/>
        <w:rPr>
          <w:rFonts w:ascii="Arial" w:hAnsi="Arial" w:cs="Arial"/>
          <w:sz w:val="24"/>
          <w:szCs w:val="24"/>
        </w:rPr>
      </w:pPr>
      <w:r w:rsidRPr="004860FF">
        <w:rPr>
          <w:rFonts w:ascii="Arial" w:hAnsi="Arial" w:cs="Arial"/>
          <w:sz w:val="24"/>
          <w:szCs w:val="24"/>
        </w:rPr>
        <w:t>Implementar procesos de aprendizaje de la música tradicional a través de la capacitación permanente y de interc</w:t>
      </w:r>
      <w:r w:rsidR="00D96661" w:rsidRPr="004860FF">
        <w:rPr>
          <w:rFonts w:ascii="Arial" w:hAnsi="Arial" w:cs="Arial"/>
          <w:sz w:val="24"/>
          <w:szCs w:val="24"/>
        </w:rPr>
        <w:t>ambios culturales y artísticos; y</w:t>
      </w:r>
    </w:p>
    <w:p w:rsidR="00D96661" w:rsidRPr="004860FF" w:rsidRDefault="00D96661" w:rsidP="00D96661">
      <w:pPr>
        <w:pStyle w:val="Prrafodelista"/>
        <w:rPr>
          <w:rFonts w:ascii="Arial" w:hAnsi="Arial" w:cs="Arial"/>
          <w:sz w:val="24"/>
          <w:szCs w:val="24"/>
        </w:rPr>
      </w:pPr>
    </w:p>
    <w:p w:rsidR="00575E2A" w:rsidRPr="004860FF" w:rsidRDefault="007C3CBA" w:rsidP="00621EE0">
      <w:pPr>
        <w:spacing w:after="0" w:line="240" w:lineRule="auto"/>
        <w:jc w:val="both"/>
        <w:rPr>
          <w:rFonts w:ascii="Arial" w:hAnsi="Arial" w:cs="Arial"/>
          <w:sz w:val="24"/>
          <w:szCs w:val="24"/>
        </w:rPr>
      </w:pPr>
      <w:r w:rsidRPr="004860FF">
        <w:rPr>
          <w:rFonts w:ascii="Arial" w:hAnsi="Arial" w:cs="Arial"/>
          <w:b/>
          <w:sz w:val="24"/>
          <w:szCs w:val="24"/>
        </w:rPr>
        <w:t>Artículo 101</w:t>
      </w:r>
      <w:r w:rsidR="00575E2A" w:rsidRPr="004860FF">
        <w:rPr>
          <w:rFonts w:ascii="Arial" w:hAnsi="Arial" w:cs="Arial"/>
          <w:b/>
          <w:sz w:val="24"/>
          <w:szCs w:val="24"/>
        </w:rPr>
        <w:t>.</w:t>
      </w:r>
      <w:r w:rsidR="00575E2A" w:rsidRPr="004860FF">
        <w:rPr>
          <w:rFonts w:ascii="Arial" w:hAnsi="Arial" w:cs="Arial"/>
          <w:sz w:val="24"/>
          <w:szCs w:val="24"/>
        </w:rPr>
        <w:t xml:space="preserve"> El Ejecutivo del Estado, a través de la Secretaría, la Secretaría de Educación, la Secretaría de Educación Superior e Innovación, la Escuela Superior de Artes de Yucatán, así como a través de las demás dependencias y entidades que cuenten con atribuciones relacionadas con la formación artística y cultural, fomentarán, la formación y capacitación técnica y cultural de gestores y administradores culturales, a fin de garantizar la coordinación administrativa y cultural con carácter especializado.</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Las dependencias y entidades enunciadas en el párrafo anterior podrán coordinarse con instituciones de educación superior y centros culturales para las finalidades de formación y capacitación descritas, así como la creación de programas académicos de nivel superior en el campo de las artes.</w:t>
      </w:r>
    </w:p>
    <w:p w:rsidR="00575E2A" w:rsidRPr="004860FF" w:rsidRDefault="00575E2A" w:rsidP="00621EE0">
      <w:pPr>
        <w:spacing w:line="240" w:lineRule="auto"/>
        <w:jc w:val="both"/>
        <w:rPr>
          <w:rFonts w:ascii="Arial" w:hAnsi="Arial" w:cs="Arial"/>
          <w:sz w:val="24"/>
          <w:szCs w:val="24"/>
        </w:rPr>
      </w:pPr>
    </w:p>
    <w:p w:rsidR="00575E2A" w:rsidRPr="004860FF" w:rsidRDefault="007C3CBA" w:rsidP="00621EE0">
      <w:pPr>
        <w:spacing w:line="240" w:lineRule="auto"/>
        <w:jc w:val="both"/>
        <w:rPr>
          <w:rFonts w:ascii="Arial" w:hAnsi="Arial" w:cs="Arial"/>
          <w:sz w:val="24"/>
          <w:szCs w:val="24"/>
        </w:rPr>
      </w:pPr>
      <w:r w:rsidRPr="004860FF">
        <w:rPr>
          <w:rFonts w:ascii="Arial" w:hAnsi="Arial" w:cs="Arial"/>
          <w:b/>
          <w:sz w:val="24"/>
          <w:szCs w:val="24"/>
        </w:rPr>
        <w:t>Artículo 102</w:t>
      </w:r>
      <w:r w:rsidR="00575E2A" w:rsidRPr="004860FF">
        <w:rPr>
          <w:rFonts w:ascii="Arial" w:hAnsi="Arial" w:cs="Arial"/>
          <w:b/>
          <w:sz w:val="24"/>
          <w:szCs w:val="24"/>
        </w:rPr>
        <w:t>.</w:t>
      </w:r>
      <w:r w:rsidR="00575E2A" w:rsidRPr="004860FF">
        <w:rPr>
          <w:rFonts w:ascii="Arial" w:hAnsi="Arial" w:cs="Arial"/>
          <w:sz w:val="24"/>
          <w:szCs w:val="24"/>
        </w:rPr>
        <w:t xml:space="preserve"> El Ejecutivo del Estado, por conducto del Instituto de Movilidad y Desarrollo Urbano Territorial, podrá diseñar en coordinación con la Secretaría de Fomento Económico y Trabajo, las políticas y lineamientos necesarios para que las empresas que funcionen en el Estado y las que en el futuro se instalen, elaboren proyectos productivos o de servicios, respetando los valores culturales establecidos en esta ley.</w:t>
      </w:r>
    </w:p>
    <w:p w:rsidR="00575E2A" w:rsidRPr="004860FF" w:rsidRDefault="00575E2A" w:rsidP="00621EE0">
      <w:pPr>
        <w:pStyle w:val="Prrafodelista"/>
        <w:spacing w:line="240" w:lineRule="auto"/>
        <w:ind w:left="765"/>
        <w:jc w:val="both"/>
        <w:rPr>
          <w:rFonts w:ascii="Arial" w:hAnsi="Arial" w:cs="Arial"/>
          <w:sz w:val="24"/>
          <w:szCs w:val="24"/>
        </w:rPr>
      </w:pPr>
    </w:p>
    <w:p w:rsidR="00575E2A" w:rsidRPr="004860FF" w:rsidRDefault="00575E2A" w:rsidP="00621EE0">
      <w:pPr>
        <w:pStyle w:val="Prrafodelista"/>
        <w:spacing w:line="240" w:lineRule="auto"/>
        <w:ind w:left="1080"/>
        <w:jc w:val="center"/>
        <w:rPr>
          <w:rFonts w:ascii="Arial" w:hAnsi="Arial" w:cs="Arial"/>
          <w:b/>
          <w:sz w:val="24"/>
          <w:szCs w:val="24"/>
        </w:rPr>
      </w:pPr>
      <w:r w:rsidRPr="004860FF">
        <w:rPr>
          <w:rFonts w:ascii="Arial" w:hAnsi="Arial" w:cs="Arial"/>
          <w:b/>
          <w:sz w:val="24"/>
          <w:szCs w:val="24"/>
        </w:rPr>
        <w:t>Capítulo II</w:t>
      </w:r>
    </w:p>
    <w:p w:rsidR="00575E2A" w:rsidRPr="004860FF" w:rsidRDefault="00575E2A" w:rsidP="00621EE0">
      <w:pPr>
        <w:pStyle w:val="Prrafodelista"/>
        <w:spacing w:line="240" w:lineRule="auto"/>
        <w:ind w:left="1080"/>
        <w:jc w:val="center"/>
        <w:rPr>
          <w:rFonts w:ascii="Arial" w:hAnsi="Arial" w:cs="Arial"/>
          <w:b/>
          <w:sz w:val="24"/>
          <w:szCs w:val="24"/>
        </w:rPr>
      </w:pPr>
    </w:p>
    <w:p w:rsidR="00575E2A" w:rsidRPr="004860FF" w:rsidRDefault="00575E2A" w:rsidP="00621EE0">
      <w:pPr>
        <w:pStyle w:val="Prrafodelista"/>
        <w:spacing w:after="0" w:line="240" w:lineRule="auto"/>
        <w:ind w:left="1080"/>
        <w:jc w:val="center"/>
        <w:rPr>
          <w:rFonts w:ascii="Arial" w:hAnsi="Arial" w:cs="Arial"/>
          <w:b/>
          <w:sz w:val="24"/>
          <w:szCs w:val="24"/>
        </w:rPr>
      </w:pPr>
      <w:r w:rsidRPr="004860FF">
        <w:rPr>
          <w:rFonts w:ascii="Arial" w:hAnsi="Arial" w:cs="Arial"/>
          <w:b/>
          <w:sz w:val="24"/>
          <w:szCs w:val="24"/>
        </w:rPr>
        <w:t xml:space="preserve">Difusión y Divulgación cultural </w:t>
      </w:r>
    </w:p>
    <w:p w:rsidR="00E61ABF" w:rsidRPr="004860FF" w:rsidRDefault="00E61ABF" w:rsidP="00621EE0">
      <w:pPr>
        <w:pStyle w:val="Prrafodelista"/>
        <w:spacing w:after="0" w:line="240" w:lineRule="auto"/>
        <w:ind w:left="1080"/>
        <w:jc w:val="center"/>
        <w:rPr>
          <w:rFonts w:ascii="Arial" w:hAnsi="Arial" w:cs="Arial"/>
          <w:b/>
          <w:sz w:val="24"/>
          <w:szCs w:val="24"/>
        </w:rPr>
      </w:pPr>
    </w:p>
    <w:p w:rsidR="00575E2A" w:rsidRPr="004860FF" w:rsidRDefault="002C6ACA" w:rsidP="00621EE0">
      <w:pPr>
        <w:spacing w:after="0" w:line="240" w:lineRule="auto"/>
        <w:jc w:val="both"/>
        <w:rPr>
          <w:rFonts w:ascii="Arial" w:hAnsi="Arial" w:cs="Arial"/>
          <w:sz w:val="24"/>
          <w:szCs w:val="24"/>
        </w:rPr>
      </w:pPr>
      <w:r w:rsidRPr="004860FF">
        <w:rPr>
          <w:rFonts w:ascii="Arial" w:hAnsi="Arial" w:cs="Arial"/>
          <w:b/>
          <w:sz w:val="24"/>
          <w:szCs w:val="24"/>
        </w:rPr>
        <w:t>Artículo 103</w:t>
      </w:r>
      <w:r w:rsidR="00575E2A" w:rsidRPr="004860FF">
        <w:rPr>
          <w:rFonts w:ascii="Arial" w:hAnsi="Arial" w:cs="Arial"/>
          <w:b/>
          <w:sz w:val="24"/>
          <w:szCs w:val="24"/>
        </w:rPr>
        <w:t xml:space="preserve">. </w:t>
      </w:r>
      <w:r w:rsidR="00575E2A" w:rsidRPr="004860FF">
        <w:rPr>
          <w:rFonts w:ascii="Arial" w:hAnsi="Arial" w:cs="Arial"/>
          <w:sz w:val="24"/>
          <w:szCs w:val="24"/>
        </w:rPr>
        <w:t>La divulgación cultural se entiende como el conjunto de acciones que permiten dar a conocer y poner al alcance de la ciudadanía, las obras resultado de la creatividad individual o colectiva, así como las ideas, símbolos y formas de vida que integran la diversidad cultural del Estado.</w:t>
      </w:r>
    </w:p>
    <w:p w:rsidR="00575E2A" w:rsidRPr="004860FF" w:rsidRDefault="00575E2A" w:rsidP="00621EE0">
      <w:pPr>
        <w:spacing w:after="0" w:line="240" w:lineRule="auto"/>
        <w:jc w:val="both"/>
        <w:rPr>
          <w:rFonts w:ascii="Arial" w:hAnsi="Arial" w:cs="Arial"/>
          <w:b/>
          <w:sz w:val="24"/>
          <w:szCs w:val="24"/>
        </w:rPr>
      </w:pPr>
    </w:p>
    <w:p w:rsidR="00575E2A" w:rsidRPr="004860FF" w:rsidRDefault="002C6ACA" w:rsidP="00621EE0">
      <w:pPr>
        <w:spacing w:after="0" w:line="240" w:lineRule="auto"/>
        <w:jc w:val="both"/>
        <w:rPr>
          <w:rFonts w:ascii="Arial" w:hAnsi="Arial" w:cs="Arial"/>
          <w:sz w:val="24"/>
          <w:szCs w:val="24"/>
        </w:rPr>
      </w:pPr>
      <w:r w:rsidRPr="004860FF">
        <w:rPr>
          <w:rFonts w:ascii="Arial" w:hAnsi="Arial" w:cs="Arial"/>
          <w:b/>
          <w:sz w:val="24"/>
          <w:szCs w:val="24"/>
        </w:rPr>
        <w:t>Artículo 104</w:t>
      </w:r>
      <w:r w:rsidR="00575E2A" w:rsidRPr="004860FF">
        <w:rPr>
          <w:rFonts w:ascii="Arial" w:hAnsi="Arial" w:cs="Arial"/>
          <w:b/>
          <w:sz w:val="24"/>
          <w:szCs w:val="24"/>
        </w:rPr>
        <w:t xml:space="preserve">. </w:t>
      </w:r>
      <w:r w:rsidR="00575E2A" w:rsidRPr="004860FF">
        <w:rPr>
          <w:rFonts w:ascii="Arial" w:hAnsi="Arial" w:cs="Arial"/>
          <w:sz w:val="24"/>
          <w:szCs w:val="24"/>
        </w:rPr>
        <w:t>El Poder Ejecutivo del estado a través de la Secretaría para difundir y divulgar la cultura y las artes, deberá:</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 xml:space="preserve">Fomentar la preservación y la manifestación de las culturas populares; </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Realizar una difusión efectiva para atraer mayores públicos;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Desarrollar el potencial de las instituciones dedicadas a la promoción artística;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 xml:space="preserve">Diseñar y organizar programas para la difusión de los artistas y creadores;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Respaldar la participación de los gestores culturales en sus actividades de promoción y difusión artística y cultural;</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 xml:space="preserve">Impulsar programas y acciones referentes a la infraestructura cultural del Estado, comprendiendo todas las instalaciones y espacios físicos, así como equipamiento y recursos materiales, en que se ofrecen a la población los servicios y el acceso a los bienes culturales;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6"/>
        </w:numPr>
        <w:spacing w:line="240" w:lineRule="auto"/>
        <w:jc w:val="both"/>
        <w:rPr>
          <w:rFonts w:ascii="Arial" w:hAnsi="Arial" w:cs="Arial"/>
          <w:sz w:val="24"/>
          <w:szCs w:val="24"/>
        </w:rPr>
      </w:pPr>
      <w:r w:rsidRPr="004860FF">
        <w:rPr>
          <w:rFonts w:ascii="Arial" w:hAnsi="Arial" w:cs="Arial"/>
          <w:sz w:val="24"/>
          <w:szCs w:val="24"/>
        </w:rPr>
        <w:t xml:space="preserve">Fomentar, mediante convenios de colaboración con las instituciones educativas, programas de difusión artística y cultural para niños, jóvenes y personas adultas mayores;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Implementar un programa editorial que tenga como principal objetivo la promoción y difusión de la lectura en los diversos sectores de la sociedad yucateca, y ampliar el acceso a la información electrónica en bibliotecas públicas del Estado;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Diseñar y ejecutar actividades artísticas y culturales en los municipios del Estado, en coordinación con las autoridades municipales, a través de los programas y acciones correspondientes;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lastRenderedPageBreak/>
        <w:t>Impulsar la creación de circuitos que acerquen actividades de animación y divulgación cultural, a aquéllas comunidades y núcleos rurales alejados de los espacios y de la infraestructura;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Propiciar el acercamiento de los diversos sectores de la población, al desarrollo de las nuevas tecnologías y su aplicación como medio de expresión artística y cultural;</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Fomentar programas de vinculación e intercambio cultural y artístico a nivel nacional e internacional, procurando la participación de los habitantes de las comunidades indígenas</w:t>
      </w:r>
      <w:r w:rsidR="00404373" w:rsidRPr="004860FF">
        <w:rPr>
          <w:rFonts w:ascii="Arial" w:hAnsi="Arial" w:cs="Arial"/>
          <w:sz w:val="24"/>
          <w:szCs w:val="24"/>
        </w:rPr>
        <w:t xml:space="preserve"> en el Estado</w:t>
      </w:r>
      <w:r w:rsidRPr="004860FF">
        <w:rPr>
          <w:rFonts w:ascii="Arial" w:hAnsi="Arial" w:cs="Arial"/>
          <w:sz w:val="24"/>
          <w:szCs w:val="24"/>
        </w:rPr>
        <w:t xml:space="preserve">; </w:t>
      </w:r>
    </w:p>
    <w:p w:rsidR="00DF7C10" w:rsidRPr="004860FF" w:rsidRDefault="00DF7C10" w:rsidP="00DF7C10">
      <w:pPr>
        <w:pStyle w:val="Prrafodelista"/>
        <w:rPr>
          <w:rFonts w:ascii="Arial" w:hAnsi="Arial" w:cs="Arial"/>
          <w:sz w:val="24"/>
          <w:szCs w:val="24"/>
        </w:rPr>
      </w:pPr>
    </w:p>
    <w:p w:rsidR="00DF7C10" w:rsidRPr="004860FF" w:rsidRDefault="00DF7C10" w:rsidP="003013C2">
      <w:pPr>
        <w:pStyle w:val="Prrafodelista"/>
        <w:numPr>
          <w:ilvl w:val="0"/>
          <w:numId w:val="26"/>
        </w:numPr>
        <w:spacing w:after="0" w:line="240" w:lineRule="auto"/>
        <w:jc w:val="both"/>
        <w:rPr>
          <w:rFonts w:ascii="Arial" w:hAnsi="Arial" w:cs="Arial"/>
          <w:sz w:val="24"/>
          <w:szCs w:val="24"/>
        </w:rPr>
      </w:pPr>
      <w:r w:rsidRPr="004860FF">
        <w:rPr>
          <w:rFonts w:ascii="Arial" w:hAnsi="Arial" w:cs="Arial"/>
          <w:sz w:val="24"/>
          <w:szCs w:val="24"/>
        </w:rPr>
        <w:t xml:space="preserve">Revalorizar y promover </w:t>
      </w:r>
      <w:r w:rsidR="00E12A2E" w:rsidRPr="004860FF">
        <w:rPr>
          <w:rFonts w:ascii="Arial" w:hAnsi="Arial" w:cs="Arial"/>
          <w:sz w:val="24"/>
          <w:szCs w:val="24"/>
        </w:rPr>
        <w:t>a nivel internacional, nacional,</w:t>
      </w:r>
      <w:r w:rsidRPr="004860FF">
        <w:rPr>
          <w:rFonts w:ascii="Arial" w:hAnsi="Arial" w:cs="Arial"/>
          <w:sz w:val="24"/>
          <w:szCs w:val="24"/>
        </w:rPr>
        <w:t xml:space="preserve"> estatal </w:t>
      </w:r>
      <w:r w:rsidR="00E12A2E" w:rsidRPr="004860FF">
        <w:rPr>
          <w:rFonts w:ascii="Arial" w:hAnsi="Arial" w:cs="Arial"/>
          <w:sz w:val="24"/>
          <w:szCs w:val="24"/>
        </w:rPr>
        <w:t xml:space="preserve">y municipal </w:t>
      </w:r>
      <w:r w:rsidRPr="004860FF">
        <w:rPr>
          <w:rFonts w:ascii="Arial" w:hAnsi="Arial" w:cs="Arial"/>
          <w:sz w:val="24"/>
          <w:szCs w:val="24"/>
        </w:rPr>
        <w:t>el patrimonio cultural del estado de Yucat</w:t>
      </w:r>
      <w:r w:rsidR="00335850" w:rsidRPr="004860FF">
        <w:rPr>
          <w:rFonts w:ascii="Arial" w:hAnsi="Arial" w:cs="Arial"/>
          <w:sz w:val="24"/>
          <w:szCs w:val="24"/>
        </w:rPr>
        <w:t xml:space="preserve">án, así como también impulsar </w:t>
      </w:r>
      <w:r w:rsidR="00C76CF5" w:rsidRPr="004860FF">
        <w:rPr>
          <w:rFonts w:ascii="Arial" w:hAnsi="Arial" w:cs="Arial"/>
          <w:sz w:val="24"/>
          <w:szCs w:val="24"/>
        </w:rPr>
        <w:t xml:space="preserve">y promover </w:t>
      </w:r>
      <w:r w:rsidR="00335850" w:rsidRPr="004860FF">
        <w:rPr>
          <w:rFonts w:ascii="Arial" w:hAnsi="Arial" w:cs="Arial"/>
          <w:sz w:val="24"/>
          <w:szCs w:val="24"/>
        </w:rPr>
        <w:t xml:space="preserve">las manifestaciones culturales que se producen y desarrollan en el Estado y sus municipios como son las artes escénicas, </w:t>
      </w:r>
      <w:r w:rsidR="00C76CF5" w:rsidRPr="004860FF">
        <w:rPr>
          <w:rFonts w:ascii="Arial" w:hAnsi="Arial" w:cs="Arial"/>
          <w:sz w:val="24"/>
          <w:szCs w:val="24"/>
        </w:rPr>
        <w:t xml:space="preserve">artes visuales, la cultura popular, </w:t>
      </w:r>
      <w:r w:rsidR="00E12A2E" w:rsidRPr="004860FF">
        <w:rPr>
          <w:rFonts w:ascii="Arial" w:hAnsi="Arial" w:cs="Arial"/>
          <w:sz w:val="24"/>
          <w:szCs w:val="24"/>
        </w:rPr>
        <w:t>la literatura y todas aquellas orientadas a fortalecer los valores, las costumbres y las tradiciones</w:t>
      </w:r>
      <w:r w:rsidR="00954163" w:rsidRPr="004860FF">
        <w:rPr>
          <w:rFonts w:ascii="Arial" w:hAnsi="Arial" w:cs="Arial"/>
          <w:sz w:val="24"/>
          <w:szCs w:val="24"/>
        </w:rPr>
        <w:t xml:space="preserve"> en la entidad</w:t>
      </w:r>
      <w:r w:rsidR="00E12A2E" w:rsidRPr="004860FF">
        <w:rPr>
          <w:rFonts w:ascii="Arial" w:hAnsi="Arial" w:cs="Arial"/>
          <w:sz w:val="24"/>
          <w:szCs w:val="24"/>
        </w:rPr>
        <w:t xml:space="preserve">. </w:t>
      </w:r>
    </w:p>
    <w:p w:rsidR="00E12A2E" w:rsidRPr="004860FF" w:rsidRDefault="00E12A2E" w:rsidP="00621EE0">
      <w:pPr>
        <w:spacing w:after="0" w:line="240" w:lineRule="auto"/>
        <w:jc w:val="both"/>
        <w:rPr>
          <w:rFonts w:ascii="Arial" w:hAnsi="Arial" w:cs="Arial"/>
          <w:b/>
          <w:sz w:val="24"/>
          <w:szCs w:val="24"/>
        </w:rPr>
      </w:pPr>
    </w:p>
    <w:p w:rsidR="00575E2A" w:rsidRPr="004860FF" w:rsidRDefault="002C6ACA" w:rsidP="00621EE0">
      <w:pPr>
        <w:spacing w:after="0" w:line="240" w:lineRule="auto"/>
        <w:jc w:val="both"/>
        <w:rPr>
          <w:rFonts w:ascii="Arial" w:hAnsi="Arial" w:cs="Arial"/>
          <w:sz w:val="24"/>
          <w:szCs w:val="24"/>
        </w:rPr>
      </w:pPr>
      <w:r w:rsidRPr="004860FF">
        <w:rPr>
          <w:rFonts w:ascii="Arial" w:hAnsi="Arial" w:cs="Arial"/>
          <w:b/>
          <w:sz w:val="24"/>
          <w:szCs w:val="24"/>
        </w:rPr>
        <w:t>Artículo 105</w:t>
      </w:r>
      <w:r w:rsidR="00575E2A" w:rsidRPr="004860FF">
        <w:rPr>
          <w:rFonts w:ascii="Arial" w:hAnsi="Arial" w:cs="Arial"/>
          <w:b/>
          <w:sz w:val="24"/>
          <w:szCs w:val="24"/>
        </w:rPr>
        <w:t>.</w:t>
      </w:r>
      <w:r w:rsidR="00575E2A" w:rsidRPr="004860FF">
        <w:rPr>
          <w:rFonts w:ascii="Arial" w:hAnsi="Arial" w:cs="Arial"/>
          <w:sz w:val="24"/>
          <w:szCs w:val="24"/>
        </w:rPr>
        <w:t xml:space="preserve"> La Secretaría a través de las tecnologías de la información y comunicación con que cuente, apoyará la difusión cultural, mediante la producción, distribución, transmisión y emisión de programas de expresión e información cultural. </w:t>
      </w:r>
    </w:p>
    <w:p w:rsidR="00575E2A" w:rsidRPr="004860FF" w:rsidRDefault="00575E2A" w:rsidP="00621EE0">
      <w:pPr>
        <w:spacing w:after="0" w:line="240" w:lineRule="auto"/>
        <w:jc w:val="both"/>
        <w:rPr>
          <w:rFonts w:ascii="Arial" w:hAnsi="Arial" w:cs="Arial"/>
          <w:sz w:val="24"/>
          <w:szCs w:val="24"/>
        </w:rPr>
      </w:pPr>
    </w:p>
    <w:p w:rsidR="00575E2A" w:rsidRPr="004860FF" w:rsidRDefault="002C6ACA" w:rsidP="00621EE0">
      <w:pPr>
        <w:spacing w:after="0" w:line="240" w:lineRule="auto"/>
        <w:jc w:val="both"/>
        <w:rPr>
          <w:rFonts w:ascii="Arial" w:hAnsi="Arial" w:cs="Arial"/>
          <w:sz w:val="24"/>
          <w:szCs w:val="24"/>
        </w:rPr>
      </w:pPr>
      <w:r w:rsidRPr="004860FF">
        <w:rPr>
          <w:rFonts w:ascii="Arial" w:hAnsi="Arial" w:cs="Arial"/>
          <w:b/>
          <w:sz w:val="24"/>
          <w:szCs w:val="24"/>
        </w:rPr>
        <w:t>Artículo 106</w:t>
      </w:r>
      <w:r w:rsidR="00575E2A" w:rsidRPr="004860FF">
        <w:rPr>
          <w:rFonts w:ascii="Arial" w:hAnsi="Arial" w:cs="Arial"/>
          <w:b/>
          <w:sz w:val="24"/>
          <w:szCs w:val="24"/>
        </w:rPr>
        <w:t>.</w:t>
      </w:r>
      <w:r w:rsidR="00575E2A" w:rsidRPr="004860FF">
        <w:rPr>
          <w:rFonts w:ascii="Arial" w:hAnsi="Arial" w:cs="Arial"/>
          <w:sz w:val="24"/>
          <w:szCs w:val="24"/>
        </w:rPr>
        <w:t xml:space="preserve"> La Secretaría promoverá la coordinación con los diversos medios de comunicación electrónica y escrita, con el propósito de fomentar que sus programas y espacios de divulgación, contribuyan a elevar el nivel cultural de la población, bajo los principios y objetivos establecidos en la presente Ley. </w:t>
      </w:r>
    </w:p>
    <w:p w:rsidR="00575E2A" w:rsidRPr="004860FF" w:rsidRDefault="00575E2A" w:rsidP="00621EE0">
      <w:pPr>
        <w:spacing w:after="0" w:line="240" w:lineRule="auto"/>
        <w:jc w:val="both"/>
        <w:rPr>
          <w:rFonts w:ascii="Arial" w:hAnsi="Arial" w:cs="Arial"/>
          <w:b/>
          <w:sz w:val="24"/>
          <w:szCs w:val="24"/>
        </w:rPr>
      </w:pPr>
    </w:p>
    <w:p w:rsidR="00575E2A" w:rsidRPr="004860FF" w:rsidRDefault="002C6ACA" w:rsidP="00621EE0">
      <w:pPr>
        <w:spacing w:after="0" w:line="240" w:lineRule="auto"/>
        <w:jc w:val="both"/>
        <w:rPr>
          <w:rFonts w:ascii="Arial" w:hAnsi="Arial" w:cs="Arial"/>
          <w:sz w:val="24"/>
          <w:szCs w:val="24"/>
        </w:rPr>
      </w:pPr>
      <w:r w:rsidRPr="004860FF">
        <w:rPr>
          <w:rFonts w:ascii="Arial" w:hAnsi="Arial" w:cs="Arial"/>
          <w:b/>
          <w:sz w:val="24"/>
          <w:szCs w:val="24"/>
        </w:rPr>
        <w:t>Artículo 107</w:t>
      </w:r>
      <w:r w:rsidR="00575E2A" w:rsidRPr="004860FF">
        <w:rPr>
          <w:rFonts w:ascii="Arial" w:hAnsi="Arial" w:cs="Arial"/>
          <w:b/>
          <w:sz w:val="24"/>
          <w:szCs w:val="24"/>
        </w:rPr>
        <w:t>.</w:t>
      </w:r>
      <w:r w:rsidR="00575E2A" w:rsidRPr="004860FF">
        <w:rPr>
          <w:rFonts w:ascii="Arial" w:hAnsi="Arial" w:cs="Arial"/>
          <w:sz w:val="24"/>
          <w:szCs w:val="24"/>
        </w:rPr>
        <w:t xml:space="preserve"> La Secretaría promoverá el establecimiento de un Sistema Estatal de Información Cultural, mismo que recopilará la información relativa a la infraestructura, planes, programas, actividades, patrimonio cultural tangible e intangible, </w:t>
      </w:r>
      <w:r w:rsidR="008149D8" w:rsidRPr="004860FF">
        <w:rPr>
          <w:rFonts w:ascii="Arial" w:hAnsi="Arial" w:cs="Arial"/>
          <w:sz w:val="24"/>
          <w:szCs w:val="24"/>
        </w:rPr>
        <w:t xml:space="preserve">registro de creadores, promotores y gestores culturales, </w:t>
      </w:r>
      <w:r w:rsidR="00575E2A" w:rsidRPr="004860FF">
        <w:rPr>
          <w:rFonts w:ascii="Arial" w:hAnsi="Arial" w:cs="Arial"/>
          <w:sz w:val="24"/>
          <w:szCs w:val="24"/>
        </w:rPr>
        <w:t>así como estadísticas que en materia cultural existan en la entidad, favoreciendo la utilización de las tecnologías de la información y comunicación a través de sistemas de datos abiertos y accesibles pata toda la población.</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La Secretaría podrá coordinarse con la Secretaría de Cultura del Gobierno Federal, en términos de la Ley General, a efecto de contribuir a la integración del Sistema Estatal de Información Cultural.</w:t>
      </w:r>
    </w:p>
    <w:p w:rsidR="008149D8" w:rsidRPr="004860FF" w:rsidRDefault="008149D8" w:rsidP="00621EE0">
      <w:pPr>
        <w:spacing w:after="0" w:line="240" w:lineRule="auto"/>
        <w:jc w:val="both"/>
        <w:rPr>
          <w:rFonts w:ascii="Arial" w:eastAsia="Times New Roman" w:hAnsi="Arial" w:cs="Arial"/>
          <w:sz w:val="24"/>
          <w:szCs w:val="24"/>
          <w:lang w:eastAsia="es-ES"/>
        </w:rPr>
      </w:pPr>
    </w:p>
    <w:p w:rsidR="00876D9E" w:rsidRPr="004860FF" w:rsidRDefault="00876D9E" w:rsidP="00621EE0">
      <w:pPr>
        <w:spacing w:after="0" w:line="240" w:lineRule="auto"/>
        <w:jc w:val="both"/>
        <w:rPr>
          <w:rFonts w:ascii="Arial" w:eastAsia="Times New Roman" w:hAnsi="Arial" w:cs="Arial"/>
          <w:sz w:val="24"/>
          <w:szCs w:val="24"/>
          <w:lang w:eastAsia="es-ES"/>
        </w:rPr>
      </w:pPr>
    </w:p>
    <w:p w:rsidR="00575E2A" w:rsidRPr="004860FF" w:rsidRDefault="00575E2A" w:rsidP="00621EE0">
      <w:pPr>
        <w:pStyle w:val="Prrafodelista"/>
        <w:spacing w:line="240" w:lineRule="auto"/>
        <w:ind w:left="1080"/>
        <w:jc w:val="center"/>
        <w:rPr>
          <w:rFonts w:ascii="Arial" w:hAnsi="Arial" w:cs="Arial"/>
          <w:b/>
          <w:sz w:val="24"/>
          <w:szCs w:val="24"/>
        </w:rPr>
      </w:pPr>
    </w:p>
    <w:p w:rsidR="002C7318" w:rsidRDefault="002C7318" w:rsidP="00621EE0">
      <w:pPr>
        <w:pStyle w:val="Prrafodelista"/>
        <w:spacing w:line="240" w:lineRule="auto"/>
        <w:ind w:left="1080"/>
        <w:jc w:val="center"/>
        <w:rPr>
          <w:rFonts w:ascii="Arial" w:hAnsi="Arial" w:cs="Arial"/>
          <w:b/>
          <w:sz w:val="24"/>
          <w:szCs w:val="24"/>
        </w:rPr>
      </w:pPr>
    </w:p>
    <w:p w:rsidR="002C7318" w:rsidRDefault="002C7318" w:rsidP="00621EE0">
      <w:pPr>
        <w:pStyle w:val="Prrafodelista"/>
        <w:spacing w:line="240" w:lineRule="auto"/>
        <w:ind w:left="1080"/>
        <w:jc w:val="center"/>
        <w:rPr>
          <w:rFonts w:ascii="Arial" w:hAnsi="Arial" w:cs="Arial"/>
          <w:b/>
          <w:sz w:val="24"/>
          <w:szCs w:val="24"/>
        </w:rPr>
      </w:pPr>
    </w:p>
    <w:p w:rsidR="002C7318" w:rsidRDefault="002C7318" w:rsidP="00621EE0">
      <w:pPr>
        <w:pStyle w:val="Prrafodelista"/>
        <w:spacing w:line="240" w:lineRule="auto"/>
        <w:ind w:left="1080"/>
        <w:jc w:val="center"/>
        <w:rPr>
          <w:rFonts w:ascii="Arial" w:hAnsi="Arial" w:cs="Arial"/>
          <w:b/>
          <w:sz w:val="24"/>
          <w:szCs w:val="24"/>
        </w:rPr>
      </w:pPr>
    </w:p>
    <w:p w:rsidR="00575E2A" w:rsidRPr="004860FF" w:rsidRDefault="00575E2A" w:rsidP="00621EE0">
      <w:pPr>
        <w:pStyle w:val="Prrafodelista"/>
        <w:spacing w:line="240" w:lineRule="auto"/>
        <w:ind w:left="1080"/>
        <w:jc w:val="center"/>
        <w:rPr>
          <w:rFonts w:ascii="Arial" w:hAnsi="Arial" w:cs="Arial"/>
          <w:b/>
          <w:sz w:val="24"/>
          <w:szCs w:val="24"/>
        </w:rPr>
      </w:pPr>
      <w:r w:rsidRPr="004860FF">
        <w:rPr>
          <w:rFonts w:ascii="Arial" w:hAnsi="Arial" w:cs="Arial"/>
          <w:b/>
          <w:sz w:val="24"/>
          <w:szCs w:val="24"/>
        </w:rPr>
        <w:t>Capítulo III</w:t>
      </w:r>
    </w:p>
    <w:p w:rsidR="005D630B" w:rsidRPr="004860FF" w:rsidRDefault="005D630B" w:rsidP="00621EE0">
      <w:pPr>
        <w:pStyle w:val="Prrafodelista"/>
        <w:spacing w:line="240" w:lineRule="auto"/>
        <w:ind w:left="1080"/>
        <w:jc w:val="center"/>
        <w:rPr>
          <w:rFonts w:ascii="Arial" w:hAnsi="Arial" w:cs="Arial"/>
          <w:b/>
          <w:sz w:val="24"/>
          <w:szCs w:val="24"/>
        </w:rPr>
      </w:pPr>
    </w:p>
    <w:p w:rsidR="00575E2A" w:rsidRPr="004860FF" w:rsidRDefault="00575E2A" w:rsidP="00621EE0">
      <w:pPr>
        <w:pStyle w:val="Prrafodelista"/>
        <w:spacing w:line="240" w:lineRule="auto"/>
        <w:ind w:left="1080"/>
        <w:jc w:val="center"/>
        <w:rPr>
          <w:rFonts w:ascii="Arial" w:hAnsi="Arial" w:cs="Arial"/>
          <w:b/>
          <w:sz w:val="24"/>
          <w:szCs w:val="24"/>
        </w:rPr>
      </w:pPr>
      <w:r w:rsidRPr="004860FF">
        <w:rPr>
          <w:rFonts w:ascii="Arial" w:hAnsi="Arial" w:cs="Arial"/>
          <w:b/>
          <w:sz w:val="24"/>
          <w:szCs w:val="24"/>
        </w:rPr>
        <w:t>Fomento a las artes</w:t>
      </w:r>
    </w:p>
    <w:p w:rsidR="00575E2A" w:rsidRPr="004860FF" w:rsidRDefault="00575E2A" w:rsidP="00621EE0">
      <w:pPr>
        <w:pStyle w:val="Prrafodelista"/>
        <w:spacing w:line="240" w:lineRule="auto"/>
        <w:ind w:left="1080"/>
        <w:jc w:val="center"/>
        <w:rPr>
          <w:rFonts w:ascii="Arial" w:hAnsi="Arial" w:cs="Arial"/>
          <w:b/>
          <w:sz w:val="24"/>
          <w:szCs w:val="24"/>
        </w:rPr>
      </w:pPr>
    </w:p>
    <w:p w:rsidR="00575E2A" w:rsidRPr="004860FF" w:rsidRDefault="00C9556A" w:rsidP="00621EE0">
      <w:pPr>
        <w:pStyle w:val="Prrafodelista"/>
        <w:spacing w:line="240" w:lineRule="auto"/>
        <w:ind w:left="0"/>
        <w:jc w:val="both"/>
        <w:rPr>
          <w:rFonts w:ascii="Arial" w:hAnsi="Arial" w:cs="Arial"/>
          <w:sz w:val="24"/>
          <w:szCs w:val="24"/>
        </w:rPr>
      </w:pPr>
      <w:r w:rsidRPr="004860FF">
        <w:rPr>
          <w:rFonts w:ascii="Arial" w:hAnsi="Arial" w:cs="Arial"/>
          <w:b/>
          <w:sz w:val="24"/>
          <w:szCs w:val="24"/>
        </w:rPr>
        <w:t>Artículo 108</w:t>
      </w:r>
      <w:r w:rsidR="00575E2A" w:rsidRPr="004860FF">
        <w:rPr>
          <w:rFonts w:ascii="Arial" w:hAnsi="Arial" w:cs="Arial"/>
          <w:b/>
          <w:sz w:val="24"/>
          <w:szCs w:val="24"/>
        </w:rPr>
        <w:t xml:space="preserve">. </w:t>
      </w:r>
      <w:r w:rsidR="00575E2A" w:rsidRPr="004860FF">
        <w:rPr>
          <w:rFonts w:ascii="Arial" w:hAnsi="Arial" w:cs="Arial"/>
          <w:sz w:val="24"/>
          <w:szCs w:val="24"/>
        </w:rPr>
        <w:t>El Estado, a través de la Secretaría, los municipios y demás instancias públicas, fomentarán las artes en todas sus expresiones y las demás manifestaciones simbólicas expresivas, como elementos del diálogo, intercambio, participación y como expresión libre y primordial del pensamiento que el ser construye a través de la convivencia pacífica.</w:t>
      </w:r>
    </w:p>
    <w:p w:rsidR="0038566A" w:rsidRPr="004860FF" w:rsidRDefault="0038566A" w:rsidP="00621EE0">
      <w:pPr>
        <w:pStyle w:val="Prrafodelista"/>
        <w:spacing w:line="240" w:lineRule="auto"/>
        <w:ind w:left="0"/>
        <w:jc w:val="both"/>
        <w:rPr>
          <w:rFonts w:ascii="Arial" w:hAnsi="Arial" w:cs="Arial"/>
          <w:sz w:val="24"/>
          <w:szCs w:val="24"/>
        </w:rPr>
      </w:pPr>
    </w:p>
    <w:p w:rsidR="0038566A" w:rsidRPr="004860FF" w:rsidRDefault="00C9556A" w:rsidP="00621EE0">
      <w:pPr>
        <w:pStyle w:val="Prrafodelista"/>
        <w:spacing w:line="240" w:lineRule="auto"/>
        <w:ind w:left="0"/>
        <w:jc w:val="both"/>
        <w:rPr>
          <w:rFonts w:ascii="Arial" w:hAnsi="Arial" w:cs="Arial"/>
          <w:sz w:val="24"/>
          <w:szCs w:val="24"/>
        </w:rPr>
      </w:pPr>
      <w:r w:rsidRPr="004860FF">
        <w:rPr>
          <w:rFonts w:ascii="Arial" w:hAnsi="Arial" w:cs="Arial"/>
          <w:b/>
          <w:sz w:val="24"/>
          <w:szCs w:val="24"/>
        </w:rPr>
        <w:t>Artículo 109</w:t>
      </w:r>
      <w:r w:rsidR="0038566A" w:rsidRPr="004860FF">
        <w:rPr>
          <w:rFonts w:ascii="Arial" w:hAnsi="Arial" w:cs="Arial"/>
          <w:b/>
          <w:sz w:val="24"/>
          <w:szCs w:val="24"/>
        </w:rPr>
        <w:t>.</w:t>
      </w:r>
      <w:r w:rsidR="0038566A" w:rsidRPr="004860FF">
        <w:rPr>
          <w:rFonts w:ascii="Arial" w:hAnsi="Arial" w:cs="Arial"/>
          <w:sz w:val="24"/>
          <w:szCs w:val="24"/>
        </w:rPr>
        <w:t xml:space="preserve"> El Estado, a través de la Secretaría y los municipios en sus respectivos ámbitos de competencia deberán facilitar el acceso a los espacios culturales y artísticos a los creadores, artistas, grupos independientes, personas con discapacidad y adultos mayores. De igual manera, deberán ofrecer opciones para </w:t>
      </w:r>
      <w:r w:rsidR="00E65A31" w:rsidRPr="004860FF">
        <w:rPr>
          <w:rFonts w:ascii="Arial" w:hAnsi="Arial" w:cs="Arial"/>
          <w:sz w:val="24"/>
          <w:szCs w:val="24"/>
        </w:rPr>
        <w:t xml:space="preserve">que </w:t>
      </w:r>
      <w:r w:rsidR="0038566A" w:rsidRPr="004860FF">
        <w:rPr>
          <w:rFonts w:ascii="Arial" w:hAnsi="Arial" w:cs="Arial"/>
          <w:sz w:val="24"/>
          <w:szCs w:val="24"/>
        </w:rPr>
        <w:t xml:space="preserve">éstos </w:t>
      </w:r>
      <w:r w:rsidR="001A66E5" w:rsidRPr="004860FF">
        <w:rPr>
          <w:rFonts w:ascii="Arial" w:hAnsi="Arial" w:cs="Arial"/>
          <w:sz w:val="24"/>
          <w:szCs w:val="24"/>
        </w:rPr>
        <w:t xml:space="preserve">puedan presentar proyectos y actividades </w:t>
      </w:r>
      <w:r w:rsidR="0004319A" w:rsidRPr="004860FF">
        <w:rPr>
          <w:rFonts w:ascii="Arial" w:hAnsi="Arial" w:cs="Arial"/>
          <w:sz w:val="24"/>
          <w:szCs w:val="24"/>
        </w:rPr>
        <w:t xml:space="preserve">culturales </w:t>
      </w:r>
      <w:r w:rsidR="001A66E5" w:rsidRPr="004860FF">
        <w:rPr>
          <w:rFonts w:ascii="Arial" w:hAnsi="Arial" w:cs="Arial"/>
          <w:sz w:val="24"/>
          <w:szCs w:val="24"/>
        </w:rPr>
        <w:t>en favor de la comunidad.</w:t>
      </w:r>
    </w:p>
    <w:p w:rsidR="002C6ACA" w:rsidRPr="004860FF" w:rsidRDefault="00C9556A" w:rsidP="00621EE0">
      <w:pPr>
        <w:spacing w:after="0" w:line="240" w:lineRule="auto"/>
        <w:jc w:val="both"/>
        <w:rPr>
          <w:rFonts w:ascii="Arial" w:hAnsi="Arial" w:cs="Arial"/>
          <w:sz w:val="24"/>
          <w:szCs w:val="24"/>
        </w:rPr>
      </w:pPr>
      <w:r w:rsidRPr="004860FF">
        <w:rPr>
          <w:rFonts w:ascii="Arial" w:hAnsi="Arial" w:cs="Arial"/>
          <w:b/>
          <w:sz w:val="24"/>
          <w:szCs w:val="24"/>
        </w:rPr>
        <w:t>Artículo 110</w:t>
      </w:r>
      <w:r w:rsidR="002C6ACA" w:rsidRPr="004860FF">
        <w:rPr>
          <w:rFonts w:ascii="Arial" w:hAnsi="Arial" w:cs="Arial"/>
          <w:b/>
          <w:sz w:val="24"/>
          <w:szCs w:val="24"/>
        </w:rPr>
        <w:t>.</w:t>
      </w:r>
      <w:r w:rsidR="002C6ACA" w:rsidRPr="004860FF">
        <w:rPr>
          <w:rFonts w:ascii="Arial" w:hAnsi="Arial" w:cs="Arial"/>
          <w:sz w:val="24"/>
          <w:szCs w:val="24"/>
        </w:rPr>
        <w:t xml:space="preserve"> Los ayuntamientos </w:t>
      </w:r>
      <w:r w:rsidRPr="004860FF">
        <w:rPr>
          <w:rFonts w:ascii="Arial" w:hAnsi="Arial" w:cs="Arial"/>
          <w:sz w:val="24"/>
          <w:szCs w:val="24"/>
        </w:rPr>
        <w:t xml:space="preserve">tomando en consideración su grado de desarrollo cultural, </w:t>
      </w:r>
      <w:r w:rsidR="002C6ACA" w:rsidRPr="004860FF">
        <w:rPr>
          <w:rFonts w:ascii="Arial" w:hAnsi="Arial" w:cs="Arial"/>
          <w:sz w:val="24"/>
          <w:szCs w:val="24"/>
        </w:rPr>
        <w:t xml:space="preserve">promoverán y reglamentarán los espacios culturales independientes, con la finalidad de estimular la organización de la sociedad para llevar a cabo proyectos culturales sustentables, y que impulsen las expresiones artísticas de las personas, grupos o sectores sociales, indistintamente de la opción estética, étnica, de género, o de identidad que asuman, por considerar dichas manifestaciones culturales parte de la riqueza y diversidad del Estado. </w:t>
      </w:r>
    </w:p>
    <w:p w:rsidR="007F67AC" w:rsidRPr="004860FF" w:rsidRDefault="007F67AC" w:rsidP="00621EE0">
      <w:pPr>
        <w:pStyle w:val="Prrafodelista"/>
        <w:spacing w:line="240" w:lineRule="auto"/>
        <w:ind w:left="1080"/>
        <w:jc w:val="center"/>
        <w:rPr>
          <w:rFonts w:ascii="Arial" w:hAnsi="Arial" w:cs="Arial"/>
          <w:b/>
          <w:sz w:val="24"/>
          <w:szCs w:val="24"/>
        </w:rPr>
      </w:pPr>
    </w:p>
    <w:p w:rsidR="007F67AC" w:rsidRPr="004860FF" w:rsidRDefault="007F67AC" w:rsidP="00621EE0">
      <w:pPr>
        <w:pStyle w:val="Prrafodelista"/>
        <w:spacing w:line="240" w:lineRule="auto"/>
        <w:ind w:left="1080"/>
        <w:jc w:val="center"/>
        <w:rPr>
          <w:rFonts w:ascii="Arial" w:hAnsi="Arial" w:cs="Arial"/>
          <w:b/>
          <w:sz w:val="24"/>
          <w:szCs w:val="24"/>
        </w:rPr>
      </w:pPr>
    </w:p>
    <w:p w:rsidR="00575E2A" w:rsidRPr="004860FF" w:rsidRDefault="002C7318" w:rsidP="00C91352">
      <w:pPr>
        <w:pStyle w:val="Prrafodelista"/>
        <w:tabs>
          <w:tab w:val="left" w:pos="2977"/>
        </w:tabs>
        <w:spacing w:line="240" w:lineRule="auto"/>
        <w:ind w:left="1080" w:hanging="1080"/>
        <w:jc w:val="center"/>
        <w:rPr>
          <w:rFonts w:ascii="Arial" w:hAnsi="Arial" w:cs="Arial"/>
          <w:b/>
          <w:sz w:val="24"/>
          <w:szCs w:val="24"/>
        </w:rPr>
      </w:pPr>
      <w:r>
        <w:rPr>
          <w:rFonts w:ascii="Arial" w:hAnsi="Arial" w:cs="Arial"/>
          <w:b/>
          <w:sz w:val="24"/>
          <w:szCs w:val="24"/>
        </w:rPr>
        <w:t>C</w:t>
      </w:r>
      <w:r w:rsidR="00575E2A" w:rsidRPr="004860FF">
        <w:rPr>
          <w:rFonts w:ascii="Arial" w:hAnsi="Arial" w:cs="Arial"/>
          <w:b/>
          <w:sz w:val="24"/>
          <w:szCs w:val="24"/>
        </w:rPr>
        <w:t>apítulo Único</w:t>
      </w:r>
    </w:p>
    <w:p w:rsidR="00575E2A" w:rsidRPr="004860FF" w:rsidRDefault="00575E2A" w:rsidP="00621EE0">
      <w:pPr>
        <w:pStyle w:val="Prrafodelista"/>
        <w:spacing w:line="240" w:lineRule="auto"/>
        <w:ind w:left="1080"/>
        <w:jc w:val="center"/>
        <w:rPr>
          <w:rFonts w:ascii="Arial" w:hAnsi="Arial" w:cs="Arial"/>
          <w:b/>
          <w:sz w:val="24"/>
          <w:szCs w:val="24"/>
        </w:rPr>
      </w:pPr>
    </w:p>
    <w:p w:rsidR="00575E2A" w:rsidRPr="004860FF" w:rsidRDefault="00575E2A" w:rsidP="00621EE0">
      <w:pPr>
        <w:pStyle w:val="Prrafodelista"/>
        <w:spacing w:line="240" w:lineRule="auto"/>
        <w:ind w:left="1080"/>
        <w:jc w:val="center"/>
        <w:rPr>
          <w:rFonts w:ascii="Arial" w:hAnsi="Arial" w:cs="Arial"/>
          <w:b/>
          <w:sz w:val="24"/>
          <w:szCs w:val="24"/>
        </w:rPr>
      </w:pPr>
      <w:r w:rsidRPr="004860FF">
        <w:rPr>
          <w:rFonts w:ascii="Arial" w:hAnsi="Arial" w:cs="Arial"/>
          <w:b/>
          <w:sz w:val="24"/>
          <w:szCs w:val="24"/>
        </w:rPr>
        <w:t>Descentralización cultural y artística municipal</w:t>
      </w:r>
    </w:p>
    <w:p w:rsidR="00575E2A" w:rsidRPr="004860FF" w:rsidRDefault="00575E2A" w:rsidP="00621EE0">
      <w:pPr>
        <w:pStyle w:val="Prrafodelista"/>
        <w:spacing w:line="240" w:lineRule="auto"/>
        <w:ind w:left="1080"/>
        <w:jc w:val="both"/>
        <w:rPr>
          <w:rFonts w:ascii="Arial" w:hAnsi="Arial" w:cs="Arial"/>
          <w:sz w:val="24"/>
          <w:szCs w:val="24"/>
        </w:rPr>
      </w:pPr>
    </w:p>
    <w:p w:rsidR="00575E2A" w:rsidRPr="004860FF" w:rsidRDefault="00C9556A" w:rsidP="00621EE0">
      <w:pPr>
        <w:pStyle w:val="Prrafodelista"/>
        <w:spacing w:line="240" w:lineRule="auto"/>
        <w:ind w:left="0"/>
        <w:jc w:val="both"/>
        <w:rPr>
          <w:rFonts w:ascii="Arial" w:hAnsi="Arial" w:cs="Arial"/>
          <w:sz w:val="24"/>
          <w:szCs w:val="24"/>
        </w:rPr>
      </w:pPr>
      <w:r w:rsidRPr="004860FF">
        <w:rPr>
          <w:rFonts w:ascii="Arial" w:hAnsi="Arial" w:cs="Arial"/>
          <w:b/>
          <w:sz w:val="24"/>
          <w:szCs w:val="24"/>
        </w:rPr>
        <w:t>Artículo 111</w:t>
      </w:r>
      <w:r w:rsidR="00575E2A" w:rsidRPr="004860FF">
        <w:rPr>
          <w:rFonts w:ascii="Arial" w:hAnsi="Arial" w:cs="Arial"/>
          <w:b/>
          <w:sz w:val="24"/>
          <w:szCs w:val="24"/>
        </w:rPr>
        <w:t xml:space="preserve">. </w:t>
      </w:r>
      <w:r w:rsidR="00575E2A" w:rsidRPr="004860FF">
        <w:rPr>
          <w:rFonts w:ascii="Arial" w:hAnsi="Arial" w:cs="Arial"/>
          <w:sz w:val="24"/>
          <w:szCs w:val="24"/>
        </w:rPr>
        <w:t xml:space="preserve">La descentralización cultural municipal se conforma de todas aquellas acciones y programas, que fomenten la formación y la difusión artística y cultural en los municipios del Estado, como la mejor manera de expresar la diversidad cultural, con base en la equidad y la justicia. </w:t>
      </w:r>
    </w:p>
    <w:p w:rsidR="00575E2A" w:rsidRPr="004860FF" w:rsidRDefault="00575E2A" w:rsidP="00621EE0">
      <w:pPr>
        <w:pStyle w:val="Prrafodelista"/>
        <w:spacing w:line="240" w:lineRule="auto"/>
        <w:ind w:left="0"/>
        <w:jc w:val="both"/>
        <w:rPr>
          <w:rFonts w:ascii="Arial" w:hAnsi="Arial" w:cs="Arial"/>
          <w:sz w:val="24"/>
          <w:szCs w:val="24"/>
        </w:rPr>
      </w:pPr>
    </w:p>
    <w:p w:rsidR="00575E2A" w:rsidRPr="004860FF" w:rsidRDefault="00CC6BC7" w:rsidP="00621EE0">
      <w:pPr>
        <w:pStyle w:val="Prrafodelista"/>
        <w:spacing w:line="240" w:lineRule="auto"/>
        <w:ind w:left="0"/>
        <w:jc w:val="both"/>
        <w:rPr>
          <w:rFonts w:ascii="Arial" w:hAnsi="Arial" w:cs="Arial"/>
          <w:sz w:val="24"/>
          <w:szCs w:val="24"/>
        </w:rPr>
      </w:pPr>
      <w:r w:rsidRPr="004860FF">
        <w:rPr>
          <w:rFonts w:ascii="Arial" w:hAnsi="Arial" w:cs="Arial"/>
          <w:b/>
          <w:sz w:val="24"/>
          <w:szCs w:val="24"/>
        </w:rPr>
        <w:t>Artículo 112</w:t>
      </w:r>
      <w:r w:rsidR="00575E2A" w:rsidRPr="004860FF">
        <w:rPr>
          <w:rFonts w:ascii="Arial" w:hAnsi="Arial" w:cs="Arial"/>
          <w:b/>
          <w:sz w:val="24"/>
          <w:szCs w:val="24"/>
        </w:rPr>
        <w:t>.</w:t>
      </w:r>
      <w:r w:rsidR="00575E2A" w:rsidRPr="004860FF">
        <w:rPr>
          <w:rFonts w:ascii="Arial" w:hAnsi="Arial" w:cs="Arial"/>
          <w:sz w:val="24"/>
          <w:szCs w:val="24"/>
        </w:rPr>
        <w:t xml:space="preserve"> El Estado y los municipios, en el ámbito de su competencia, en materia de descentralización cultural municipal deberán impulsar el desarrollo de la cultura en todos los municipios, y promover la difusión de las manifestaciones de la cultura y el arte popular e indígena, apoyando los proyectos que se originen en el seno de comunidades y pueblos, con absoluto respeto a su cultura y sus decisiones, a través de programas de coinversión e inversión estatal, federal y municipal, en materia de formación y difusión cultural.</w:t>
      </w:r>
    </w:p>
    <w:p w:rsidR="00575E2A" w:rsidRPr="004860FF" w:rsidRDefault="00575E2A" w:rsidP="00621EE0">
      <w:pPr>
        <w:pStyle w:val="Prrafodelista"/>
        <w:spacing w:line="240" w:lineRule="auto"/>
        <w:ind w:left="0"/>
        <w:jc w:val="both"/>
        <w:rPr>
          <w:rFonts w:ascii="Arial" w:hAnsi="Arial" w:cs="Arial"/>
          <w:sz w:val="24"/>
          <w:szCs w:val="24"/>
        </w:rPr>
      </w:pPr>
    </w:p>
    <w:p w:rsidR="00D76C19" w:rsidRPr="004860FF" w:rsidRDefault="00D76C19" w:rsidP="00621EE0">
      <w:pPr>
        <w:spacing w:after="0" w:line="240" w:lineRule="auto"/>
        <w:jc w:val="center"/>
        <w:rPr>
          <w:rFonts w:ascii="Arial" w:hAnsi="Arial" w:cs="Arial"/>
          <w:b/>
          <w:sz w:val="24"/>
          <w:szCs w:val="24"/>
        </w:rPr>
      </w:pPr>
    </w:p>
    <w:p w:rsidR="00D76C19" w:rsidRPr="004860FF" w:rsidRDefault="00D76C19"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 xml:space="preserve">Título </w:t>
      </w:r>
      <w:r w:rsidR="005D630B" w:rsidRPr="004860FF">
        <w:rPr>
          <w:rFonts w:ascii="Arial" w:hAnsi="Arial" w:cs="Arial"/>
          <w:b/>
          <w:sz w:val="24"/>
          <w:szCs w:val="24"/>
        </w:rPr>
        <w:t>Octavo</w:t>
      </w:r>
    </w:p>
    <w:p w:rsidR="005D630B" w:rsidRPr="004860FF" w:rsidRDefault="005D630B"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Fomento y promoción a la Lectura, el Libro y las Bibliotecas</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Coordinación Social e interinstitucional para el fomento de la lectura y el libro</w:t>
      </w:r>
    </w:p>
    <w:p w:rsidR="00575E2A" w:rsidRPr="004860FF" w:rsidRDefault="00575E2A" w:rsidP="00621EE0">
      <w:pPr>
        <w:spacing w:after="0" w:line="240" w:lineRule="auto"/>
        <w:jc w:val="both"/>
        <w:rPr>
          <w:rFonts w:ascii="Arial" w:hAnsi="Arial" w:cs="Arial"/>
          <w:b/>
          <w:sz w:val="24"/>
          <w:szCs w:val="24"/>
        </w:rPr>
      </w:pPr>
    </w:p>
    <w:p w:rsidR="00575E2A" w:rsidRPr="004860FF" w:rsidRDefault="00F671AB" w:rsidP="00621EE0">
      <w:pPr>
        <w:spacing w:after="0" w:line="240" w:lineRule="auto"/>
        <w:jc w:val="both"/>
        <w:rPr>
          <w:rFonts w:ascii="Arial" w:hAnsi="Arial" w:cs="Arial"/>
          <w:sz w:val="24"/>
          <w:szCs w:val="24"/>
        </w:rPr>
      </w:pPr>
      <w:r w:rsidRPr="004860FF">
        <w:rPr>
          <w:rFonts w:ascii="Arial" w:hAnsi="Arial" w:cs="Arial"/>
          <w:b/>
          <w:sz w:val="24"/>
          <w:szCs w:val="24"/>
        </w:rPr>
        <w:t xml:space="preserve">Artículo </w:t>
      </w:r>
      <w:r w:rsidR="00CC6BC7" w:rsidRPr="004860FF">
        <w:rPr>
          <w:rFonts w:ascii="Arial" w:hAnsi="Arial" w:cs="Arial"/>
          <w:b/>
          <w:sz w:val="24"/>
          <w:szCs w:val="24"/>
        </w:rPr>
        <w:t>113</w:t>
      </w:r>
      <w:r w:rsidR="00575E2A" w:rsidRPr="004860FF">
        <w:rPr>
          <w:rFonts w:ascii="Arial" w:hAnsi="Arial" w:cs="Arial"/>
          <w:b/>
          <w:sz w:val="24"/>
          <w:szCs w:val="24"/>
        </w:rPr>
        <w:t>.</w:t>
      </w:r>
      <w:r w:rsidR="00575E2A" w:rsidRPr="004860FF">
        <w:rPr>
          <w:rFonts w:ascii="Arial" w:hAnsi="Arial" w:cs="Arial"/>
          <w:sz w:val="24"/>
          <w:szCs w:val="24"/>
        </w:rPr>
        <w:t xml:space="preserve"> Para la promoción de la lectura, el libro y las bibliotecas en el Estado de Yucatán, el Ejecutivo del Estado a través de la Secretaría y las administraciones municipales, en el ámbito de su competencia, deberá realizar cuando menos las siguientes acciones: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Contribuir a erradicar los distintos grados de analfabetismo y fomentar la lectura como medio de igualación social;</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Impulsar la producción, edición, publicación y difusión de libros en diversos formatos, tanto en español como en las lenguas indígenas habladas en la entidad;</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Garantizar el acceso al libro en igualdad de condiciones en el Estado para aumentar su disponibilidad y contribuir a la formación de públicos lectores;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Promover la participación social y de los sectores público y privado en las actividades de fomento a la lectura y el libro;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Elaborar programas de apoyo a la industria del libro;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Colaborar con el sector editorial en el fomento de las tecnologías aplicadas a la gestión, el intercambio de información y la formación;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 xml:space="preserve">Establecer vínculos estatales con las ferias nacionales e internacionales relacionadas con el libro;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 xml:space="preserve">Determinar la integración, facultades y ámbito de competencias de las instituciones de gobiernos estatales y municipales;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 xml:space="preserve">Fomentar campañas de difusión y divulgación de los autores yucatecos </w:t>
      </w:r>
      <w:r w:rsidR="0072288C" w:rsidRPr="004860FF">
        <w:rPr>
          <w:rFonts w:ascii="Arial" w:hAnsi="Arial" w:cs="Arial"/>
          <w:sz w:val="24"/>
          <w:szCs w:val="24"/>
        </w:rPr>
        <w:t>y destinar espacios para</w:t>
      </w:r>
      <w:r w:rsidRPr="004860FF">
        <w:rPr>
          <w:rFonts w:ascii="Arial" w:hAnsi="Arial" w:cs="Arial"/>
          <w:sz w:val="24"/>
          <w:szCs w:val="24"/>
        </w:rPr>
        <w:t xml:space="preserve"> promover su trabajo intelectual y la vocación de escribir;</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 xml:space="preserve">Registrar, enriquecer y preservar el acervo bibliográfico del Estado mediante el depósito legal, así como promover su acceso y difusión;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Promover la adquisición de libros mediante la implementación de ferias y programas de apoyo económico para facilitar su acceso a la población;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7"/>
        </w:numPr>
        <w:spacing w:after="0" w:line="240" w:lineRule="auto"/>
        <w:jc w:val="both"/>
        <w:rPr>
          <w:rFonts w:ascii="Arial" w:hAnsi="Arial" w:cs="Arial"/>
          <w:sz w:val="24"/>
          <w:szCs w:val="24"/>
        </w:rPr>
      </w:pPr>
      <w:r w:rsidRPr="004860FF">
        <w:rPr>
          <w:rFonts w:ascii="Arial" w:hAnsi="Arial" w:cs="Arial"/>
          <w:sz w:val="24"/>
          <w:szCs w:val="24"/>
        </w:rPr>
        <w:t>Proponer normatividades y reglamentos para la promoción de la lectura, el libro y a las bibliotecas públicas.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Cada administración en el ámbito de sus competencias promoverá un desarrollo equilibrado, coherente, progresivo, innovador y constante del conjunto de bibliotecas, sistemas, redes y consorcios existentes en Yucatán y fomentará la igualdad en el acceso a un servicio público de bibliotecas de calidad en el Estado.</w:t>
      </w:r>
    </w:p>
    <w:p w:rsidR="00575E2A" w:rsidRPr="004860FF" w:rsidRDefault="00575E2A" w:rsidP="00621EE0">
      <w:pPr>
        <w:spacing w:after="0" w:line="240" w:lineRule="auto"/>
        <w:jc w:val="both"/>
        <w:rPr>
          <w:rFonts w:ascii="Arial" w:hAnsi="Arial" w:cs="Arial"/>
          <w:sz w:val="24"/>
          <w:szCs w:val="24"/>
        </w:rPr>
      </w:pPr>
    </w:p>
    <w:p w:rsidR="00575E2A" w:rsidRPr="004860FF" w:rsidRDefault="00CC6BC7" w:rsidP="00621EE0">
      <w:pPr>
        <w:spacing w:after="0" w:line="240" w:lineRule="auto"/>
        <w:jc w:val="both"/>
        <w:rPr>
          <w:rFonts w:ascii="Arial" w:hAnsi="Arial" w:cs="Arial"/>
          <w:sz w:val="24"/>
          <w:szCs w:val="24"/>
        </w:rPr>
      </w:pPr>
      <w:r w:rsidRPr="004860FF">
        <w:rPr>
          <w:rFonts w:ascii="Arial" w:hAnsi="Arial" w:cs="Arial"/>
          <w:b/>
          <w:sz w:val="24"/>
          <w:szCs w:val="24"/>
        </w:rPr>
        <w:t>Artículo 114</w:t>
      </w:r>
      <w:r w:rsidR="00575E2A" w:rsidRPr="004860FF">
        <w:rPr>
          <w:rFonts w:ascii="Arial" w:hAnsi="Arial" w:cs="Arial"/>
          <w:b/>
          <w:sz w:val="24"/>
          <w:szCs w:val="24"/>
        </w:rPr>
        <w:t>.</w:t>
      </w:r>
      <w:r w:rsidR="00575E2A" w:rsidRPr="004860FF">
        <w:rPr>
          <w:rFonts w:ascii="Arial" w:hAnsi="Arial" w:cs="Arial"/>
          <w:sz w:val="24"/>
          <w:szCs w:val="24"/>
        </w:rPr>
        <w:t xml:space="preserve"> La lectura es un derecho prioritario de los ciudadanos del Estado.</w:t>
      </w:r>
      <w:r w:rsidR="00575E2A" w:rsidRPr="004860FF">
        <w:rPr>
          <w:rFonts w:ascii="Arial" w:hAnsi="Arial" w:cs="Arial"/>
          <w:sz w:val="24"/>
          <w:szCs w:val="24"/>
        </w:rPr>
        <w:br/>
        <w:t>La promoción a la lectura y el libro se establece en el marco de las garantías</w:t>
      </w:r>
      <w:r w:rsidR="00575E2A" w:rsidRPr="004860FF">
        <w:rPr>
          <w:rFonts w:ascii="Arial" w:hAnsi="Arial" w:cs="Arial"/>
          <w:sz w:val="24"/>
          <w:szCs w:val="24"/>
        </w:rPr>
        <w:br/>
        <w:t>constitucionales de educación, libre manifestación de ideas, la inviolable libertad de</w:t>
      </w:r>
      <w:r w:rsidR="00575E2A" w:rsidRPr="004860FF">
        <w:rPr>
          <w:rFonts w:ascii="Arial" w:hAnsi="Arial" w:cs="Arial"/>
          <w:sz w:val="24"/>
          <w:szCs w:val="24"/>
        </w:rPr>
        <w:br/>
        <w:t>escribir, editar y publicar libros sobre cualquier materia, propiciando el acceso a la</w:t>
      </w:r>
      <w:r w:rsidR="00575E2A" w:rsidRPr="004860FF">
        <w:rPr>
          <w:rFonts w:ascii="Arial" w:hAnsi="Arial" w:cs="Arial"/>
          <w:sz w:val="24"/>
          <w:szCs w:val="24"/>
        </w:rPr>
        <w:br/>
        <w:t>lectura y al libro a toda la población, siempre que sean de carácter lícito.</w:t>
      </w:r>
    </w:p>
    <w:p w:rsidR="00575E2A" w:rsidRPr="004860FF" w:rsidRDefault="00575E2A" w:rsidP="00621EE0">
      <w:pPr>
        <w:spacing w:after="0" w:line="240" w:lineRule="auto"/>
        <w:jc w:val="both"/>
        <w:rPr>
          <w:rFonts w:ascii="Arial" w:hAnsi="Arial" w:cs="Arial"/>
          <w:sz w:val="24"/>
          <w:szCs w:val="24"/>
        </w:rPr>
      </w:pPr>
    </w:p>
    <w:p w:rsidR="00575E2A" w:rsidRPr="004860FF" w:rsidRDefault="00CC6BC7" w:rsidP="00621EE0">
      <w:pPr>
        <w:spacing w:after="0" w:line="240" w:lineRule="auto"/>
        <w:jc w:val="both"/>
        <w:rPr>
          <w:rFonts w:ascii="Arial" w:hAnsi="Arial" w:cs="Arial"/>
          <w:sz w:val="24"/>
          <w:szCs w:val="24"/>
        </w:rPr>
      </w:pPr>
      <w:r w:rsidRPr="004860FF">
        <w:rPr>
          <w:rFonts w:ascii="Arial" w:hAnsi="Arial" w:cs="Arial"/>
          <w:b/>
          <w:sz w:val="24"/>
          <w:szCs w:val="24"/>
        </w:rPr>
        <w:t>Artículo 115</w:t>
      </w:r>
      <w:r w:rsidR="00575E2A" w:rsidRPr="004860FF">
        <w:rPr>
          <w:rFonts w:ascii="Arial" w:hAnsi="Arial" w:cs="Arial"/>
          <w:b/>
          <w:sz w:val="24"/>
          <w:szCs w:val="24"/>
        </w:rPr>
        <w:t>.</w:t>
      </w:r>
      <w:r w:rsidR="00575E2A" w:rsidRPr="004860FF">
        <w:rPr>
          <w:rFonts w:ascii="Arial" w:hAnsi="Arial" w:cs="Arial"/>
          <w:sz w:val="24"/>
          <w:szCs w:val="24"/>
        </w:rPr>
        <w:t xml:space="preserve"> El ejecutivo del Estado a través de la Secretaría y las autoridades municipales correspondientes, en el ámbito de su competencia, llevará a cabo acciones de coordinación con las organizaciones de padres de familia, las instituciones públicas, privadas y sociales, los organismos culturales, los clubes de lectura privados, los círculos literarios, los gremios de intelectuales y con cualquier otra organización de la sociedad civil que contribuya a elevar el nivel cultural de lectura de los habitantes del Estado de Yucatán. </w:t>
      </w: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br/>
      </w:r>
      <w:r w:rsidR="00CC6BC7" w:rsidRPr="004860FF">
        <w:rPr>
          <w:rFonts w:ascii="Arial" w:hAnsi="Arial" w:cs="Arial"/>
          <w:b/>
          <w:sz w:val="24"/>
          <w:szCs w:val="24"/>
        </w:rPr>
        <w:t>Artículo 116</w:t>
      </w:r>
      <w:r w:rsidRPr="004860FF">
        <w:rPr>
          <w:rFonts w:ascii="Arial" w:hAnsi="Arial" w:cs="Arial"/>
          <w:b/>
          <w:sz w:val="24"/>
          <w:szCs w:val="24"/>
        </w:rPr>
        <w:t>.</w:t>
      </w:r>
      <w:r w:rsidRPr="004860FF">
        <w:rPr>
          <w:rFonts w:ascii="Arial" w:hAnsi="Arial" w:cs="Arial"/>
          <w:sz w:val="24"/>
          <w:szCs w:val="24"/>
        </w:rPr>
        <w:t xml:space="preserve"> En el ámbito de sus respectivas competencias y facultades, la Secretaría coordinará sus acciones de trabajo y promoción con las instituciones del Gobierno Federal y gobiernos municipales responsables de la aplicación de las políticas, programas y acciones de la promoción de la lectura y el libro para el mejoramiento de los niveles de lectura en el Estado.</w:t>
      </w:r>
    </w:p>
    <w:p w:rsidR="00575E2A" w:rsidRPr="004860FF" w:rsidRDefault="00575E2A" w:rsidP="00621EE0">
      <w:pPr>
        <w:spacing w:after="0" w:line="240" w:lineRule="auto"/>
        <w:jc w:val="both"/>
        <w:rPr>
          <w:rFonts w:ascii="Arial" w:hAnsi="Arial" w:cs="Arial"/>
          <w:sz w:val="24"/>
          <w:szCs w:val="24"/>
        </w:rPr>
      </w:pPr>
    </w:p>
    <w:p w:rsidR="00575E2A" w:rsidRPr="004860FF" w:rsidRDefault="00CC6BC7" w:rsidP="00621EE0">
      <w:pPr>
        <w:spacing w:after="0" w:line="240" w:lineRule="auto"/>
        <w:jc w:val="both"/>
        <w:rPr>
          <w:rFonts w:ascii="Arial" w:hAnsi="Arial" w:cs="Arial"/>
          <w:sz w:val="24"/>
          <w:szCs w:val="24"/>
        </w:rPr>
      </w:pPr>
      <w:r w:rsidRPr="004860FF">
        <w:rPr>
          <w:rFonts w:ascii="Arial" w:hAnsi="Arial" w:cs="Arial"/>
          <w:b/>
          <w:sz w:val="24"/>
          <w:szCs w:val="24"/>
        </w:rPr>
        <w:t>Artículo 117</w:t>
      </w:r>
      <w:r w:rsidR="00575E2A" w:rsidRPr="004860FF">
        <w:rPr>
          <w:rFonts w:ascii="Arial" w:hAnsi="Arial" w:cs="Arial"/>
          <w:b/>
          <w:sz w:val="24"/>
          <w:szCs w:val="24"/>
        </w:rPr>
        <w:t>.</w:t>
      </w:r>
      <w:r w:rsidR="00575E2A" w:rsidRPr="004860FF">
        <w:rPr>
          <w:rFonts w:ascii="Arial" w:hAnsi="Arial" w:cs="Arial"/>
          <w:sz w:val="24"/>
          <w:szCs w:val="24"/>
        </w:rPr>
        <w:t xml:space="preserve"> La Secretaría, con apoyo del Consejo, deberá garantizar a la población el ejercicio real del derecho cultural de acceso al libro y la lectura, así como el fomento de la producción, edición, distribución y difusión de cualquier obra literaria. Sin menoscabo de la promoción a la lectura que también deberán procurar los poderes Judicial y Legislativo en sus respectivas competencias.</w:t>
      </w:r>
    </w:p>
    <w:p w:rsidR="00575E2A" w:rsidRPr="004860FF" w:rsidRDefault="00575E2A" w:rsidP="00621EE0">
      <w:pPr>
        <w:spacing w:after="0" w:line="240" w:lineRule="auto"/>
        <w:jc w:val="both"/>
        <w:rPr>
          <w:rFonts w:ascii="Arial" w:hAnsi="Arial" w:cs="Arial"/>
          <w:sz w:val="24"/>
          <w:szCs w:val="24"/>
        </w:rPr>
      </w:pPr>
    </w:p>
    <w:p w:rsidR="00575E2A" w:rsidRPr="004860FF" w:rsidRDefault="00F671AB" w:rsidP="00621EE0">
      <w:pPr>
        <w:spacing w:after="0" w:line="240" w:lineRule="auto"/>
        <w:jc w:val="both"/>
        <w:rPr>
          <w:rFonts w:ascii="Arial" w:hAnsi="Arial" w:cs="Arial"/>
          <w:sz w:val="24"/>
          <w:szCs w:val="24"/>
        </w:rPr>
      </w:pPr>
      <w:r w:rsidRPr="004860FF">
        <w:rPr>
          <w:rFonts w:ascii="Arial" w:hAnsi="Arial" w:cs="Arial"/>
          <w:b/>
          <w:sz w:val="24"/>
          <w:szCs w:val="24"/>
        </w:rPr>
        <w:t>Artículo 11</w:t>
      </w:r>
      <w:r w:rsidR="00CC6BC7" w:rsidRPr="004860FF">
        <w:rPr>
          <w:rFonts w:ascii="Arial" w:hAnsi="Arial" w:cs="Arial"/>
          <w:b/>
          <w:sz w:val="24"/>
          <w:szCs w:val="24"/>
        </w:rPr>
        <w:t>8</w:t>
      </w:r>
      <w:r w:rsidR="00575E2A" w:rsidRPr="004860FF">
        <w:rPr>
          <w:rFonts w:ascii="Arial" w:hAnsi="Arial" w:cs="Arial"/>
          <w:b/>
          <w:sz w:val="24"/>
          <w:szCs w:val="24"/>
        </w:rPr>
        <w:t>.</w:t>
      </w:r>
      <w:r w:rsidR="00575E2A" w:rsidRPr="004860FF">
        <w:rPr>
          <w:rFonts w:ascii="Arial" w:hAnsi="Arial" w:cs="Arial"/>
          <w:sz w:val="24"/>
          <w:szCs w:val="24"/>
        </w:rPr>
        <w:t xml:space="preserve"> Será potestad de la población yucateca la promoción y el fomento</w:t>
      </w:r>
      <w:r w:rsidR="00575E2A" w:rsidRPr="004860FF">
        <w:rPr>
          <w:rFonts w:ascii="Arial" w:hAnsi="Arial" w:cs="Arial"/>
          <w:sz w:val="24"/>
          <w:szCs w:val="24"/>
        </w:rPr>
        <w:br/>
        <w:t>a la lectura, al libro y el uso y aprovechamiento de las bibliotecas, como mecanismo</w:t>
      </w:r>
      <w:r w:rsidR="00575E2A" w:rsidRPr="004860FF">
        <w:rPr>
          <w:rFonts w:ascii="Arial" w:hAnsi="Arial" w:cs="Arial"/>
          <w:sz w:val="24"/>
          <w:szCs w:val="24"/>
        </w:rPr>
        <w:br/>
        <w:t>de socialización y desarrollo social para una mejor calidad de vida.</w:t>
      </w:r>
    </w:p>
    <w:p w:rsidR="00575E2A" w:rsidRPr="004860FF" w:rsidRDefault="00575E2A" w:rsidP="00621EE0">
      <w:pPr>
        <w:spacing w:after="0" w:line="240" w:lineRule="auto"/>
        <w:jc w:val="both"/>
        <w:rPr>
          <w:rFonts w:ascii="Arial" w:hAnsi="Arial" w:cs="Arial"/>
          <w:sz w:val="24"/>
          <w:szCs w:val="24"/>
        </w:rPr>
      </w:pPr>
    </w:p>
    <w:p w:rsidR="00575E2A" w:rsidRPr="004860FF" w:rsidRDefault="00CC6BC7" w:rsidP="00621EE0">
      <w:pPr>
        <w:spacing w:after="0" w:line="240" w:lineRule="auto"/>
        <w:jc w:val="both"/>
        <w:rPr>
          <w:rFonts w:ascii="Arial" w:hAnsi="Arial" w:cs="Arial"/>
          <w:b/>
          <w:sz w:val="24"/>
          <w:szCs w:val="24"/>
        </w:rPr>
      </w:pPr>
      <w:r w:rsidRPr="004860FF">
        <w:rPr>
          <w:rFonts w:ascii="Arial" w:hAnsi="Arial" w:cs="Arial"/>
          <w:b/>
          <w:sz w:val="24"/>
          <w:szCs w:val="24"/>
        </w:rPr>
        <w:t>Artículo 119</w:t>
      </w:r>
      <w:r w:rsidR="00575E2A" w:rsidRPr="004860FF">
        <w:rPr>
          <w:rFonts w:ascii="Arial" w:hAnsi="Arial" w:cs="Arial"/>
          <w:b/>
          <w:sz w:val="24"/>
          <w:szCs w:val="24"/>
        </w:rPr>
        <w:t>.</w:t>
      </w:r>
      <w:r w:rsidR="00575E2A" w:rsidRPr="004860FF">
        <w:rPr>
          <w:rFonts w:ascii="Arial" w:hAnsi="Arial" w:cs="Arial"/>
          <w:sz w:val="24"/>
          <w:szCs w:val="24"/>
        </w:rPr>
        <w:t xml:space="preserve"> Respecto al presente Título la Secretaría a través del Consejo tendrá las siguientes atribuciones: </w:t>
      </w:r>
    </w:p>
    <w:p w:rsidR="00575E2A" w:rsidRPr="004860FF" w:rsidRDefault="00575E2A" w:rsidP="00621EE0">
      <w:pPr>
        <w:spacing w:after="0" w:line="240" w:lineRule="auto"/>
        <w:ind w:firstLine="426"/>
        <w:jc w:val="both"/>
        <w:rPr>
          <w:rFonts w:ascii="Arial" w:hAnsi="Arial" w:cs="Arial"/>
          <w:sz w:val="24"/>
          <w:szCs w:val="24"/>
        </w:rPr>
      </w:pPr>
    </w:p>
    <w:p w:rsidR="00575E2A" w:rsidRPr="004860FF" w:rsidRDefault="00575E2A" w:rsidP="003013C2">
      <w:pPr>
        <w:pStyle w:val="Prrafodelista"/>
        <w:numPr>
          <w:ilvl w:val="0"/>
          <w:numId w:val="28"/>
        </w:numPr>
        <w:spacing w:after="0" w:line="240" w:lineRule="auto"/>
        <w:jc w:val="both"/>
        <w:rPr>
          <w:rFonts w:ascii="Arial" w:hAnsi="Arial" w:cs="Arial"/>
          <w:sz w:val="24"/>
          <w:szCs w:val="24"/>
        </w:rPr>
      </w:pPr>
      <w:r w:rsidRPr="004860FF">
        <w:rPr>
          <w:rFonts w:ascii="Arial" w:hAnsi="Arial" w:cs="Arial"/>
          <w:sz w:val="24"/>
          <w:szCs w:val="24"/>
        </w:rPr>
        <w:lastRenderedPageBreak/>
        <w:t xml:space="preserve">Opinar sobre el proyecto de Programa Estatal para el Fomento de la Lectura y el Libro; </w:t>
      </w:r>
    </w:p>
    <w:p w:rsidR="00575E2A" w:rsidRPr="004860FF" w:rsidRDefault="00575E2A" w:rsidP="00621EE0">
      <w:pPr>
        <w:pStyle w:val="Prrafodelista"/>
        <w:spacing w:after="0" w:line="240" w:lineRule="auto"/>
        <w:ind w:left="1146"/>
        <w:jc w:val="both"/>
        <w:rPr>
          <w:rFonts w:ascii="Arial" w:hAnsi="Arial" w:cs="Arial"/>
          <w:sz w:val="24"/>
          <w:szCs w:val="24"/>
        </w:rPr>
      </w:pPr>
    </w:p>
    <w:p w:rsidR="00575E2A" w:rsidRPr="004860FF" w:rsidRDefault="00575E2A" w:rsidP="003013C2">
      <w:pPr>
        <w:pStyle w:val="Prrafodelista"/>
        <w:numPr>
          <w:ilvl w:val="0"/>
          <w:numId w:val="28"/>
        </w:numPr>
        <w:spacing w:after="0" w:line="240" w:lineRule="auto"/>
        <w:jc w:val="both"/>
        <w:rPr>
          <w:rFonts w:ascii="Arial" w:hAnsi="Arial" w:cs="Arial"/>
          <w:sz w:val="24"/>
          <w:szCs w:val="24"/>
        </w:rPr>
      </w:pPr>
      <w:r w:rsidRPr="004860FF">
        <w:rPr>
          <w:rFonts w:ascii="Arial" w:hAnsi="Arial" w:cs="Arial"/>
          <w:sz w:val="24"/>
          <w:szCs w:val="24"/>
        </w:rPr>
        <w:t xml:space="preserve">Asesorar sobre la celebración de festivales de lectura y del libro en el Estado y sus Municipios;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8"/>
        </w:numPr>
        <w:spacing w:after="0" w:line="240" w:lineRule="auto"/>
        <w:jc w:val="both"/>
        <w:rPr>
          <w:rFonts w:ascii="Arial" w:hAnsi="Arial" w:cs="Arial"/>
          <w:sz w:val="24"/>
          <w:szCs w:val="24"/>
        </w:rPr>
      </w:pPr>
      <w:r w:rsidRPr="004860FF">
        <w:rPr>
          <w:rFonts w:ascii="Arial" w:hAnsi="Arial" w:cs="Arial"/>
          <w:sz w:val="24"/>
          <w:szCs w:val="24"/>
        </w:rPr>
        <w:t xml:space="preserve">Proponer al Gobierno Estatal la publicación de libros inéditos o agotados, en especial, los escritos por autores yucatecos o dedicados a temas relacionados con la Entidad;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8"/>
        </w:numPr>
        <w:spacing w:after="0" w:line="240" w:lineRule="auto"/>
        <w:jc w:val="both"/>
        <w:rPr>
          <w:rFonts w:ascii="Arial" w:hAnsi="Arial" w:cs="Arial"/>
          <w:sz w:val="24"/>
          <w:szCs w:val="24"/>
        </w:rPr>
      </w:pPr>
      <w:r w:rsidRPr="004860FF">
        <w:rPr>
          <w:rFonts w:ascii="Arial" w:hAnsi="Arial" w:cs="Arial"/>
          <w:sz w:val="24"/>
          <w:szCs w:val="24"/>
        </w:rPr>
        <w:t>Asesorar en el diseño de colecciones de libros editados por el Gobierno del Estado;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8"/>
        </w:numPr>
        <w:spacing w:after="0" w:line="240" w:lineRule="auto"/>
        <w:jc w:val="both"/>
        <w:rPr>
          <w:rFonts w:ascii="Arial" w:hAnsi="Arial" w:cs="Arial"/>
          <w:sz w:val="24"/>
          <w:szCs w:val="24"/>
        </w:rPr>
      </w:pPr>
      <w:r w:rsidRPr="004860FF">
        <w:rPr>
          <w:rFonts w:ascii="Arial" w:hAnsi="Arial" w:cs="Arial"/>
          <w:sz w:val="24"/>
          <w:szCs w:val="24"/>
        </w:rPr>
        <w:t>Conocer los programas y fondos establecidos en la materia por las autoridades federales a fin de proponer acciones derivadas de ellos;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8"/>
        </w:numPr>
        <w:spacing w:after="0" w:line="240" w:lineRule="auto"/>
        <w:jc w:val="both"/>
        <w:rPr>
          <w:rFonts w:ascii="Arial" w:hAnsi="Arial" w:cs="Arial"/>
          <w:sz w:val="24"/>
          <w:szCs w:val="24"/>
        </w:rPr>
      </w:pPr>
      <w:r w:rsidRPr="004860FF">
        <w:rPr>
          <w:rFonts w:ascii="Arial" w:hAnsi="Arial" w:cs="Arial"/>
          <w:sz w:val="24"/>
          <w:szCs w:val="24"/>
        </w:rPr>
        <w:t>Sugerir estrategias que motiven la atención de la población hacia la lectura, apoyando las actividades y eventos que las promuevan;</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8"/>
        </w:numPr>
        <w:spacing w:after="0" w:line="240" w:lineRule="auto"/>
        <w:jc w:val="both"/>
        <w:rPr>
          <w:rFonts w:ascii="Arial" w:hAnsi="Arial" w:cs="Arial"/>
          <w:sz w:val="24"/>
          <w:szCs w:val="24"/>
        </w:rPr>
      </w:pPr>
      <w:r w:rsidRPr="004860FF">
        <w:rPr>
          <w:rFonts w:ascii="Arial" w:hAnsi="Arial" w:cs="Arial"/>
          <w:sz w:val="24"/>
          <w:szCs w:val="24"/>
        </w:rPr>
        <w:t>Promover la participación del sector público y privado en el fomento al libro y la lectura;</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 xml:space="preserve">Recomendar la creación de nuevas bibliotecas y promover las gestiones necesarias para ello en coordinación con las autoridades competentes; </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 xml:space="preserve">Impulsar modelos modernos, innovadores y tecnológicos en el funcionamiento de las bibliotecas existentes en el Estado y hacer propuestas de mejoras; así como proponer el acceso a la lectura a grupos vulnerables por medio de la instalación de salas de lectura en reclusorios, albergues para personas con discapacidad, orfanatos y hospitales o centros de salud en general, entre otros;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 xml:space="preserve">Coadyuvar en la creación de bases públicas de datos de los libros editados en el Estado, por escritores yucatecos;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Proponer la incorporación de facilidades de apertura de librerías en los Municipios y en el Estado;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 xml:space="preserve">Proponer acciones para estimular la existencia y capacitación de promotores de lectura y coordinadores de salas de lectura;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 xml:space="preserve">Promover la participación del Estado en ferias o festivales nacionales e internacionales del libro;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lastRenderedPageBreak/>
        <w:t xml:space="preserve">Promover la creación de becas y premios anuales para los ámbitos literarios, científicos y técnicos;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Promover la participación de los niveles medios y superiores de la Entidad en la edición de libros;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Promover la investigación y docencia al crear estímulos para sectores académicos al sustentar mecanismos de publicación de sus respectivos trabajos;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3"/>
        </w:numPr>
        <w:spacing w:after="0" w:line="240" w:lineRule="auto"/>
        <w:jc w:val="both"/>
        <w:rPr>
          <w:rFonts w:ascii="Arial" w:hAnsi="Arial" w:cs="Arial"/>
          <w:sz w:val="24"/>
          <w:szCs w:val="24"/>
        </w:rPr>
      </w:pPr>
      <w:r w:rsidRPr="004860FF">
        <w:rPr>
          <w:rFonts w:ascii="Arial" w:hAnsi="Arial" w:cs="Arial"/>
          <w:sz w:val="24"/>
          <w:szCs w:val="24"/>
        </w:rPr>
        <w:t>Las demás que determine el Reglamento de esta Ley.</w:t>
      </w:r>
    </w:p>
    <w:p w:rsidR="00575E2A" w:rsidRPr="004860FF" w:rsidRDefault="00575E2A" w:rsidP="00621EE0">
      <w:pPr>
        <w:pStyle w:val="Prrafodelista"/>
        <w:spacing w:after="0" w:line="240" w:lineRule="auto"/>
        <w:ind w:left="0"/>
        <w:jc w:val="both"/>
        <w:rPr>
          <w:rFonts w:ascii="Arial" w:hAnsi="Arial" w:cs="Arial"/>
          <w:sz w:val="24"/>
          <w:szCs w:val="24"/>
        </w:rPr>
      </w:pPr>
      <w:r w:rsidRPr="004860FF">
        <w:rPr>
          <w:rFonts w:ascii="Arial" w:hAnsi="Arial" w:cs="Arial"/>
          <w:sz w:val="24"/>
          <w:szCs w:val="24"/>
        </w:rPr>
        <w:br/>
      </w:r>
      <w:r w:rsidR="00CC6BC7" w:rsidRPr="004860FF">
        <w:rPr>
          <w:rFonts w:ascii="Arial" w:hAnsi="Arial" w:cs="Arial"/>
          <w:b/>
          <w:sz w:val="24"/>
          <w:szCs w:val="24"/>
        </w:rPr>
        <w:t>Artículo 120</w:t>
      </w:r>
      <w:r w:rsidRPr="004860FF">
        <w:rPr>
          <w:rFonts w:ascii="Arial" w:hAnsi="Arial" w:cs="Arial"/>
          <w:b/>
          <w:sz w:val="24"/>
          <w:szCs w:val="24"/>
        </w:rPr>
        <w:t>.</w:t>
      </w:r>
      <w:r w:rsidRPr="004860FF">
        <w:rPr>
          <w:rFonts w:ascii="Arial" w:hAnsi="Arial" w:cs="Arial"/>
          <w:sz w:val="24"/>
          <w:szCs w:val="24"/>
        </w:rPr>
        <w:t xml:space="preserve"> Las autoridades públicas, de acuerdo a la normatividad aplicable y, en su caso, a la disponibilidad presupuestaria, difundirá en los medios masivos de comunicación, las acciones encaminadas a la promoción de la lectura y a la difusión de libros en el Estado.</w:t>
      </w:r>
    </w:p>
    <w:p w:rsidR="00575E2A" w:rsidRPr="004860FF" w:rsidRDefault="00575E2A" w:rsidP="00621EE0">
      <w:pPr>
        <w:pStyle w:val="Prrafodelista"/>
        <w:spacing w:after="0" w:line="240" w:lineRule="auto"/>
        <w:ind w:left="0"/>
        <w:jc w:val="both"/>
        <w:rPr>
          <w:rFonts w:ascii="Arial" w:hAnsi="Arial" w:cs="Arial"/>
          <w:sz w:val="24"/>
          <w:szCs w:val="24"/>
        </w:rPr>
      </w:pPr>
    </w:p>
    <w:p w:rsidR="00575E2A" w:rsidRPr="004860FF" w:rsidRDefault="00CC6BC7" w:rsidP="00621EE0">
      <w:pPr>
        <w:pStyle w:val="Prrafodelista"/>
        <w:spacing w:after="0" w:line="240" w:lineRule="auto"/>
        <w:ind w:left="0"/>
        <w:jc w:val="both"/>
        <w:rPr>
          <w:rFonts w:ascii="Arial" w:hAnsi="Arial" w:cs="Arial"/>
          <w:sz w:val="24"/>
          <w:szCs w:val="24"/>
        </w:rPr>
      </w:pPr>
      <w:r w:rsidRPr="004860FF">
        <w:rPr>
          <w:rFonts w:ascii="Arial" w:hAnsi="Arial" w:cs="Arial"/>
          <w:b/>
          <w:sz w:val="24"/>
          <w:szCs w:val="24"/>
        </w:rPr>
        <w:t>Artículo 121</w:t>
      </w:r>
      <w:r w:rsidR="00575E2A" w:rsidRPr="004860FF">
        <w:rPr>
          <w:rFonts w:ascii="Arial" w:hAnsi="Arial" w:cs="Arial"/>
          <w:b/>
          <w:sz w:val="24"/>
          <w:szCs w:val="24"/>
        </w:rPr>
        <w:t>.</w:t>
      </w:r>
      <w:r w:rsidR="00575E2A" w:rsidRPr="004860FF">
        <w:rPr>
          <w:rFonts w:ascii="Arial" w:hAnsi="Arial" w:cs="Arial"/>
          <w:sz w:val="24"/>
          <w:szCs w:val="24"/>
        </w:rPr>
        <w:t xml:space="preserve"> Todo libro editado en el Estado gozará de los beneficios establecidos en las disposiciones aplicables en la materia de orden federal. </w:t>
      </w:r>
    </w:p>
    <w:p w:rsidR="00575E2A" w:rsidRPr="004860FF" w:rsidRDefault="00575E2A" w:rsidP="00621EE0">
      <w:pPr>
        <w:spacing w:after="0" w:line="240" w:lineRule="auto"/>
        <w:jc w:val="center"/>
        <w:rPr>
          <w:rFonts w:ascii="Arial" w:hAnsi="Arial" w:cs="Arial"/>
          <w:b/>
          <w:sz w:val="24"/>
          <w:szCs w:val="24"/>
        </w:rPr>
      </w:pPr>
    </w:p>
    <w:p w:rsidR="00640F4E" w:rsidRPr="004860FF" w:rsidRDefault="00640F4E"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II</w:t>
      </w:r>
    </w:p>
    <w:p w:rsidR="00191F3D" w:rsidRPr="004860FF" w:rsidRDefault="00191F3D"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Programa Estatal para el Fomento de la Lectura y el Libro</w:t>
      </w:r>
    </w:p>
    <w:p w:rsidR="00575E2A" w:rsidRPr="004860FF" w:rsidRDefault="00575E2A" w:rsidP="00621EE0">
      <w:pPr>
        <w:spacing w:after="0" w:line="240" w:lineRule="auto"/>
        <w:jc w:val="both"/>
        <w:rPr>
          <w:rFonts w:ascii="Arial" w:hAnsi="Arial" w:cs="Arial"/>
          <w:sz w:val="24"/>
          <w:szCs w:val="24"/>
        </w:rPr>
      </w:pPr>
    </w:p>
    <w:p w:rsidR="00575E2A" w:rsidRPr="004860FF" w:rsidRDefault="004D3175" w:rsidP="00621EE0">
      <w:pPr>
        <w:spacing w:after="0" w:line="240" w:lineRule="auto"/>
        <w:jc w:val="both"/>
        <w:rPr>
          <w:rFonts w:ascii="Arial" w:hAnsi="Arial" w:cs="Arial"/>
          <w:sz w:val="24"/>
          <w:szCs w:val="24"/>
        </w:rPr>
      </w:pPr>
      <w:r w:rsidRPr="004860FF">
        <w:rPr>
          <w:rFonts w:ascii="Arial" w:hAnsi="Arial" w:cs="Arial"/>
          <w:b/>
          <w:sz w:val="24"/>
          <w:szCs w:val="24"/>
        </w:rPr>
        <w:t>Artículo 122</w:t>
      </w:r>
      <w:r w:rsidR="00575E2A" w:rsidRPr="004860FF">
        <w:rPr>
          <w:rFonts w:ascii="Arial" w:hAnsi="Arial" w:cs="Arial"/>
          <w:b/>
          <w:sz w:val="24"/>
          <w:szCs w:val="24"/>
        </w:rPr>
        <w:t>.</w:t>
      </w:r>
      <w:r w:rsidR="00575E2A" w:rsidRPr="004860FF">
        <w:rPr>
          <w:rFonts w:ascii="Arial" w:hAnsi="Arial" w:cs="Arial"/>
          <w:sz w:val="24"/>
          <w:szCs w:val="24"/>
        </w:rPr>
        <w:t xml:space="preserve"> El Programa Estatal se emitirá por el Poder Ejecutivo tomando en consideración las propuestas que para el efecto realice la Secretaría con apoyo del Consejo.</w:t>
      </w: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br/>
      </w:r>
      <w:r w:rsidRPr="004860FF">
        <w:rPr>
          <w:rFonts w:ascii="Arial" w:hAnsi="Arial" w:cs="Arial"/>
          <w:b/>
          <w:sz w:val="24"/>
          <w:szCs w:val="24"/>
        </w:rPr>
        <w:t>Artíc</w:t>
      </w:r>
      <w:r w:rsidR="004D3175" w:rsidRPr="004860FF">
        <w:rPr>
          <w:rFonts w:ascii="Arial" w:hAnsi="Arial" w:cs="Arial"/>
          <w:b/>
          <w:sz w:val="24"/>
          <w:szCs w:val="24"/>
        </w:rPr>
        <w:t>ulo 123</w:t>
      </w:r>
      <w:r w:rsidRPr="004860FF">
        <w:rPr>
          <w:rFonts w:ascii="Arial" w:hAnsi="Arial" w:cs="Arial"/>
          <w:b/>
          <w:sz w:val="24"/>
          <w:szCs w:val="24"/>
        </w:rPr>
        <w:t>.</w:t>
      </w:r>
      <w:r w:rsidRPr="004860FF">
        <w:rPr>
          <w:rFonts w:ascii="Arial" w:hAnsi="Arial" w:cs="Arial"/>
          <w:sz w:val="24"/>
          <w:szCs w:val="24"/>
        </w:rPr>
        <w:t xml:space="preserve"> El Programa Estatal contendrá al menos un diagnóstico estatal y municipal respecto a los objetivos, estrategias para el desarrollo, metas y acciones para la promoción de la lectura y el libro.</w:t>
      </w: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br/>
      </w:r>
      <w:r w:rsidR="004D3175" w:rsidRPr="004860FF">
        <w:rPr>
          <w:rFonts w:ascii="Arial" w:hAnsi="Arial" w:cs="Arial"/>
          <w:b/>
          <w:sz w:val="24"/>
          <w:szCs w:val="24"/>
        </w:rPr>
        <w:t>Artículo 124</w:t>
      </w:r>
      <w:r w:rsidRPr="004860FF">
        <w:rPr>
          <w:rFonts w:ascii="Arial" w:hAnsi="Arial" w:cs="Arial"/>
          <w:b/>
          <w:sz w:val="24"/>
          <w:szCs w:val="24"/>
        </w:rPr>
        <w:t>.</w:t>
      </w:r>
      <w:r w:rsidRPr="004860FF">
        <w:rPr>
          <w:rFonts w:ascii="Arial" w:hAnsi="Arial" w:cs="Arial"/>
          <w:sz w:val="24"/>
          <w:szCs w:val="24"/>
        </w:rPr>
        <w:t xml:space="preserve"> Las acciones que se realicen con base en el Programa Estatal, privilegiarán la producción, distribución y la promoción de libros yucatecos.</w:t>
      </w: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br/>
      </w:r>
      <w:r w:rsidR="004D3175" w:rsidRPr="004860FF">
        <w:rPr>
          <w:rFonts w:ascii="Arial" w:hAnsi="Arial" w:cs="Arial"/>
          <w:b/>
          <w:sz w:val="24"/>
          <w:szCs w:val="24"/>
        </w:rPr>
        <w:t>Artículo 125</w:t>
      </w:r>
      <w:r w:rsidRPr="004860FF">
        <w:rPr>
          <w:rFonts w:ascii="Arial" w:hAnsi="Arial" w:cs="Arial"/>
          <w:b/>
          <w:sz w:val="24"/>
          <w:szCs w:val="24"/>
        </w:rPr>
        <w:t>.</w:t>
      </w:r>
      <w:r w:rsidRPr="004860FF">
        <w:rPr>
          <w:rFonts w:ascii="Arial" w:hAnsi="Arial" w:cs="Arial"/>
          <w:sz w:val="24"/>
          <w:szCs w:val="24"/>
        </w:rPr>
        <w:t xml:space="preserve"> Entre las acciones a realizar en el Programa Estatal se deberá incluir un mecanismo que permita el fomento a la adquisición de libros para niños y jóvenes.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El Gobernador o Gobernadora del Estado deberá incluir en su Proyecto de Presupuesto de Egresos del Estado de Yucatán, un monto que garantice la operación del programa mediante la entrega de vales electrónicos para la adquisición de libros en el Estado de Yucatán de acuerdo a la suficiencia presupuestal.</w:t>
      </w:r>
    </w:p>
    <w:p w:rsidR="00575E2A" w:rsidRPr="004860FF" w:rsidRDefault="004D3175" w:rsidP="00621EE0">
      <w:pPr>
        <w:spacing w:after="0" w:line="240" w:lineRule="auto"/>
        <w:jc w:val="both"/>
        <w:rPr>
          <w:rFonts w:ascii="Arial" w:hAnsi="Arial" w:cs="Arial"/>
          <w:sz w:val="24"/>
          <w:szCs w:val="24"/>
        </w:rPr>
      </w:pPr>
      <w:r w:rsidRPr="004860FF">
        <w:rPr>
          <w:rFonts w:ascii="Arial" w:hAnsi="Arial" w:cs="Arial"/>
          <w:b/>
          <w:sz w:val="24"/>
          <w:szCs w:val="24"/>
        </w:rPr>
        <w:lastRenderedPageBreak/>
        <w:t>Artículo 126</w:t>
      </w:r>
      <w:r w:rsidR="00575E2A" w:rsidRPr="004860FF">
        <w:rPr>
          <w:rFonts w:ascii="Arial" w:hAnsi="Arial" w:cs="Arial"/>
          <w:b/>
          <w:sz w:val="24"/>
          <w:szCs w:val="24"/>
        </w:rPr>
        <w:t>.</w:t>
      </w:r>
      <w:r w:rsidR="00575E2A" w:rsidRPr="004860FF">
        <w:rPr>
          <w:rFonts w:ascii="Arial" w:hAnsi="Arial" w:cs="Arial"/>
          <w:sz w:val="24"/>
          <w:szCs w:val="24"/>
        </w:rPr>
        <w:t xml:space="preserve"> El Gobernador o Gobernadora del Estado elaborará la reglamentación del programa o programas en la que se establezcan los requisitos y procedimientos necesarios para hacer efectivo el derecho que se establece en este Título, así como los mecanismos para la evaluación y fiscalización del programa o programas.</w:t>
      </w:r>
    </w:p>
    <w:p w:rsidR="00575E2A" w:rsidRPr="004860FF" w:rsidRDefault="00575E2A" w:rsidP="00621EE0">
      <w:pPr>
        <w:spacing w:after="0" w:line="240" w:lineRule="auto"/>
        <w:jc w:val="both"/>
        <w:rPr>
          <w:rFonts w:ascii="Arial" w:hAnsi="Arial" w:cs="Arial"/>
          <w:sz w:val="24"/>
          <w:szCs w:val="24"/>
        </w:rPr>
      </w:pPr>
    </w:p>
    <w:p w:rsidR="00D76C19" w:rsidRPr="004860FF" w:rsidRDefault="00D76C19"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III</w:t>
      </w: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br/>
        <w:t>Las Bibliotecas</w:t>
      </w:r>
    </w:p>
    <w:p w:rsidR="00575E2A" w:rsidRPr="004860FF" w:rsidRDefault="00575E2A" w:rsidP="00621EE0">
      <w:pPr>
        <w:spacing w:after="0" w:line="240" w:lineRule="auto"/>
        <w:jc w:val="center"/>
        <w:rPr>
          <w:rFonts w:ascii="Arial" w:hAnsi="Arial" w:cs="Arial"/>
          <w:b/>
          <w:sz w:val="24"/>
          <w:szCs w:val="24"/>
        </w:rPr>
      </w:pPr>
    </w:p>
    <w:p w:rsidR="00575E2A" w:rsidRPr="004860FF" w:rsidRDefault="00965C5C" w:rsidP="00621EE0">
      <w:pPr>
        <w:spacing w:after="0" w:line="240" w:lineRule="auto"/>
        <w:jc w:val="both"/>
        <w:rPr>
          <w:rFonts w:ascii="Arial" w:hAnsi="Arial" w:cs="Arial"/>
          <w:sz w:val="24"/>
          <w:szCs w:val="24"/>
        </w:rPr>
      </w:pPr>
      <w:r w:rsidRPr="004860FF">
        <w:rPr>
          <w:rFonts w:ascii="Arial" w:hAnsi="Arial" w:cs="Arial"/>
          <w:b/>
          <w:sz w:val="24"/>
          <w:szCs w:val="24"/>
        </w:rPr>
        <w:t>Artículo 127</w:t>
      </w:r>
      <w:r w:rsidR="00575E2A" w:rsidRPr="004860FF">
        <w:rPr>
          <w:rFonts w:ascii="Arial" w:hAnsi="Arial" w:cs="Arial"/>
          <w:b/>
          <w:sz w:val="24"/>
          <w:szCs w:val="24"/>
        </w:rPr>
        <w:t>.</w:t>
      </w:r>
      <w:r w:rsidR="00575E2A" w:rsidRPr="004860FF">
        <w:rPr>
          <w:rFonts w:ascii="Arial" w:hAnsi="Arial" w:cs="Arial"/>
          <w:sz w:val="24"/>
          <w:szCs w:val="24"/>
        </w:rPr>
        <w:t xml:space="preserve"> Se establecerá la participación de los distintos órdenes de gobierno, en el ámbito de sus distintas competencias, en el Sistema de bibliotecas nacionales y locales.</w:t>
      </w:r>
    </w:p>
    <w:p w:rsidR="00575E2A" w:rsidRPr="004860FF" w:rsidRDefault="00575E2A" w:rsidP="00621EE0">
      <w:pPr>
        <w:spacing w:after="0" w:line="240" w:lineRule="auto"/>
        <w:jc w:val="both"/>
        <w:rPr>
          <w:rFonts w:ascii="Arial" w:hAnsi="Arial" w:cs="Arial"/>
          <w:b/>
          <w:sz w:val="24"/>
          <w:szCs w:val="24"/>
        </w:rPr>
      </w:pPr>
    </w:p>
    <w:p w:rsidR="00575E2A" w:rsidRPr="004860FF" w:rsidRDefault="00965C5C" w:rsidP="00621EE0">
      <w:pPr>
        <w:spacing w:after="0" w:line="240" w:lineRule="auto"/>
        <w:jc w:val="both"/>
        <w:rPr>
          <w:rFonts w:ascii="Arial" w:hAnsi="Arial" w:cs="Arial"/>
          <w:sz w:val="24"/>
          <w:szCs w:val="24"/>
        </w:rPr>
      </w:pPr>
      <w:r w:rsidRPr="004860FF">
        <w:rPr>
          <w:rFonts w:ascii="Arial" w:hAnsi="Arial" w:cs="Arial"/>
          <w:b/>
          <w:sz w:val="24"/>
          <w:szCs w:val="24"/>
        </w:rPr>
        <w:t>Artículo 128</w:t>
      </w:r>
      <w:r w:rsidR="00575E2A" w:rsidRPr="004860FF">
        <w:rPr>
          <w:rFonts w:ascii="Arial" w:hAnsi="Arial" w:cs="Arial"/>
          <w:b/>
          <w:sz w:val="24"/>
          <w:szCs w:val="24"/>
        </w:rPr>
        <w:t>.</w:t>
      </w:r>
      <w:r w:rsidR="00575E2A" w:rsidRPr="004860FF">
        <w:rPr>
          <w:rFonts w:ascii="Arial" w:hAnsi="Arial" w:cs="Arial"/>
          <w:sz w:val="24"/>
          <w:szCs w:val="24"/>
        </w:rPr>
        <w:t xml:space="preserve"> Se garantizará el acceso de los ciudadanos a las bibliotecas públicas, siendo éstas las encargadas de reforzar la promoción del fomento a la lectura, del libro y del consumo de éstos como medio de socialización. Se promoverá el uso y acceso a las redes de información y a los catálogos digitales, para fomentar la lectura en la sociedad. </w:t>
      </w:r>
    </w:p>
    <w:p w:rsidR="00575E2A" w:rsidRPr="004860FF" w:rsidRDefault="00575E2A" w:rsidP="00621EE0">
      <w:pPr>
        <w:spacing w:after="0" w:line="240" w:lineRule="auto"/>
        <w:jc w:val="both"/>
        <w:rPr>
          <w:rFonts w:ascii="Arial" w:hAnsi="Arial" w:cs="Arial"/>
          <w:sz w:val="24"/>
          <w:szCs w:val="24"/>
        </w:rPr>
      </w:pPr>
    </w:p>
    <w:p w:rsidR="00575E2A" w:rsidRPr="004860FF" w:rsidRDefault="00965C5C" w:rsidP="00621EE0">
      <w:pPr>
        <w:spacing w:after="0" w:line="240" w:lineRule="auto"/>
        <w:jc w:val="both"/>
        <w:rPr>
          <w:rFonts w:ascii="Arial" w:hAnsi="Arial" w:cs="Arial"/>
          <w:sz w:val="24"/>
          <w:szCs w:val="24"/>
        </w:rPr>
      </w:pPr>
      <w:r w:rsidRPr="004860FF">
        <w:rPr>
          <w:rFonts w:ascii="Arial" w:hAnsi="Arial" w:cs="Arial"/>
          <w:b/>
          <w:sz w:val="24"/>
          <w:szCs w:val="24"/>
        </w:rPr>
        <w:t>Artículo 129</w:t>
      </w:r>
      <w:r w:rsidR="00575E2A" w:rsidRPr="004860FF">
        <w:rPr>
          <w:rFonts w:ascii="Arial" w:hAnsi="Arial" w:cs="Arial"/>
          <w:b/>
          <w:sz w:val="24"/>
          <w:szCs w:val="24"/>
        </w:rPr>
        <w:t>.</w:t>
      </w:r>
      <w:r w:rsidR="00575E2A" w:rsidRPr="004860FF">
        <w:rPr>
          <w:rFonts w:ascii="Arial" w:hAnsi="Arial" w:cs="Arial"/>
          <w:sz w:val="24"/>
          <w:szCs w:val="24"/>
        </w:rPr>
        <w:t xml:space="preserve"> Se establecen como servicios básicos, los siguientes: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29"/>
        </w:numPr>
        <w:spacing w:after="0" w:line="240" w:lineRule="auto"/>
        <w:jc w:val="both"/>
        <w:rPr>
          <w:rFonts w:ascii="Arial" w:hAnsi="Arial" w:cs="Arial"/>
          <w:sz w:val="24"/>
          <w:szCs w:val="24"/>
        </w:rPr>
      </w:pPr>
      <w:r w:rsidRPr="004860FF">
        <w:rPr>
          <w:rFonts w:ascii="Arial" w:hAnsi="Arial" w:cs="Arial"/>
          <w:sz w:val="24"/>
          <w:szCs w:val="24"/>
        </w:rPr>
        <w:t>La consulta en salas de las publicaciones de manera gratuita y con servicio adecuado a las necesidades sociales;</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29"/>
        </w:numPr>
        <w:spacing w:after="0" w:line="240" w:lineRule="auto"/>
        <w:jc w:val="both"/>
        <w:rPr>
          <w:rFonts w:ascii="Arial" w:hAnsi="Arial" w:cs="Arial"/>
          <w:sz w:val="24"/>
          <w:szCs w:val="24"/>
        </w:rPr>
      </w:pPr>
      <w:r w:rsidRPr="004860FF">
        <w:rPr>
          <w:rFonts w:ascii="Arial" w:hAnsi="Arial" w:cs="Arial"/>
          <w:sz w:val="24"/>
          <w:szCs w:val="24"/>
        </w:rPr>
        <w:t>El préstamo individual y colectivo;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9"/>
        </w:numPr>
        <w:spacing w:after="0" w:line="240" w:lineRule="auto"/>
        <w:jc w:val="both"/>
        <w:rPr>
          <w:rFonts w:ascii="Arial" w:hAnsi="Arial" w:cs="Arial"/>
          <w:sz w:val="24"/>
          <w:szCs w:val="24"/>
        </w:rPr>
      </w:pPr>
      <w:r w:rsidRPr="004860FF">
        <w:rPr>
          <w:rFonts w:ascii="Arial" w:hAnsi="Arial" w:cs="Arial"/>
          <w:sz w:val="24"/>
          <w:szCs w:val="24"/>
        </w:rPr>
        <w:t>La información y orientación para el uso de la biblioteca y la satisfacción de las necesidades informativas de los ciudadanos;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29"/>
        </w:numPr>
        <w:spacing w:after="0" w:line="240" w:lineRule="auto"/>
        <w:jc w:val="both"/>
        <w:rPr>
          <w:rFonts w:ascii="Arial" w:hAnsi="Arial" w:cs="Arial"/>
          <w:sz w:val="24"/>
          <w:szCs w:val="24"/>
        </w:rPr>
      </w:pPr>
      <w:r w:rsidRPr="004860FF">
        <w:rPr>
          <w:rFonts w:ascii="Arial" w:hAnsi="Arial" w:cs="Arial"/>
          <w:sz w:val="24"/>
          <w:szCs w:val="24"/>
        </w:rPr>
        <w:t>El acceso a la información digital a través de internet o las redes análogas que se pueden desarrollar, así como la formación responsable para su uso y mejor manejo.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621EE0">
      <w:pPr>
        <w:pStyle w:val="Prrafodelista"/>
        <w:spacing w:after="0" w:line="240" w:lineRule="auto"/>
        <w:ind w:left="0"/>
        <w:jc w:val="both"/>
        <w:rPr>
          <w:rFonts w:ascii="Arial" w:hAnsi="Arial" w:cs="Arial"/>
          <w:sz w:val="24"/>
          <w:szCs w:val="24"/>
        </w:rPr>
      </w:pPr>
      <w:r w:rsidRPr="004860FF">
        <w:rPr>
          <w:rFonts w:ascii="Arial" w:hAnsi="Arial" w:cs="Arial"/>
          <w:sz w:val="24"/>
          <w:szCs w:val="24"/>
        </w:rPr>
        <w:t>Se regirán las funciones de las bibliotecas estatales y municipales en el marco normativo establecido en la Ley General de Bibliotecas y disposiciones legales aplicables vigentes.</w:t>
      </w:r>
    </w:p>
    <w:p w:rsidR="00575E2A" w:rsidRPr="004860FF" w:rsidRDefault="00575E2A" w:rsidP="00621EE0">
      <w:pPr>
        <w:pStyle w:val="Prrafodelista"/>
        <w:spacing w:line="240" w:lineRule="auto"/>
        <w:jc w:val="center"/>
        <w:rPr>
          <w:rFonts w:ascii="Arial" w:hAnsi="Arial" w:cs="Arial"/>
          <w:b/>
          <w:sz w:val="24"/>
          <w:szCs w:val="24"/>
        </w:rPr>
      </w:pPr>
    </w:p>
    <w:p w:rsidR="00D76C19" w:rsidRPr="004860FF" w:rsidRDefault="00D76C19" w:rsidP="00621EE0">
      <w:pPr>
        <w:pStyle w:val="Prrafodelista"/>
        <w:spacing w:after="0" w:line="240" w:lineRule="auto"/>
        <w:ind w:left="1080"/>
        <w:jc w:val="center"/>
        <w:rPr>
          <w:rFonts w:ascii="Arial" w:hAnsi="Arial" w:cs="Arial"/>
          <w:b/>
          <w:sz w:val="24"/>
          <w:szCs w:val="24"/>
        </w:rPr>
      </w:pPr>
    </w:p>
    <w:p w:rsidR="00575E2A" w:rsidRPr="004860FF" w:rsidRDefault="00575E2A" w:rsidP="00621EE0">
      <w:pPr>
        <w:pStyle w:val="Prrafodelista"/>
        <w:spacing w:after="0" w:line="240" w:lineRule="auto"/>
        <w:ind w:left="1080"/>
        <w:jc w:val="center"/>
        <w:rPr>
          <w:rFonts w:ascii="Arial" w:hAnsi="Arial" w:cs="Arial"/>
          <w:b/>
          <w:sz w:val="24"/>
          <w:szCs w:val="24"/>
        </w:rPr>
      </w:pPr>
      <w:r w:rsidRPr="004860FF">
        <w:rPr>
          <w:rFonts w:ascii="Arial" w:hAnsi="Arial" w:cs="Arial"/>
          <w:b/>
          <w:sz w:val="24"/>
          <w:szCs w:val="24"/>
        </w:rPr>
        <w:t>Capítulo IV</w:t>
      </w:r>
    </w:p>
    <w:p w:rsidR="00575E2A" w:rsidRPr="004860FF" w:rsidRDefault="00575E2A" w:rsidP="00621EE0">
      <w:pPr>
        <w:pStyle w:val="Prrafodelista"/>
        <w:spacing w:after="0" w:line="240" w:lineRule="auto"/>
        <w:ind w:left="1080"/>
        <w:jc w:val="center"/>
        <w:rPr>
          <w:rFonts w:ascii="Arial" w:hAnsi="Arial" w:cs="Arial"/>
          <w:b/>
          <w:sz w:val="24"/>
          <w:szCs w:val="24"/>
        </w:rPr>
      </w:pPr>
    </w:p>
    <w:p w:rsidR="00575E2A" w:rsidRPr="004860FF" w:rsidRDefault="00575E2A" w:rsidP="00621EE0">
      <w:pPr>
        <w:pStyle w:val="Prrafodelista"/>
        <w:spacing w:after="0" w:line="240" w:lineRule="auto"/>
        <w:ind w:left="1080"/>
        <w:jc w:val="center"/>
        <w:rPr>
          <w:rFonts w:ascii="Arial" w:hAnsi="Arial" w:cs="Arial"/>
          <w:b/>
          <w:sz w:val="24"/>
          <w:szCs w:val="24"/>
        </w:rPr>
      </w:pPr>
      <w:r w:rsidRPr="004860FF">
        <w:rPr>
          <w:rFonts w:ascii="Arial" w:hAnsi="Arial" w:cs="Arial"/>
          <w:b/>
          <w:sz w:val="24"/>
          <w:szCs w:val="24"/>
        </w:rPr>
        <w:t>El Depósito Legal</w:t>
      </w:r>
      <w:r w:rsidRPr="004860FF">
        <w:rPr>
          <w:rFonts w:ascii="Arial" w:hAnsi="Arial" w:cs="Arial"/>
          <w:b/>
          <w:sz w:val="24"/>
          <w:szCs w:val="24"/>
        </w:rPr>
        <w:br/>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965C5C" w:rsidP="00621EE0">
      <w:pPr>
        <w:pStyle w:val="Prrafodelista"/>
        <w:spacing w:after="0" w:line="240" w:lineRule="auto"/>
        <w:ind w:left="0"/>
        <w:jc w:val="both"/>
        <w:rPr>
          <w:rFonts w:ascii="Arial" w:hAnsi="Arial" w:cs="Arial"/>
          <w:sz w:val="24"/>
          <w:szCs w:val="24"/>
        </w:rPr>
      </w:pPr>
      <w:r w:rsidRPr="004860FF">
        <w:rPr>
          <w:rFonts w:ascii="Arial" w:hAnsi="Arial" w:cs="Arial"/>
          <w:b/>
          <w:sz w:val="24"/>
          <w:szCs w:val="24"/>
        </w:rPr>
        <w:lastRenderedPageBreak/>
        <w:t>Artículo 130</w:t>
      </w:r>
      <w:r w:rsidR="00575E2A" w:rsidRPr="004860FF">
        <w:rPr>
          <w:rFonts w:ascii="Arial" w:hAnsi="Arial" w:cs="Arial"/>
          <w:b/>
          <w:sz w:val="24"/>
          <w:szCs w:val="24"/>
        </w:rPr>
        <w:t>.</w:t>
      </w:r>
      <w:r w:rsidR="00575E2A" w:rsidRPr="004860FF">
        <w:rPr>
          <w:rFonts w:ascii="Arial" w:hAnsi="Arial" w:cs="Arial"/>
          <w:sz w:val="24"/>
          <w:szCs w:val="24"/>
        </w:rPr>
        <w:t xml:space="preserve"> Bajo la figura del depósito legal, los editores integrarán el patrimonio bibliográfico del Estado mediante la entrega de un ejemplar en versión digital de las obras que editen bajo su responsabilidad. </w:t>
      </w:r>
    </w:p>
    <w:p w:rsidR="00575E2A" w:rsidRPr="004860FF" w:rsidRDefault="00575E2A" w:rsidP="00621EE0">
      <w:pPr>
        <w:pStyle w:val="Prrafodelista"/>
        <w:spacing w:after="0" w:line="240" w:lineRule="auto"/>
        <w:ind w:left="-142"/>
        <w:jc w:val="both"/>
        <w:rPr>
          <w:rFonts w:ascii="Arial" w:hAnsi="Arial" w:cs="Arial"/>
          <w:sz w:val="24"/>
          <w:szCs w:val="24"/>
        </w:rPr>
      </w:pPr>
    </w:p>
    <w:p w:rsidR="00575E2A" w:rsidRPr="004860FF" w:rsidRDefault="00575E2A" w:rsidP="00621EE0">
      <w:pPr>
        <w:pStyle w:val="Prrafodelista"/>
        <w:spacing w:after="0" w:line="240" w:lineRule="auto"/>
        <w:ind w:left="-142" w:firstLine="142"/>
        <w:jc w:val="both"/>
        <w:rPr>
          <w:rFonts w:ascii="Arial" w:hAnsi="Arial" w:cs="Arial"/>
          <w:sz w:val="24"/>
          <w:szCs w:val="24"/>
        </w:rPr>
      </w:pPr>
      <w:r w:rsidRPr="004860FF">
        <w:rPr>
          <w:rFonts w:ascii="Arial" w:hAnsi="Arial" w:cs="Arial"/>
          <w:sz w:val="24"/>
          <w:szCs w:val="24"/>
        </w:rPr>
        <w:t>Todas deberán contener la ficha catalográfica o en su defecto el ISBN.</w:t>
      </w:r>
    </w:p>
    <w:p w:rsidR="00575E2A" w:rsidRPr="004860FF" w:rsidRDefault="00575E2A" w:rsidP="00621EE0">
      <w:pPr>
        <w:pStyle w:val="Prrafodelista"/>
        <w:spacing w:after="0" w:line="240" w:lineRule="auto"/>
        <w:ind w:left="0"/>
        <w:jc w:val="both"/>
        <w:rPr>
          <w:rFonts w:ascii="Arial" w:hAnsi="Arial" w:cs="Arial"/>
          <w:sz w:val="24"/>
          <w:szCs w:val="24"/>
        </w:rPr>
      </w:pPr>
      <w:r w:rsidRPr="004860FF">
        <w:rPr>
          <w:rFonts w:ascii="Arial" w:hAnsi="Arial" w:cs="Arial"/>
          <w:sz w:val="24"/>
          <w:szCs w:val="24"/>
        </w:rPr>
        <w:br/>
      </w:r>
      <w:r w:rsidR="00965C5C" w:rsidRPr="004860FF">
        <w:rPr>
          <w:rFonts w:ascii="Arial" w:hAnsi="Arial" w:cs="Arial"/>
          <w:b/>
          <w:sz w:val="24"/>
          <w:szCs w:val="24"/>
        </w:rPr>
        <w:t>Artículo 131</w:t>
      </w:r>
      <w:r w:rsidRPr="004860FF">
        <w:rPr>
          <w:rFonts w:ascii="Arial" w:hAnsi="Arial" w:cs="Arial"/>
          <w:b/>
          <w:sz w:val="24"/>
          <w:szCs w:val="24"/>
        </w:rPr>
        <w:t>.</w:t>
      </w:r>
      <w:r w:rsidRPr="004860FF">
        <w:rPr>
          <w:rFonts w:ascii="Arial" w:hAnsi="Arial" w:cs="Arial"/>
          <w:sz w:val="24"/>
          <w:szCs w:val="24"/>
        </w:rPr>
        <w:t xml:space="preserve"> Las obras serán entregadas a la institución depositaria dentro de los treinta días hábiles siguientes a la fecha de su publicación.</w:t>
      </w:r>
    </w:p>
    <w:p w:rsidR="00575E2A" w:rsidRPr="004860FF" w:rsidRDefault="00575E2A" w:rsidP="00621EE0">
      <w:pPr>
        <w:pStyle w:val="Prrafodelista"/>
        <w:spacing w:after="0" w:line="240" w:lineRule="auto"/>
        <w:ind w:left="-142"/>
        <w:jc w:val="both"/>
        <w:rPr>
          <w:rFonts w:ascii="Arial" w:hAnsi="Arial" w:cs="Arial"/>
          <w:sz w:val="24"/>
          <w:szCs w:val="24"/>
        </w:rPr>
      </w:pPr>
    </w:p>
    <w:p w:rsidR="00575E2A" w:rsidRPr="004860FF" w:rsidRDefault="00965C5C" w:rsidP="00621EE0">
      <w:pPr>
        <w:pStyle w:val="Prrafodelista"/>
        <w:spacing w:after="0" w:line="240" w:lineRule="auto"/>
        <w:ind w:left="0"/>
        <w:jc w:val="both"/>
        <w:rPr>
          <w:rFonts w:ascii="Arial" w:hAnsi="Arial" w:cs="Arial"/>
          <w:sz w:val="24"/>
          <w:szCs w:val="24"/>
        </w:rPr>
      </w:pPr>
      <w:r w:rsidRPr="004860FF">
        <w:rPr>
          <w:rFonts w:ascii="Arial" w:hAnsi="Arial" w:cs="Arial"/>
          <w:b/>
          <w:sz w:val="24"/>
          <w:szCs w:val="24"/>
        </w:rPr>
        <w:t>Artículo 132</w:t>
      </w:r>
      <w:r w:rsidR="00575E2A" w:rsidRPr="004860FF">
        <w:rPr>
          <w:rFonts w:ascii="Arial" w:hAnsi="Arial" w:cs="Arial"/>
          <w:b/>
          <w:sz w:val="24"/>
          <w:szCs w:val="24"/>
        </w:rPr>
        <w:t>.</w:t>
      </w:r>
      <w:r w:rsidR="00575E2A" w:rsidRPr="004860FF">
        <w:rPr>
          <w:rFonts w:ascii="Arial" w:hAnsi="Arial" w:cs="Arial"/>
          <w:sz w:val="24"/>
          <w:szCs w:val="24"/>
        </w:rPr>
        <w:t xml:space="preserve"> La Secretaría determinará la institución que será considerada biblioteca depositaria y tendrá bajo su guarda, custodia y preservación el material que reciban en depósito legal, poniéndolo a disposición de la ciudadanía para su consulta.</w:t>
      </w:r>
    </w:p>
    <w:p w:rsidR="00575E2A" w:rsidRPr="004860FF" w:rsidRDefault="00575E2A" w:rsidP="00621EE0">
      <w:pPr>
        <w:pStyle w:val="Prrafodelista"/>
        <w:spacing w:after="0" w:line="240" w:lineRule="auto"/>
        <w:ind w:left="0"/>
        <w:jc w:val="both"/>
        <w:rPr>
          <w:rFonts w:ascii="Arial" w:hAnsi="Arial" w:cs="Arial"/>
          <w:sz w:val="24"/>
          <w:szCs w:val="24"/>
        </w:rPr>
      </w:pPr>
      <w:r w:rsidRPr="004860FF">
        <w:rPr>
          <w:rFonts w:ascii="Arial" w:hAnsi="Arial" w:cs="Arial"/>
          <w:sz w:val="24"/>
          <w:szCs w:val="24"/>
        </w:rPr>
        <w:br/>
        <w:t xml:space="preserve">La entrega de material en depósito legal deberá hacerse en las instalaciones de la biblioteca depositaria. </w:t>
      </w:r>
    </w:p>
    <w:p w:rsidR="00575E2A" w:rsidRPr="004860FF" w:rsidRDefault="00575E2A" w:rsidP="00621EE0">
      <w:pPr>
        <w:pStyle w:val="Prrafodelista"/>
        <w:spacing w:after="0" w:line="240" w:lineRule="auto"/>
        <w:ind w:left="-142"/>
        <w:jc w:val="both"/>
        <w:rPr>
          <w:rFonts w:ascii="Arial" w:hAnsi="Arial" w:cs="Arial"/>
          <w:sz w:val="24"/>
          <w:szCs w:val="24"/>
        </w:rPr>
      </w:pPr>
    </w:p>
    <w:p w:rsidR="00575E2A" w:rsidRPr="004860FF" w:rsidRDefault="00965C5C" w:rsidP="00621EE0">
      <w:pPr>
        <w:pStyle w:val="Prrafodelista"/>
        <w:spacing w:after="0" w:line="240" w:lineRule="auto"/>
        <w:ind w:left="0"/>
        <w:jc w:val="both"/>
        <w:rPr>
          <w:rFonts w:ascii="Arial" w:hAnsi="Arial" w:cs="Arial"/>
          <w:sz w:val="24"/>
          <w:szCs w:val="24"/>
        </w:rPr>
      </w:pPr>
      <w:r w:rsidRPr="004860FF">
        <w:rPr>
          <w:rFonts w:ascii="Arial" w:hAnsi="Arial" w:cs="Arial"/>
          <w:b/>
          <w:sz w:val="24"/>
          <w:szCs w:val="24"/>
        </w:rPr>
        <w:t>Artículo 133</w:t>
      </w:r>
      <w:r w:rsidR="00575E2A" w:rsidRPr="004860FF">
        <w:rPr>
          <w:rFonts w:ascii="Arial" w:hAnsi="Arial" w:cs="Arial"/>
          <w:b/>
          <w:sz w:val="24"/>
          <w:szCs w:val="24"/>
        </w:rPr>
        <w:t>.</w:t>
      </w:r>
      <w:r w:rsidR="00575E2A" w:rsidRPr="004860FF">
        <w:rPr>
          <w:rFonts w:ascii="Arial" w:hAnsi="Arial" w:cs="Arial"/>
          <w:sz w:val="24"/>
          <w:szCs w:val="24"/>
        </w:rPr>
        <w:t xml:space="preserve"> En la recepción de los materiales objeto del depósito legal, el Director de la biblioteca o la persona que para esos efectos designe la Secretaría deberá:</w:t>
      </w:r>
    </w:p>
    <w:p w:rsidR="00575E2A" w:rsidRPr="004860FF" w:rsidRDefault="00575E2A" w:rsidP="00621EE0">
      <w:pPr>
        <w:pStyle w:val="Prrafodelista"/>
        <w:spacing w:after="0" w:line="240" w:lineRule="auto"/>
        <w:ind w:left="-142"/>
        <w:jc w:val="both"/>
        <w:rPr>
          <w:rFonts w:ascii="Arial" w:hAnsi="Arial" w:cs="Arial"/>
          <w:sz w:val="24"/>
          <w:szCs w:val="24"/>
        </w:rPr>
      </w:pPr>
    </w:p>
    <w:p w:rsidR="00575E2A" w:rsidRPr="004860FF" w:rsidRDefault="00575E2A" w:rsidP="003013C2">
      <w:pPr>
        <w:pStyle w:val="Prrafodelista"/>
        <w:numPr>
          <w:ilvl w:val="0"/>
          <w:numId w:val="30"/>
        </w:numPr>
        <w:spacing w:after="0" w:line="240" w:lineRule="auto"/>
        <w:ind w:left="-142" w:firstLine="568"/>
        <w:jc w:val="both"/>
        <w:rPr>
          <w:rFonts w:ascii="Arial" w:hAnsi="Arial" w:cs="Arial"/>
          <w:sz w:val="24"/>
          <w:szCs w:val="24"/>
        </w:rPr>
      </w:pPr>
      <w:r w:rsidRPr="004860FF">
        <w:rPr>
          <w:rFonts w:ascii="Arial" w:hAnsi="Arial" w:cs="Arial"/>
          <w:sz w:val="24"/>
          <w:szCs w:val="24"/>
        </w:rPr>
        <w:t xml:space="preserve">Expedir constancia que acredite la entrega y conservar registro del depósito; </w:t>
      </w:r>
    </w:p>
    <w:p w:rsidR="00575E2A" w:rsidRPr="004860FF" w:rsidRDefault="00575E2A" w:rsidP="00621EE0">
      <w:pPr>
        <w:pStyle w:val="Prrafodelista"/>
        <w:spacing w:after="0" w:line="240" w:lineRule="auto"/>
        <w:ind w:left="426"/>
        <w:jc w:val="both"/>
        <w:rPr>
          <w:rFonts w:ascii="Arial" w:hAnsi="Arial" w:cs="Arial"/>
          <w:sz w:val="24"/>
          <w:szCs w:val="24"/>
        </w:rPr>
      </w:pPr>
    </w:p>
    <w:p w:rsidR="00575E2A" w:rsidRPr="004860FF" w:rsidRDefault="00575E2A" w:rsidP="00621EE0">
      <w:pPr>
        <w:pStyle w:val="Prrafodelista"/>
        <w:spacing w:after="0" w:line="240" w:lineRule="auto"/>
        <w:ind w:left="426"/>
        <w:jc w:val="both"/>
        <w:rPr>
          <w:rFonts w:ascii="Arial" w:hAnsi="Arial" w:cs="Arial"/>
          <w:sz w:val="24"/>
          <w:szCs w:val="24"/>
        </w:rPr>
      </w:pPr>
      <w:r w:rsidRPr="004860FF">
        <w:rPr>
          <w:rFonts w:ascii="Arial" w:hAnsi="Arial" w:cs="Arial"/>
          <w:sz w:val="24"/>
          <w:szCs w:val="24"/>
        </w:rPr>
        <w:t>II. Compilar, custodiar, preservar y mantener en buen estado los materiales constituyentes del acervo depositado;</w:t>
      </w:r>
    </w:p>
    <w:p w:rsidR="00575E2A" w:rsidRPr="004860FF" w:rsidRDefault="00575E2A" w:rsidP="00621EE0">
      <w:pPr>
        <w:pStyle w:val="Prrafodelista"/>
        <w:spacing w:after="0" w:line="240" w:lineRule="auto"/>
        <w:ind w:left="426"/>
        <w:jc w:val="both"/>
        <w:rPr>
          <w:rFonts w:ascii="Arial" w:hAnsi="Arial" w:cs="Arial"/>
          <w:sz w:val="24"/>
          <w:szCs w:val="24"/>
        </w:rPr>
      </w:pPr>
    </w:p>
    <w:p w:rsidR="00575E2A" w:rsidRPr="004860FF" w:rsidRDefault="00575E2A" w:rsidP="00621EE0">
      <w:pPr>
        <w:pStyle w:val="Prrafodelista"/>
        <w:spacing w:after="0" w:line="240" w:lineRule="auto"/>
        <w:ind w:left="-142" w:firstLine="568"/>
        <w:jc w:val="both"/>
        <w:rPr>
          <w:rFonts w:ascii="Arial" w:hAnsi="Arial" w:cs="Arial"/>
          <w:sz w:val="24"/>
          <w:szCs w:val="24"/>
        </w:rPr>
      </w:pPr>
      <w:r w:rsidRPr="004860FF">
        <w:rPr>
          <w:rFonts w:ascii="Arial" w:hAnsi="Arial" w:cs="Arial"/>
          <w:sz w:val="24"/>
          <w:szCs w:val="24"/>
        </w:rPr>
        <w:t>III. Elaborar una actualización mensual de la lista de materiales recibidos en</w:t>
      </w:r>
    </w:p>
    <w:p w:rsidR="00575E2A" w:rsidRPr="004860FF" w:rsidRDefault="00575E2A" w:rsidP="00621EE0">
      <w:pPr>
        <w:pStyle w:val="Prrafodelista"/>
        <w:spacing w:after="0" w:line="240" w:lineRule="auto"/>
        <w:ind w:left="-142" w:firstLine="568"/>
        <w:jc w:val="both"/>
        <w:rPr>
          <w:rFonts w:ascii="Arial" w:hAnsi="Arial" w:cs="Arial"/>
          <w:sz w:val="24"/>
          <w:szCs w:val="24"/>
        </w:rPr>
      </w:pPr>
      <w:r w:rsidRPr="004860FF">
        <w:rPr>
          <w:rFonts w:ascii="Arial" w:hAnsi="Arial" w:cs="Arial"/>
          <w:sz w:val="24"/>
          <w:szCs w:val="24"/>
        </w:rPr>
        <w:t>depósito legal, y enviar esta relación a la Secretaría y al Consejo; y</w:t>
      </w:r>
    </w:p>
    <w:p w:rsidR="00575E2A" w:rsidRPr="004860FF" w:rsidRDefault="00575E2A" w:rsidP="00621EE0">
      <w:pPr>
        <w:pStyle w:val="Prrafodelista"/>
        <w:spacing w:after="0" w:line="240" w:lineRule="auto"/>
        <w:ind w:left="-142" w:firstLine="568"/>
        <w:jc w:val="both"/>
        <w:rPr>
          <w:rFonts w:ascii="Arial" w:hAnsi="Arial" w:cs="Arial"/>
          <w:sz w:val="24"/>
          <w:szCs w:val="24"/>
        </w:rPr>
      </w:pPr>
    </w:p>
    <w:p w:rsidR="00575E2A" w:rsidRPr="004860FF" w:rsidRDefault="00575E2A" w:rsidP="00621EE0">
      <w:pPr>
        <w:pStyle w:val="Prrafodelista"/>
        <w:spacing w:after="0" w:line="240" w:lineRule="auto"/>
        <w:ind w:left="-142" w:firstLine="568"/>
        <w:jc w:val="both"/>
        <w:rPr>
          <w:rFonts w:ascii="Arial" w:hAnsi="Arial" w:cs="Arial"/>
          <w:sz w:val="24"/>
          <w:szCs w:val="24"/>
        </w:rPr>
      </w:pPr>
      <w:r w:rsidRPr="004860FF">
        <w:rPr>
          <w:rFonts w:ascii="Arial" w:hAnsi="Arial" w:cs="Arial"/>
          <w:sz w:val="24"/>
          <w:szCs w:val="24"/>
        </w:rPr>
        <w:t>IV. Establecer los procedimientos adecuados para el debido acopio de los</w:t>
      </w:r>
    </w:p>
    <w:p w:rsidR="00575E2A" w:rsidRPr="004860FF" w:rsidRDefault="00575E2A" w:rsidP="00621EE0">
      <w:pPr>
        <w:pStyle w:val="Prrafodelista"/>
        <w:spacing w:after="0" w:line="240" w:lineRule="auto"/>
        <w:ind w:left="426"/>
        <w:jc w:val="both"/>
        <w:rPr>
          <w:rFonts w:ascii="Arial" w:hAnsi="Arial" w:cs="Arial"/>
          <w:sz w:val="24"/>
          <w:szCs w:val="24"/>
        </w:rPr>
      </w:pPr>
      <w:r w:rsidRPr="004860FF">
        <w:rPr>
          <w:rFonts w:ascii="Arial" w:hAnsi="Arial" w:cs="Arial"/>
          <w:sz w:val="24"/>
          <w:szCs w:val="24"/>
        </w:rPr>
        <w:t>materiales depositados y para la prestación de los servicios bibliotecarios y de consulta pública.</w:t>
      </w:r>
    </w:p>
    <w:p w:rsidR="00575E2A" w:rsidRPr="004860FF" w:rsidRDefault="00575E2A" w:rsidP="00621EE0">
      <w:pPr>
        <w:pStyle w:val="Prrafodelista"/>
        <w:spacing w:after="0" w:line="240" w:lineRule="auto"/>
        <w:ind w:left="-142"/>
        <w:jc w:val="both"/>
        <w:rPr>
          <w:rFonts w:ascii="Arial" w:hAnsi="Arial" w:cs="Arial"/>
          <w:sz w:val="24"/>
          <w:szCs w:val="24"/>
        </w:rPr>
      </w:pPr>
    </w:p>
    <w:p w:rsidR="00575E2A" w:rsidRPr="004860FF" w:rsidRDefault="00965C5C" w:rsidP="00621EE0">
      <w:pPr>
        <w:pStyle w:val="Prrafodelista"/>
        <w:spacing w:after="0" w:line="240" w:lineRule="auto"/>
        <w:ind w:left="0"/>
        <w:jc w:val="both"/>
        <w:rPr>
          <w:rFonts w:ascii="Arial" w:hAnsi="Arial" w:cs="Arial"/>
          <w:sz w:val="24"/>
          <w:szCs w:val="24"/>
        </w:rPr>
      </w:pPr>
      <w:r w:rsidRPr="004860FF">
        <w:rPr>
          <w:rFonts w:ascii="Arial" w:hAnsi="Arial" w:cs="Arial"/>
          <w:b/>
          <w:sz w:val="24"/>
          <w:szCs w:val="24"/>
        </w:rPr>
        <w:t>Artículo 134</w:t>
      </w:r>
      <w:r w:rsidR="00575E2A" w:rsidRPr="004860FF">
        <w:rPr>
          <w:rFonts w:ascii="Arial" w:hAnsi="Arial" w:cs="Arial"/>
          <w:b/>
          <w:sz w:val="24"/>
          <w:szCs w:val="24"/>
        </w:rPr>
        <w:t>.</w:t>
      </w:r>
      <w:r w:rsidR="00575E2A" w:rsidRPr="004860FF">
        <w:rPr>
          <w:rFonts w:ascii="Arial" w:hAnsi="Arial" w:cs="Arial"/>
          <w:sz w:val="24"/>
          <w:szCs w:val="24"/>
        </w:rPr>
        <w:t xml:space="preserve"> Respecto de libros entregados en depósito legal, quienes cumplan</w:t>
      </w:r>
      <w:r w:rsidR="00575E2A" w:rsidRPr="004860FF">
        <w:rPr>
          <w:rFonts w:ascii="Arial" w:hAnsi="Arial" w:cs="Arial"/>
          <w:sz w:val="24"/>
          <w:szCs w:val="24"/>
        </w:rPr>
        <w:br/>
        <w:t xml:space="preserve">con la obligación consignada en el Artículo </w:t>
      </w:r>
      <w:r w:rsidR="00542118" w:rsidRPr="004860FF">
        <w:rPr>
          <w:rFonts w:ascii="Arial" w:hAnsi="Arial" w:cs="Arial"/>
          <w:sz w:val="24"/>
          <w:szCs w:val="24"/>
        </w:rPr>
        <w:t>129</w:t>
      </w:r>
      <w:r w:rsidR="00575E2A" w:rsidRPr="004860FF">
        <w:rPr>
          <w:rFonts w:ascii="Arial" w:hAnsi="Arial" w:cs="Arial"/>
          <w:sz w:val="24"/>
          <w:szCs w:val="24"/>
        </w:rPr>
        <w:t>, tendrán derecho</w:t>
      </w:r>
      <w:r w:rsidR="00575E2A" w:rsidRPr="004860FF">
        <w:rPr>
          <w:rFonts w:ascii="Arial" w:hAnsi="Arial" w:cs="Arial"/>
          <w:sz w:val="24"/>
          <w:szCs w:val="24"/>
        </w:rPr>
        <w:br/>
        <w:t>a que su obra sea promovida y difundida en forma gratuita en las Ferias y Festivales</w:t>
      </w:r>
      <w:r w:rsidR="00575E2A" w:rsidRPr="004860FF">
        <w:rPr>
          <w:rFonts w:ascii="Arial" w:hAnsi="Arial" w:cs="Arial"/>
          <w:sz w:val="24"/>
          <w:szCs w:val="24"/>
        </w:rPr>
        <w:br/>
        <w:t>del Libro organizados en el Estado en términos del Reglamento respectivo.</w:t>
      </w:r>
    </w:p>
    <w:p w:rsidR="00575E2A" w:rsidRPr="004860FF" w:rsidRDefault="00575E2A" w:rsidP="00621EE0">
      <w:pPr>
        <w:spacing w:after="0" w:line="240" w:lineRule="auto"/>
        <w:jc w:val="both"/>
        <w:rPr>
          <w:rFonts w:ascii="Arial" w:hAnsi="Arial" w:cs="Arial"/>
          <w:sz w:val="24"/>
          <w:szCs w:val="24"/>
        </w:rPr>
      </w:pPr>
    </w:p>
    <w:p w:rsidR="00575E2A" w:rsidRPr="004860FF" w:rsidRDefault="00965C5C" w:rsidP="00621EE0">
      <w:pPr>
        <w:spacing w:after="0" w:line="240" w:lineRule="auto"/>
        <w:jc w:val="both"/>
        <w:rPr>
          <w:rFonts w:ascii="Arial" w:hAnsi="Arial" w:cs="Arial"/>
          <w:sz w:val="24"/>
          <w:szCs w:val="24"/>
        </w:rPr>
      </w:pPr>
      <w:r w:rsidRPr="004860FF">
        <w:rPr>
          <w:rFonts w:ascii="Arial" w:hAnsi="Arial" w:cs="Arial"/>
          <w:b/>
          <w:sz w:val="24"/>
          <w:szCs w:val="24"/>
        </w:rPr>
        <w:t>Artículo 135</w:t>
      </w:r>
      <w:r w:rsidR="00575E2A" w:rsidRPr="004860FF">
        <w:rPr>
          <w:rFonts w:ascii="Arial" w:hAnsi="Arial" w:cs="Arial"/>
          <w:b/>
          <w:sz w:val="24"/>
          <w:szCs w:val="24"/>
        </w:rPr>
        <w:t>.</w:t>
      </w:r>
      <w:r w:rsidR="00575E2A" w:rsidRPr="004860FF">
        <w:rPr>
          <w:rFonts w:ascii="Arial" w:hAnsi="Arial" w:cs="Arial"/>
          <w:sz w:val="24"/>
          <w:szCs w:val="24"/>
        </w:rPr>
        <w:t xml:space="preserve"> En lo previsto por este Título y demás disposiciones que de ella se deriven serán aplicables a falta de norma expresa y en forma supletoria la Ley General de Bibliotecas, la Ley de Fomento para la Lectura y el Libro, y demás disposiciones aplicables en la materia.</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p>
    <w:p w:rsidR="00D76C19" w:rsidRPr="004860FF" w:rsidRDefault="00D76C19" w:rsidP="00621EE0">
      <w:pPr>
        <w:spacing w:after="0" w:line="240" w:lineRule="auto"/>
        <w:jc w:val="center"/>
        <w:rPr>
          <w:rFonts w:ascii="Arial" w:hAnsi="Arial" w:cs="Arial"/>
          <w:b/>
          <w:sz w:val="24"/>
          <w:szCs w:val="24"/>
        </w:rPr>
      </w:pPr>
    </w:p>
    <w:p w:rsidR="00D76C19" w:rsidRPr="004860FF" w:rsidRDefault="00D76C19" w:rsidP="00621EE0">
      <w:pPr>
        <w:spacing w:after="0" w:line="240" w:lineRule="auto"/>
        <w:jc w:val="center"/>
        <w:rPr>
          <w:rFonts w:ascii="Arial" w:hAnsi="Arial" w:cs="Arial"/>
          <w:b/>
          <w:sz w:val="24"/>
          <w:szCs w:val="24"/>
        </w:rPr>
      </w:pPr>
    </w:p>
    <w:p w:rsidR="00AD53CA" w:rsidRDefault="00AD53C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 xml:space="preserve">Título </w:t>
      </w:r>
      <w:r w:rsidR="00191F3D" w:rsidRPr="004860FF">
        <w:rPr>
          <w:rFonts w:ascii="Arial" w:hAnsi="Arial" w:cs="Arial"/>
          <w:b/>
          <w:sz w:val="24"/>
          <w:szCs w:val="24"/>
        </w:rPr>
        <w:t>Noveno</w:t>
      </w:r>
    </w:p>
    <w:p w:rsidR="00191F3D" w:rsidRPr="004860FF" w:rsidRDefault="00191F3D"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Museos del Estado de Yucatán</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w:t>
      </w:r>
    </w:p>
    <w:p w:rsidR="00191F3D" w:rsidRPr="004860FF" w:rsidRDefault="00191F3D"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Disposiciones Generales</w:t>
      </w:r>
    </w:p>
    <w:p w:rsidR="00575E2A" w:rsidRPr="004860FF" w:rsidRDefault="00575E2A" w:rsidP="00621EE0">
      <w:pPr>
        <w:spacing w:after="0" w:line="240" w:lineRule="auto"/>
        <w:jc w:val="center"/>
        <w:rPr>
          <w:rFonts w:ascii="Arial" w:hAnsi="Arial" w:cs="Arial"/>
          <w:b/>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136</w:t>
      </w:r>
      <w:r w:rsidR="00575E2A" w:rsidRPr="004860FF">
        <w:rPr>
          <w:rFonts w:ascii="Arial" w:hAnsi="Arial" w:cs="Arial"/>
          <w:b/>
          <w:sz w:val="24"/>
          <w:szCs w:val="24"/>
        </w:rPr>
        <w:t xml:space="preserve">. </w:t>
      </w:r>
      <w:r w:rsidR="00575E2A" w:rsidRPr="004860FF">
        <w:rPr>
          <w:rFonts w:ascii="Arial" w:hAnsi="Arial" w:cs="Arial"/>
          <w:sz w:val="24"/>
          <w:szCs w:val="24"/>
        </w:rPr>
        <w:t>La Secretaría será la instancia del Poder Ejecutivo Estatal encargada de la dirección, coordinación y administración de los museos del estado de Yucatán, entendiéndose por los mismos aquellos ubicados en la entidad y que sean propiedad del Gobierno del estado de Yucatán o su uso haya sido otorgado al mismo por instrumento jurídico celebrado con sujeción a las disposiciones legales aplicables.</w:t>
      </w:r>
    </w:p>
    <w:p w:rsidR="00575E2A" w:rsidRPr="004860FF" w:rsidRDefault="00575E2A"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137</w:t>
      </w:r>
      <w:r w:rsidR="00575E2A" w:rsidRPr="004860FF">
        <w:rPr>
          <w:rFonts w:ascii="Arial" w:hAnsi="Arial" w:cs="Arial"/>
          <w:b/>
          <w:sz w:val="24"/>
          <w:szCs w:val="24"/>
        </w:rPr>
        <w:t>.</w:t>
      </w:r>
      <w:r w:rsidR="00575E2A" w:rsidRPr="004860FF">
        <w:rPr>
          <w:rFonts w:ascii="Arial" w:hAnsi="Arial" w:cs="Arial"/>
          <w:sz w:val="24"/>
          <w:szCs w:val="24"/>
        </w:rPr>
        <w:t xml:space="preserve"> La Secretaría podrá coordinarse con demás dependencias y entidades de la administración pública estatal a fin de administrar, de forma conjunta, museos cuyo objeto de exposición esté relacionado con las atribuciones de dichas dependencias y entidades.</w:t>
      </w:r>
    </w:p>
    <w:p w:rsidR="00575E2A" w:rsidRPr="004860FF" w:rsidRDefault="00575E2A"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138</w:t>
      </w:r>
      <w:r w:rsidR="00575E2A" w:rsidRPr="004860FF">
        <w:rPr>
          <w:rFonts w:ascii="Arial" w:hAnsi="Arial" w:cs="Arial"/>
          <w:b/>
          <w:sz w:val="24"/>
          <w:szCs w:val="24"/>
        </w:rPr>
        <w:t>.</w:t>
      </w:r>
      <w:r w:rsidR="00575E2A" w:rsidRPr="004860FF">
        <w:rPr>
          <w:rFonts w:ascii="Arial" w:hAnsi="Arial" w:cs="Arial"/>
          <w:sz w:val="24"/>
          <w:szCs w:val="24"/>
        </w:rPr>
        <w:t xml:space="preserve"> La Secretaría podrá coordinarse, mediante la suscripción de convenios de colaboración, con organizaciones de carácter privado, social o instancias públicas del orden municipal y federal, sean de naturaleza ejecutiva, legislativa o judicial, que tenga a su cargo la administración de algún o varios museos, con la finalidad de desarrollar programas conjuntos, fortalecer contenidos, fomentar la investigación sobre bienes museológicos, promover el respeto y salvaguarda del patrimonio cultural, entre otros objetivos que correspondan con sus respectivas atribuciones o con el objeto social de las organizaciones.</w:t>
      </w:r>
    </w:p>
    <w:p w:rsidR="00575E2A" w:rsidRPr="004860FF" w:rsidRDefault="00575E2A"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139</w:t>
      </w:r>
      <w:r w:rsidR="00575E2A" w:rsidRPr="004860FF">
        <w:rPr>
          <w:rFonts w:ascii="Arial" w:hAnsi="Arial" w:cs="Arial"/>
          <w:b/>
          <w:sz w:val="24"/>
          <w:szCs w:val="24"/>
        </w:rPr>
        <w:t>.</w:t>
      </w:r>
      <w:r w:rsidR="00575E2A" w:rsidRPr="004860FF">
        <w:rPr>
          <w:rFonts w:ascii="Arial" w:hAnsi="Arial" w:cs="Arial"/>
          <w:sz w:val="24"/>
          <w:szCs w:val="24"/>
        </w:rPr>
        <w:t xml:space="preserve"> Son principios fundamentales de los museos del estado de Yucatán, los siguientes: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35"/>
        </w:numPr>
        <w:spacing w:after="0" w:line="240" w:lineRule="auto"/>
        <w:jc w:val="both"/>
        <w:rPr>
          <w:rFonts w:ascii="Arial" w:hAnsi="Arial" w:cs="Arial"/>
          <w:sz w:val="24"/>
          <w:szCs w:val="24"/>
        </w:rPr>
      </w:pPr>
      <w:r w:rsidRPr="004860FF">
        <w:rPr>
          <w:rFonts w:ascii="Arial" w:hAnsi="Arial" w:cs="Arial"/>
          <w:sz w:val="24"/>
          <w:szCs w:val="24"/>
        </w:rPr>
        <w:t>La valorización de la dignidad humana;</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35"/>
        </w:numPr>
        <w:spacing w:after="0" w:line="240" w:lineRule="auto"/>
        <w:jc w:val="both"/>
        <w:rPr>
          <w:rFonts w:ascii="Arial" w:hAnsi="Arial" w:cs="Arial"/>
          <w:sz w:val="24"/>
          <w:szCs w:val="24"/>
        </w:rPr>
      </w:pPr>
      <w:r w:rsidRPr="004860FF">
        <w:rPr>
          <w:rFonts w:ascii="Arial" w:hAnsi="Arial" w:cs="Arial"/>
          <w:sz w:val="24"/>
          <w:szCs w:val="24"/>
        </w:rPr>
        <w:t>La promoción de la ciudadanía;</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5"/>
        </w:numPr>
        <w:spacing w:after="0" w:line="240" w:lineRule="auto"/>
        <w:jc w:val="both"/>
        <w:rPr>
          <w:rFonts w:ascii="Arial" w:hAnsi="Arial" w:cs="Arial"/>
          <w:sz w:val="24"/>
          <w:szCs w:val="24"/>
        </w:rPr>
      </w:pPr>
      <w:r w:rsidRPr="004860FF">
        <w:rPr>
          <w:rFonts w:ascii="Arial" w:hAnsi="Arial" w:cs="Arial"/>
          <w:sz w:val="24"/>
          <w:szCs w:val="24"/>
        </w:rPr>
        <w:t>El cumplimiento de la función social;</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5"/>
        </w:numPr>
        <w:spacing w:after="0" w:line="240" w:lineRule="auto"/>
        <w:jc w:val="both"/>
        <w:rPr>
          <w:rFonts w:ascii="Arial" w:hAnsi="Arial" w:cs="Arial"/>
          <w:sz w:val="24"/>
          <w:szCs w:val="24"/>
        </w:rPr>
      </w:pPr>
      <w:r w:rsidRPr="004860FF">
        <w:rPr>
          <w:rFonts w:ascii="Arial" w:hAnsi="Arial" w:cs="Arial"/>
          <w:sz w:val="24"/>
          <w:szCs w:val="24"/>
        </w:rPr>
        <w:t>La valorización y preservación del patrimonio cultural;</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5"/>
        </w:numPr>
        <w:spacing w:after="0" w:line="240" w:lineRule="auto"/>
        <w:jc w:val="both"/>
        <w:rPr>
          <w:rFonts w:ascii="Arial" w:hAnsi="Arial" w:cs="Arial"/>
          <w:sz w:val="24"/>
          <w:szCs w:val="24"/>
        </w:rPr>
      </w:pPr>
      <w:r w:rsidRPr="004860FF">
        <w:rPr>
          <w:rFonts w:ascii="Arial" w:hAnsi="Arial" w:cs="Arial"/>
          <w:sz w:val="24"/>
          <w:szCs w:val="24"/>
        </w:rPr>
        <w:t>El acceso universal a los mismos;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5"/>
        </w:numPr>
        <w:spacing w:after="0" w:line="240" w:lineRule="auto"/>
        <w:jc w:val="both"/>
        <w:rPr>
          <w:rFonts w:ascii="Arial" w:hAnsi="Arial" w:cs="Arial"/>
          <w:sz w:val="24"/>
          <w:szCs w:val="24"/>
        </w:rPr>
      </w:pPr>
      <w:r w:rsidRPr="004860FF">
        <w:rPr>
          <w:rFonts w:ascii="Arial" w:hAnsi="Arial" w:cs="Arial"/>
          <w:sz w:val="24"/>
          <w:szCs w:val="24"/>
        </w:rPr>
        <w:t>El respeto y apreciación de la diversidad cultural;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5"/>
        </w:numPr>
        <w:spacing w:after="0" w:line="240" w:lineRule="auto"/>
        <w:jc w:val="both"/>
        <w:rPr>
          <w:rFonts w:ascii="Arial" w:hAnsi="Arial" w:cs="Arial"/>
          <w:sz w:val="24"/>
          <w:szCs w:val="24"/>
        </w:rPr>
      </w:pPr>
      <w:r w:rsidRPr="004860FF">
        <w:rPr>
          <w:rFonts w:ascii="Arial" w:hAnsi="Arial" w:cs="Arial"/>
          <w:sz w:val="24"/>
          <w:szCs w:val="24"/>
        </w:rPr>
        <w:lastRenderedPageBreak/>
        <w:t>El intercambio institucional.</w:t>
      </w:r>
    </w:p>
    <w:p w:rsidR="00575E2A" w:rsidRPr="004860FF" w:rsidRDefault="00575E2A" w:rsidP="00621EE0">
      <w:pPr>
        <w:pStyle w:val="Prrafodelista"/>
        <w:spacing w:line="240" w:lineRule="auto"/>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140</w:t>
      </w:r>
      <w:r w:rsidR="00575E2A" w:rsidRPr="004860FF">
        <w:rPr>
          <w:rFonts w:ascii="Arial" w:hAnsi="Arial" w:cs="Arial"/>
          <w:b/>
          <w:sz w:val="24"/>
          <w:szCs w:val="24"/>
        </w:rPr>
        <w:t>.</w:t>
      </w:r>
      <w:r w:rsidR="00575E2A" w:rsidRPr="004860FF">
        <w:rPr>
          <w:rFonts w:ascii="Arial" w:hAnsi="Arial" w:cs="Arial"/>
          <w:sz w:val="24"/>
          <w:szCs w:val="24"/>
        </w:rPr>
        <w:t xml:space="preserve"> Los museos del estado de Yucatán tendrán las finalidades siguientes: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36"/>
        </w:numPr>
        <w:spacing w:after="0" w:line="240" w:lineRule="auto"/>
        <w:jc w:val="both"/>
        <w:rPr>
          <w:rFonts w:ascii="Arial" w:hAnsi="Arial" w:cs="Arial"/>
          <w:sz w:val="24"/>
          <w:szCs w:val="24"/>
        </w:rPr>
      </w:pPr>
      <w:r w:rsidRPr="004860FF">
        <w:rPr>
          <w:rFonts w:ascii="Arial" w:hAnsi="Arial" w:cs="Arial"/>
          <w:sz w:val="24"/>
          <w:szCs w:val="24"/>
        </w:rPr>
        <w:t>Ofrecer en forma democrática a toda la población el acceso al conocimiento de los bienes museológicos;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36"/>
        </w:numPr>
        <w:spacing w:after="0" w:line="240" w:lineRule="auto"/>
        <w:jc w:val="both"/>
        <w:rPr>
          <w:rFonts w:ascii="Arial" w:hAnsi="Arial" w:cs="Arial"/>
          <w:sz w:val="24"/>
          <w:szCs w:val="24"/>
        </w:rPr>
      </w:pPr>
      <w:r w:rsidRPr="004860FF">
        <w:rPr>
          <w:rFonts w:ascii="Arial" w:hAnsi="Arial" w:cs="Arial"/>
          <w:sz w:val="24"/>
          <w:szCs w:val="24"/>
        </w:rPr>
        <w:t>Alcanzar la accesibilidad universal como parte de la responsabilidad social de los museos;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6"/>
        </w:numPr>
        <w:spacing w:after="0" w:line="240" w:lineRule="auto"/>
        <w:jc w:val="both"/>
        <w:rPr>
          <w:rFonts w:ascii="Arial" w:hAnsi="Arial" w:cs="Arial"/>
          <w:sz w:val="24"/>
          <w:szCs w:val="24"/>
        </w:rPr>
      </w:pPr>
      <w:r w:rsidRPr="004860FF">
        <w:rPr>
          <w:rFonts w:ascii="Arial" w:hAnsi="Arial" w:cs="Arial"/>
          <w:sz w:val="24"/>
          <w:szCs w:val="24"/>
        </w:rPr>
        <w:t>Trabajar por la Igualdad en el acceso a la cultura para todas las personas;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6"/>
        </w:numPr>
        <w:spacing w:after="0" w:line="240" w:lineRule="auto"/>
        <w:jc w:val="both"/>
        <w:rPr>
          <w:rFonts w:ascii="Arial" w:hAnsi="Arial" w:cs="Arial"/>
          <w:sz w:val="24"/>
          <w:szCs w:val="24"/>
        </w:rPr>
      </w:pPr>
      <w:r w:rsidRPr="004860FF">
        <w:rPr>
          <w:rFonts w:ascii="Arial" w:hAnsi="Arial" w:cs="Arial"/>
          <w:sz w:val="24"/>
          <w:szCs w:val="24"/>
        </w:rPr>
        <w:t>Promover la inclusión, la participación y la diversidad;</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36"/>
        </w:numPr>
        <w:spacing w:after="0" w:line="240" w:lineRule="auto"/>
        <w:jc w:val="both"/>
        <w:rPr>
          <w:rFonts w:ascii="Arial" w:hAnsi="Arial" w:cs="Arial"/>
          <w:sz w:val="24"/>
          <w:szCs w:val="24"/>
        </w:rPr>
      </w:pPr>
      <w:r w:rsidRPr="004860FF">
        <w:rPr>
          <w:rFonts w:ascii="Arial" w:hAnsi="Arial" w:cs="Arial"/>
          <w:sz w:val="24"/>
          <w:szCs w:val="24"/>
        </w:rPr>
        <w:t>Exhibir de forma permanente o, en su caso, de manera temporal, bienes museológicos;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6"/>
        </w:numPr>
        <w:spacing w:after="0" w:line="240" w:lineRule="auto"/>
        <w:jc w:val="both"/>
        <w:rPr>
          <w:rFonts w:ascii="Arial" w:hAnsi="Arial" w:cs="Arial"/>
          <w:sz w:val="24"/>
          <w:szCs w:val="24"/>
        </w:rPr>
      </w:pPr>
      <w:r w:rsidRPr="004860FF">
        <w:rPr>
          <w:rFonts w:ascii="Arial" w:hAnsi="Arial" w:cs="Arial"/>
          <w:sz w:val="24"/>
          <w:szCs w:val="24"/>
        </w:rPr>
        <w:t>Conformar colecciones museológicas;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6"/>
        </w:numPr>
        <w:spacing w:after="0" w:line="240" w:lineRule="auto"/>
        <w:jc w:val="both"/>
        <w:rPr>
          <w:rFonts w:ascii="Arial" w:hAnsi="Arial" w:cs="Arial"/>
          <w:sz w:val="24"/>
          <w:szCs w:val="24"/>
        </w:rPr>
      </w:pPr>
      <w:r w:rsidRPr="004860FF">
        <w:rPr>
          <w:rFonts w:ascii="Arial" w:hAnsi="Arial" w:cs="Arial"/>
          <w:sz w:val="24"/>
          <w:szCs w:val="24"/>
        </w:rPr>
        <w:t>Hacer accesible la colección para las comunidades dentro y fuera del recinto;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6"/>
        </w:numPr>
        <w:spacing w:after="0" w:line="240" w:lineRule="auto"/>
        <w:jc w:val="both"/>
        <w:rPr>
          <w:rFonts w:ascii="Arial" w:hAnsi="Arial" w:cs="Arial"/>
          <w:sz w:val="24"/>
          <w:szCs w:val="24"/>
        </w:rPr>
      </w:pPr>
      <w:r w:rsidRPr="004860FF">
        <w:rPr>
          <w:rFonts w:ascii="Arial" w:hAnsi="Arial" w:cs="Arial"/>
          <w:sz w:val="24"/>
          <w:szCs w:val="24"/>
        </w:rPr>
        <w:t>Conservar y preservar sus colecciones;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6"/>
        </w:numPr>
        <w:spacing w:after="0" w:line="240" w:lineRule="auto"/>
        <w:jc w:val="both"/>
        <w:rPr>
          <w:rFonts w:ascii="Arial" w:hAnsi="Arial" w:cs="Arial"/>
          <w:sz w:val="24"/>
          <w:szCs w:val="24"/>
        </w:rPr>
      </w:pPr>
      <w:r w:rsidRPr="004860FF">
        <w:rPr>
          <w:rFonts w:ascii="Arial" w:hAnsi="Arial" w:cs="Arial"/>
          <w:sz w:val="24"/>
          <w:szCs w:val="24"/>
        </w:rPr>
        <w:t xml:space="preserve">Organizar y participar en exposiciones itinerantes, en los casos en que la naturaleza de los bienes museológicos y colecciones lo permita, ajustándose a las normas aplicables en materia de garantía, seguridad y conservación para su traslado y reintegración; y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6"/>
        </w:numPr>
        <w:spacing w:after="0" w:line="240" w:lineRule="auto"/>
        <w:jc w:val="both"/>
        <w:rPr>
          <w:rFonts w:ascii="Arial" w:hAnsi="Arial" w:cs="Arial"/>
          <w:sz w:val="24"/>
          <w:szCs w:val="24"/>
        </w:rPr>
      </w:pPr>
      <w:r w:rsidRPr="004860FF">
        <w:rPr>
          <w:rFonts w:ascii="Arial" w:hAnsi="Arial" w:cs="Arial"/>
          <w:sz w:val="24"/>
          <w:szCs w:val="24"/>
        </w:rPr>
        <w:t>Aplicar criterios y políticas sostenibles en los procesos y ámbitos de trabajo.</w:t>
      </w:r>
    </w:p>
    <w:p w:rsidR="00575E2A" w:rsidRPr="004860FF" w:rsidRDefault="00575E2A" w:rsidP="00621EE0">
      <w:pPr>
        <w:pStyle w:val="Prrafodelista"/>
        <w:spacing w:line="240" w:lineRule="auto"/>
        <w:rPr>
          <w:rFonts w:ascii="Arial" w:hAnsi="Arial" w:cs="Arial"/>
          <w:b/>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141</w:t>
      </w:r>
      <w:r w:rsidR="00575E2A" w:rsidRPr="004860FF">
        <w:rPr>
          <w:rFonts w:ascii="Arial" w:hAnsi="Arial" w:cs="Arial"/>
          <w:b/>
          <w:sz w:val="24"/>
          <w:szCs w:val="24"/>
        </w:rPr>
        <w:t>.</w:t>
      </w:r>
      <w:r w:rsidR="00575E2A" w:rsidRPr="004860FF">
        <w:rPr>
          <w:rFonts w:ascii="Arial" w:hAnsi="Arial" w:cs="Arial"/>
          <w:sz w:val="24"/>
          <w:szCs w:val="24"/>
        </w:rPr>
        <w:t xml:space="preserve"> Los Titulares de las unidades administrativas de la Secretaría que se encuentren a cargo de la administración de alguno o varios de los museos del estado de Yucatán, deberán:</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37"/>
        </w:numPr>
        <w:spacing w:after="0" w:line="240" w:lineRule="auto"/>
        <w:jc w:val="both"/>
        <w:rPr>
          <w:rFonts w:ascii="Arial" w:hAnsi="Arial" w:cs="Arial"/>
          <w:sz w:val="24"/>
          <w:szCs w:val="24"/>
        </w:rPr>
      </w:pPr>
      <w:r w:rsidRPr="004860FF">
        <w:rPr>
          <w:rFonts w:ascii="Arial" w:hAnsi="Arial" w:cs="Arial"/>
          <w:sz w:val="24"/>
          <w:szCs w:val="24"/>
        </w:rPr>
        <w:t xml:space="preserve">Elaborar un Plan Anual de Actividades por cada museo que administren, así como ejecutar, verificar el cumplimiento y coordinar las actividades contenidas en dicho Plan; </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37"/>
        </w:numPr>
        <w:spacing w:after="0" w:line="240" w:lineRule="auto"/>
        <w:jc w:val="both"/>
        <w:rPr>
          <w:rFonts w:ascii="Arial" w:hAnsi="Arial" w:cs="Arial"/>
          <w:sz w:val="24"/>
          <w:szCs w:val="24"/>
        </w:rPr>
      </w:pPr>
      <w:r w:rsidRPr="004860FF">
        <w:rPr>
          <w:rFonts w:ascii="Arial" w:hAnsi="Arial" w:cs="Arial"/>
          <w:sz w:val="24"/>
          <w:szCs w:val="24"/>
        </w:rPr>
        <w:t>Verificar la conservación, restauración y seguridad de las colecciones de los museos, a través de los programas, políticas y procedimientos que elaboren o les sean aplicables;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7"/>
        </w:numPr>
        <w:spacing w:after="0" w:line="240" w:lineRule="auto"/>
        <w:jc w:val="both"/>
        <w:rPr>
          <w:rFonts w:ascii="Arial" w:hAnsi="Arial" w:cs="Arial"/>
          <w:sz w:val="24"/>
          <w:szCs w:val="24"/>
        </w:rPr>
      </w:pPr>
      <w:r w:rsidRPr="004860FF">
        <w:rPr>
          <w:rFonts w:ascii="Arial" w:hAnsi="Arial" w:cs="Arial"/>
          <w:sz w:val="24"/>
          <w:szCs w:val="24"/>
        </w:rPr>
        <w:lastRenderedPageBreak/>
        <w:t>Elaborar un programa de seguridad por cada museo y disponer de las condiciones de seguridad necesarias para garantizar la protección e integridad de los bienes culturales museológicos, de las instalaciones y de los usuarios;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7"/>
        </w:numPr>
        <w:spacing w:after="0" w:line="240" w:lineRule="auto"/>
        <w:jc w:val="both"/>
        <w:rPr>
          <w:rFonts w:ascii="Arial" w:hAnsi="Arial" w:cs="Arial"/>
          <w:sz w:val="24"/>
          <w:szCs w:val="24"/>
        </w:rPr>
      </w:pPr>
      <w:r w:rsidRPr="004860FF">
        <w:rPr>
          <w:rFonts w:ascii="Arial" w:hAnsi="Arial" w:cs="Arial"/>
          <w:sz w:val="24"/>
          <w:szCs w:val="24"/>
        </w:rPr>
        <w:t>Fomentar la investigación y el estudio sobre los museos que administren y los bienes que se encuentran exhibidos o resguardados en los mismos;</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7"/>
        </w:numPr>
        <w:spacing w:after="0" w:line="240" w:lineRule="auto"/>
        <w:jc w:val="both"/>
        <w:rPr>
          <w:rFonts w:ascii="Arial" w:hAnsi="Arial" w:cs="Arial"/>
          <w:sz w:val="24"/>
          <w:szCs w:val="24"/>
        </w:rPr>
      </w:pPr>
      <w:r w:rsidRPr="004860FF">
        <w:rPr>
          <w:rFonts w:ascii="Arial" w:hAnsi="Arial" w:cs="Arial"/>
          <w:sz w:val="24"/>
          <w:szCs w:val="24"/>
        </w:rPr>
        <w:t>Promover acciones educativas fundamentadas en el respeto a la diversidad cultural y la participación comunitaria contribuyendo a la ampliación del acceso de la sociedad a las manifestaciones culturales y del patrimonio cultural material e inmaterial del estado;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7"/>
        </w:numPr>
        <w:spacing w:after="0" w:line="240" w:lineRule="auto"/>
        <w:jc w:val="both"/>
        <w:rPr>
          <w:rFonts w:ascii="Arial" w:hAnsi="Arial" w:cs="Arial"/>
          <w:sz w:val="24"/>
          <w:szCs w:val="24"/>
        </w:rPr>
      </w:pPr>
      <w:r w:rsidRPr="004860FF">
        <w:rPr>
          <w:rFonts w:ascii="Arial" w:hAnsi="Arial" w:cs="Arial"/>
          <w:sz w:val="24"/>
          <w:szCs w:val="24"/>
        </w:rPr>
        <w:t xml:space="preserve">Poner a disposición de los usuarios de los museos una libreta para la realización de quejas y sugerencias, misma que se ubicará en un lugar visible y accesible dentro del área de recepción de visitantes; y </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7"/>
        </w:numPr>
        <w:spacing w:after="0" w:line="240" w:lineRule="auto"/>
        <w:jc w:val="both"/>
        <w:rPr>
          <w:rFonts w:ascii="Arial" w:hAnsi="Arial" w:cs="Arial"/>
          <w:sz w:val="24"/>
          <w:szCs w:val="24"/>
        </w:rPr>
      </w:pPr>
      <w:r w:rsidRPr="004860FF">
        <w:rPr>
          <w:rFonts w:ascii="Arial" w:hAnsi="Arial" w:cs="Arial"/>
          <w:sz w:val="24"/>
          <w:szCs w:val="24"/>
        </w:rPr>
        <w:t>Mantener la documentación de los museos de manera sistemática, así como actualizar periódicamente los inventarios y registros sobre los bienes culturales que componen sus colecciones.</w:t>
      </w:r>
    </w:p>
    <w:p w:rsidR="00575E2A" w:rsidRPr="004860FF" w:rsidRDefault="00575E2A" w:rsidP="00621EE0">
      <w:pPr>
        <w:pStyle w:val="Prrafodelista"/>
        <w:spacing w:line="240" w:lineRule="auto"/>
        <w:rPr>
          <w:rFonts w:ascii="Arial" w:hAnsi="Arial" w:cs="Arial"/>
          <w:sz w:val="24"/>
          <w:szCs w:val="24"/>
        </w:rPr>
      </w:pPr>
    </w:p>
    <w:p w:rsidR="00AD53CA" w:rsidRDefault="00AD53C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II</w:t>
      </w:r>
    </w:p>
    <w:p w:rsidR="00191F3D" w:rsidRPr="004860FF" w:rsidRDefault="00191F3D"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Plan Anual de Actividades</w:t>
      </w:r>
    </w:p>
    <w:p w:rsidR="00575E2A" w:rsidRPr="004860FF" w:rsidRDefault="00575E2A" w:rsidP="00621EE0">
      <w:pPr>
        <w:spacing w:after="0" w:line="240" w:lineRule="auto"/>
        <w:jc w:val="center"/>
        <w:rPr>
          <w:rFonts w:ascii="Arial" w:hAnsi="Arial" w:cs="Arial"/>
          <w:b/>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142</w:t>
      </w:r>
      <w:r w:rsidR="00575E2A" w:rsidRPr="004860FF">
        <w:rPr>
          <w:rFonts w:ascii="Arial" w:hAnsi="Arial" w:cs="Arial"/>
          <w:b/>
          <w:sz w:val="24"/>
          <w:szCs w:val="24"/>
        </w:rPr>
        <w:t xml:space="preserve">. </w:t>
      </w:r>
      <w:r w:rsidR="00575E2A" w:rsidRPr="004860FF">
        <w:rPr>
          <w:rFonts w:ascii="Arial" w:hAnsi="Arial" w:cs="Arial"/>
          <w:sz w:val="24"/>
          <w:szCs w:val="24"/>
        </w:rPr>
        <w:t>El Plan Anual de Actividades de los museos del estado de Yucatán, es la herramienta de planeación básica de los mismos, y tiene por objeto la generación de estrategias para la definición y priorización de los objetivos y acciones de cada área de funcionamiento de dichos museos, durante el ejercicio anual que plantee implementarse.</w:t>
      </w:r>
    </w:p>
    <w:p w:rsidR="00575E2A" w:rsidRPr="004860FF" w:rsidRDefault="00575E2A"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143</w:t>
      </w:r>
      <w:r w:rsidR="00575E2A" w:rsidRPr="004860FF">
        <w:rPr>
          <w:rFonts w:ascii="Arial" w:hAnsi="Arial" w:cs="Arial"/>
          <w:b/>
          <w:sz w:val="24"/>
          <w:szCs w:val="24"/>
        </w:rPr>
        <w:t>.</w:t>
      </w:r>
      <w:r w:rsidR="00575E2A" w:rsidRPr="004860FF">
        <w:rPr>
          <w:rFonts w:ascii="Arial" w:hAnsi="Arial" w:cs="Arial"/>
          <w:sz w:val="24"/>
          <w:szCs w:val="24"/>
        </w:rPr>
        <w:t xml:space="preserve"> El Plan Anual de Actividades contendrá la misión y visión de cada museo e incluirá, de forma mínima, los siguientes elementos: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38"/>
        </w:numPr>
        <w:spacing w:after="0" w:line="240" w:lineRule="auto"/>
        <w:jc w:val="both"/>
        <w:rPr>
          <w:rFonts w:ascii="Arial" w:hAnsi="Arial" w:cs="Arial"/>
          <w:sz w:val="24"/>
          <w:szCs w:val="24"/>
        </w:rPr>
      </w:pPr>
      <w:r w:rsidRPr="004860FF">
        <w:rPr>
          <w:rFonts w:ascii="Arial" w:hAnsi="Arial" w:cs="Arial"/>
          <w:sz w:val="24"/>
          <w:szCs w:val="24"/>
        </w:rPr>
        <w:t>Diagnóstico de la institución;</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38"/>
        </w:numPr>
        <w:spacing w:after="0" w:line="240" w:lineRule="auto"/>
        <w:jc w:val="both"/>
        <w:rPr>
          <w:rFonts w:ascii="Arial" w:hAnsi="Arial" w:cs="Arial"/>
          <w:sz w:val="24"/>
          <w:szCs w:val="24"/>
        </w:rPr>
      </w:pPr>
      <w:r w:rsidRPr="004860FF">
        <w:rPr>
          <w:rFonts w:ascii="Arial" w:hAnsi="Arial" w:cs="Arial"/>
          <w:sz w:val="24"/>
          <w:szCs w:val="24"/>
        </w:rPr>
        <w:t>Identificación de los espacios e infraestructura del museo;</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8"/>
        </w:numPr>
        <w:spacing w:after="0" w:line="240" w:lineRule="auto"/>
        <w:jc w:val="both"/>
        <w:rPr>
          <w:rFonts w:ascii="Arial" w:hAnsi="Arial" w:cs="Arial"/>
          <w:sz w:val="24"/>
          <w:szCs w:val="24"/>
        </w:rPr>
      </w:pPr>
      <w:r w:rsidRPr="004860FF">
        <w:rPr>
          <w:rFonts w:ascii="Arial" w:hAnsi="Arial" w:cs="Arial"/>
          <w:sz w:val="24"/>
          <w:szCs w:val="24"/>
        </w:rPr>
        <w:t>Identificación de los públicos a trabajar;</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38"/>
        </w:numPr>
        <w:spacing w:after="0" w:line="240" w:lineRule="auto"/>
        <w:jc w:val="both"/>
        <w:rPr>
          <w:rFonts w:ascii="Arial" w:hAnsi="Arial" w:cs="Arial"/>
          <w:sz w:val="24"/>
          <w:szCs w:val="24"/>
        </w:rPr>
      </w:pPr>
      <w:r w:rsidRPr="004860FF">
        <w:rPr>
          <w:rFonts w:ascii="Arial" w:hAnsi="Arial" w:cs="Arial"/>
          <w:sz w:val="24"/>
          <w:szCs w:val="24"/>
        </w:rPr>
        <w:t>Detalle de los programas:</w:t>
      </w:r>
    </w:p>
    <w:p w:rsidR="00575E2A" w:rsidRPr="004860FF" w:rsidRDefault="00575E2A" w:rsidP="003013C2">
      <w:pPr>
        <w:pStyle w:val="Prrafodelista"/>
        <w:numPr>
          <w:ilvl w:val="0"/>
          <w:numId w:val="39"/>
        </w:numPr>
        <w:spacing w:after="0" w:line="240" w:lineRule="auto"/>
        <w:jc w:val="both"/>
        <w:rPr>
          <w:rFonts w:ascii="Arial" w:hAnsi="Arial" w:cs="Arial"/>
          <w:sz w:val="24"/>
          <w:szCs w:val="24"/>
        </w:rPr>
      </w:pPr>
      <w:r w:rsidRPr="004860FF">
        <w:rPr>
          <w:rFonts w:ascii="Arial" w:hAnsi="Arial" w:cs="Arial"/>
          <w:sz w:val="24"/>
          <w:szCs w:val="24"/>
        </w:rPr>
        <w:t>Institucional;</w:t>
      </w:r>
    </w:p>
    <w:p w:rsidR="00575E2A" w:rsidRPr="004860FF" w:rsidRDefault="00575E2A" w:rsidP="003013C2">
      <w:pPr>
        <w:pStyle w:val="Prrafodelista"/>
        <w:numPr>
          <w:ilvl w:val="0"/>
          <w:numId w:val="39"/>
        </w:numPr>
        <w:spacing w:after="0" w:line="240" w:lineRule="auto"/>
        <w:jc w:val="both"/>
        <w:rPr>
          <w:rFonts w:ascii="Arial" w:hAnsi="Arial" w:cs="Arial"/>
          <w:sz w:val="24"/>
          <w:szCs w:val="24"/>
        </w:rPr>
      </w:pPr>
      <w:r w:rsidRPr="004860FF">
        <w:rPr>
          <w:rFonts w:ascii="Arial" w:hAnsi="Arial" w:cs="Arial"/>
          <w:sz w:val="24"/>
          <w:szCs w:val="24"/>
        </w:rPr>
        <w:t>Gestión del personal;</w:t>
      </w:r>
    </w:p>
    <w:p w:rsidR="00575E2A" w:rsidRPr="004860FF" w:rsidRDefault="00575E2A" w:rsidP="003013C2">
      <w:pPr>
        <w:pStyle w:val="Prrafodelista"/>
        <w:numPr>
          <w:ilvl w:val="0"/>
          <w:numId w:val="39"/>
        </w:numPr>
        <w:spacing w:after="0" w:line="240" w:lineRule="auto"/>
        <w:jc w:val="both"/>
        <w:rPr>
          <w:rFonts w:ascii="Arial" w:hAnsi="Arial" w:cs="Arial"/>
          <w:sz w:val="24"/>
          <w:szCs w:val="24"/>
        </w:rPr>
      </w:pPr>
      <w:r w:rsidRPr="004860FF">
        <w:rPr>
          <w:rFonts w:ascii="Arial" w:hAnsi="Arial" w:cs="Arial"/>
          <w:sz w:val="24"/>
          <w:szCs w:val="24"/>
        </w:rPr>
        <w:t>Colecciones;</w:t>
      </w:r>
    </w:p>
    <w:p w:rsidR="00575E2A" w:rsidRPr="004860FF" w:rsidRDefault="00575E2A" w:rsidP="003013C2">
      <w:pPr>
        <w:pStyle w:val="Prrafodelista"/>
        <w:numPr>
          <w:ilvl w:val="0"/>
          <w:numId w:val="39"/>
        </w:numPr>
        <w:spacing w:after="0" w:line="240" w:lineRule="auto"/>
        <w:jc w:val="both"/>
        <w:rPr>
          <w:rFonts w:ascii="Arial" w:hAnsi="Arial" w:cs="Arial"/>
          <w:sz w:val="24"/>
          <w:szCs w:val="24"/>
        </w:rPr>
      </w:pPr>
      <w:r w:rsidRPr="004860FF">
        <w:rPr>
          <w:rFonts w:ascii="Arial" w:hAnsi="Arial" w:cs="Arial"/>
          <w:sz w:val="24"/>
          <w:szCs w:val="24"/>
        </w:rPr>
        <w:lastRenderedPageBreak/>
        <w:t>Exposiciones;</w:t>
      </w:r>
    </w:p>
    <w:p w:rsidR="00575E2A" w:rsidRPr="004860FF" w:rsidRDefault="00575E2A" w:rsidP="003013C2">
      <w:pPr>
        <w:pStyle w:val="Prrafodelista"/>
        <w:numPr>
          <w:ilvl w:val="0"/>
          <w:numId w:val="39"/>
        </w:numPr>
        <w:spacing w:after="0" w:line="240" w:lineRule="auto"/>
        <w:jc w:val="both"/>
        <w:rPr>
          <w:rFonts w:ascii="Arial" w:hAnsi="Arial" w:cs="Arial"/>
          <w:sz w:val="24"/>
          <w:szCs w:val="24"/>
        </w:rPr>
      </w:pPr>
      <w:r w:rsidRPr="004860FF">
        <w:rPr>
          <w:rFonts w:ascii="Arial" w:hAnsi="Arial" w:cs="Arial"/>
          <w:sz w:val="24"/>
          <w:szCs w:val="24"/>
        </w:rPr>
        <w:t>Educación y eventos culturales;</w:t>
      </w:r>
    </w:p>
    <w:p w:rsidR="00575E2A" w:rsidRPr="004860FF" w:rsidRDefault="00575E2A" w:rsidP="003013C2">
      <w:pPr>
        <w:pStyle w:val="Prrafodelista"/>
        <w:numPr>
          <w:ilvl w:val="0"/>
          <w:numId w:val="39"/>
        </w:numPr>
        <w:spacing w:after="0" w:line="240" w:lineRule="auto"/>
        <w:jc w:val="both"/>
        <w:rPr>
          <w:rFonts w:ascii="Arial" w:hAnsi="Arial" w:cs="Arial"/>
          <w:sz w:val="24"/>
          <w:szCs w:val="24"/>
        </w:rPr>
      </w:pPr>
      <w:r w:rsidRPr="004860FF">
        <w:rPr>
          <w:rFonts w:ascii="Arial" w:hAnsi="Arial" w:cs="Arial"/>
          <w:sz w:val="24"/>
          <w:szCs w:val="24"/>
        </w:rPr>
        <w:t>Investigación;</w:t>
      </w:r>
    </w:p>
    <w:p w:rsidR="00575E2A" w:rsidRPr="004860FF" w:rsidRDefault="00575E2A" w:rsidP="003013C2">
      <w:pPr>
        <w:pStyle w:val="Prrafodelista"/>
        <w:numPr>
          <w:ilvl w:val="0"/>
          <w:numId w:val="39"/>
        </w:numPr>
        <w:spacing w:after="0" w:line="240" w:lineRule="auto"/>
        <w:jc w:val="both"/>
        <w:rPr>
          <w:rFonts w:ascii="Arial" w:hAnsi="Arial" w:cs="Arial"/>
          <w:sz w:val="24"/>
          <w:szCs w:val="24"/>
        </w:rPr>
      </w:pPr>
      <w:r w:rsidRPr="004860FF">
        <w:rPr>
          <w:rFonts w:ascii="Arial" w:hAnsi="Arial" w:cs="Arial"/>
          <w:sz w:val="24"/>
          <w:szCs w:val="24"/>
        </w:rPr>
        <w:t>Arquitectónico y urbanístico;</w:t>
      </w:r>
    </w:p>
    <w:p w:rsidR="00575E2A" w:rsidRPr="004860FF" w:rsidRDefault="00575E2A" w:rsidP="003013C2">
      <w:pPr>
        <w:pStyle w:val="Prrafodelista"/>
        <w:numPr>
          <w:ilvl w:val="0"/>
          <w:numId w:val="39"/>
        </w:numPr>
        <w:spacing w:after="0" w:line="240" w:lineRule="auto"/>
        <w:jc w:val="both"/>
        <w:rPr>
          <w:rFonts w:ascii="Arial" w:hAnsi="Arial" w:cs="Arial"/>
          <w:sz w:val="24"/>
          <w:szCs w:val="24"/>
        </w:rPr>
      </w:pPr>
      <w:r w:rsidRPr="004860FF">
        <w:rPr>
          <w:rFonts w:ascii="Arial" w:hAnsi="Arial" w:cs="Arial"/>
          <w:sz w:val="24"/>
          <w:szCs w:val="24"/>
        </w:rPr>
        <w:t>Seguridad;</w:t>
      </w:r>
    </w:p>
    <w:p w:rsidR="00575E2A" w:rsidRPr="004860FF" w:rsidRDefault="00575E2A" w:rsidP="003013C2">
      <w:pPr>
        <w:pStyle w:val="Prrafodelista"/>
        <w:numPr>
          <w:ilvl w:val="0"/>
          <w:numId w:val="39"/>
        </w:numPr>
        <w:spacing w:after="0" w:line="240" w:lineRule="auto"/>
        <w:jc w:val="both"/>
        <w:rPr>
          <w:rFonts w:ascii="Arial" w:hAnsi="Arial" w:cs="Arial"/>
          <w:sz w:val="24"/>
          <w:szCs w:val="24"/>
        </w:rPr>
      </w:pPr>
      <w:r w:rsidRPr="004860FF">
        <w:rPr>
          <w:rFonts w:ascii="Arial" w:hAnsi="Arial" w:cs="Arial"/>
          <w:sz w:val="24"/>
          <w:szCs w:val="24"/>
        </w:rPr>
        <w:t xml:space="preserve">Financiamiento; y </w:t>
      </w:r>
    </w:p>
    <w:p w:rsidR="00575E2A" w:rsidRPr="004860FF" w:rsidRDefault="00575E2A" w:rsidP="003013C2">
      <w:pPr>
        <w:pStyle w:val="Prrafodelista"/>
        <w:numPr>
          <w:ilvl w:val="0"/>
          <w:numId w:val="39"/>
        </w:numPr>
        <w:spacing w:after="0" w:line="240" w:lineRule="auto"/>
        <w:jc w:val="both"/>
        <w:rPr>
          <w:rFonts w:ascii="Arial" w:hAnsi="Arial" w:cs="Arial"/>
          <w:sz w:val="24"/>
          <w:szCs w:val="24"/>
        </w:rPr>
      </w:pPr>
      <w:r w:rsidRPr="004860FF">
        <w:rPr>
          <w:rFonts w:ascii="Arial" w:hAnsi="Arial" w:cs="Arial"/>
          <w:sz w:val="24"/>
          <w:szCs w:val="24"/>
        </w:rPr>
        <w:t>Comunicación.</w:t>
      </w:r>
    </w:p>
    <w:p w:rsidR="00575E2A" w:rsidRPr="004860FF" w:rsidRDefault="00575E2A" w:rsidP="00621EE0">
      <w:pPr>
        <w:spacing w:after="0" w:line="240" w:lineRule="auto"/>
        <w:jc w:val="both"/>
        <w:rPr>
          <w:rFonts w:ascii="Arial" w:hAnsi="Arial" w:cs="Arial"/>
          <w:sz w:val="24"/>
          <w:szCs w:val="24"/>
        </w:rPr>
      </w:pPr>
    </w:p>
    <w:p w:rsidR="00933610" w:rsidRPr="004860FF" w:rsidRDefault="00933610"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144</w:t>
      </w:r>
      <w:r w:rsidR="00575E2A" w:rsidRPr="004860FF">
        <w:rPr>
          <w:rFonts w:ascii="Arial" w:hAnsi="Arial" w:cs="Arial"/>
          <w:b/>
          <w:sz w:val="24"/>
          <w:szCs w:val="24"/>
        </w:rPr>
        <w:t>.</w:t>
      </w:r>
      <w:r w:rsidR="00575E2A" w:rsidRPr="004860FF">
        <w:rPr>
          <w:rFonts w:ascii="Arial" w:hAnsi="Arial" w:cs="Arial"/>
          <w:sz w:val="24"/>
          <w:szCs w:val="24"/>
        </w:rPr>
        <w:t xml:space="preserve"> El Plan Anual de Actividades será elaborado por el titular de la unidad administrativa que tenga a su cargo la administración del museo, alineándolo al Plan Estatal de Desarrollo y a los demás instrumentos en materia de planeación emitidos por el Gobierno del estado de Yucatán que se encuentren vigentes.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El Plan Anual de Actividades deberá se aprobado dentro del último trimestre del año inmediato anterior a aquel en el que vaya a ser implementado.</w:t>
      </w:r>
    </w:p>
    <w:p w:rsidR="00575E2A" w:rsidRPr="004860FF" w:rsidRDefault="00575E2A" w:rsidP="00621EE0">
      <w:pPr>
        <w:spacing w:after="0" w:line="240" w:lineRule="auto"/>
        <w:jc w:val="both"/>
        <w:rPr>
          <w:rFonts w:ascii="Arial" w:hAnsi="Arial" w:cs="Arial"/>
          <w:sz w:val="24"/>
          <w:szCs w:val="24"/>
        </w:rPr>
      </w:pPr>
    </w:p>
    <w:p w:rsidR="00933610" w:rsidRPr="004860FF" w:rsidRDefault="00933610"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III</w:t>
      </w:r>
    </w:p>
    <w:p w:rsidR="00191F3D" w:rsidRPr="004860FF" w:rsidRDefault="00191F3D"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La Red Estatal de Museos</w:t>
      </w:r>
    </w:p>
    <w:p w:rsidR="00575E2A" w:rsidRPr="004860FF" w:rsidRDefault="00575E2A" w:rsidP="00621EE0">
      <w:pPr>
        <w:spacing w:after="0" w:line="240" w:lineRule="auto"/>
        <w:jc w:val="both"/>
        <w:rPr>
          <w:rFonts w:ascii="Arial" w:hAnsi="Arial" w:cs="Arial"/>
          <w:b/>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145</w:t>
      </w:r>
      <w:r w:rsidR="00575E2A" w:rsidRPr="004860FF">
        <w:rPr>
          <w:rFonts w:ascii="Arial" w:hAnsi="Arial" w:cs="Arial"/>
          <w:b/>
          <w:sz w:val="24"/>
          <w:szCs w:val="24"/>
        </w:rPr>
        <w:t xml:space="preserve">. </w:t>
      </w:r>
      <w:r w:rsidR="00575E2A" w:rsidRPr="004860FF">
        <w:rPr>
          <w:rFonts w:ascii="Arial" w:hAnsi="Arial" w:cs="Arial"/>
          <w:sz w:val="24"/>
          <w:szCs w:val="24"/>
        </w:rPr>
        <w:t>La Red Estatal de Museos de Yucatán es el conjunto de instituciones y recintos museísticos, conformada por los museos del estado de Yucatán y demás museos o museos comunitarios que, de forma voluntaria, soliciten adherirse a la misma, previa aceptación expresa de la Secretaría.</w:t>
      </w:r>
    </w:p>
    <w:p w:rsidR="00575E2A" w:rsidRPr="004860FF" w:rsidRDefault="00575E2A"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146</w:t>
      </w:r>
      <w:r w:rsidR="00575E2A" w:rsidRPr="004860FF">
        <w:rPr>
          <w:rFonts w:ascii="Arial" w:hAnsi="Arial" w:cs="Arial"/>
          <w:b/>
          <w:sz w:val="24"/>
          <w:szCs w:val="24"/>
        </w:rPr>
        <w:t>.</w:t>
      </w:r>
      <w:r w:rsidR="00575E2A" w:rsidRPr="004860FF">
        <w:rPr>
          <w:rFonts w:ascii="Arial" w:hAnsi="Arial" w:cs="Arial"/>
          <w:sz w:val="24"/>
          <w:szCs w:val="24"/>
        </w:rPr>
        <w:t xml:space="preserve"> La Red Estatal de Museos tiene por objeto la articulación, mediación, capacitación y cooperación entre los museos ubicados dentro de la entidad.</w:t>
      </w:r>
    </w:p>
    <w:p w:rsidR="00575E2A" w:rsidRPr="004860FF" w:rsidRDefault="00575E2A"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147</w:t>
      </w:r>
      <w:r w:rsidR="00575E2A" w:rsidRPr="004860FF">
        <w:rPr>
          <w:rFonts w:ascii="Arial" w:hAnsi="Arial" w:cs="Arial"/>
          <w:b/>
          <w:sz w:val="24"/>
          <w:szCs w:val="24"/>
        </w:rPr>
        <w:t>.</w:t>
      </w:r>
      <w:r w:rsidR="00575E2A" w:rsidRPr="004860FF">
        <w:rPr>
          <w:rFonts w:ascii="Arial" w:hAnsi="Arial" w:cs="Arial"/>
          <w:sz w:val="24"/>
          <w:szCs w:val="24"/>
        </w:rPr>
        <w:t xml:space="preserve"> La Secretaría coordinará las acciones relativas a la implementación y funcionamiento de la Red Estatal de Museos.</w:t>
      </w:r>
    </w:p>
    <w:p w:rsidR="00575E2A" w:rsidRPr="004860FF" w:rsidRDefault="00575E2A"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148</w:t>
      </w:r>
      <w:r w:rsidR="00575E2A" w:rsidRPr="004860FF">
        <w:rPr>
          <w:rFonts w:ascii="Arial" w:hAnsi="Arial" w:cs="Arial"/>
          <w:b/>
          <w:sz w:val="24"/>
          <w:szCs w:val="24"/>
        </w:rPr>
        <w:t>.</w:t>
      </w:r>
      <w:r w:rsidR="00575E2A" w:rsidRPr="004860FF">
        <w:rPr>
          <w:rFonts w:ascii="Arial" w:hAnsi="Arial" w:cs="Arial"/>
          <w:sz w:val="24"/>
          <w:szCs w:val="24"/>
        </w:rPr>
        <w:t xml:space="preserve"> La Red Estatal de Museos tendrá las siguientes finalidades:</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3013C2">
      <w:pPr>
        <w:pStyle w:val="Prrafodelista"/>
        <w:numPr>
          <w:ilvl w:val="0"/>
          <w:numId w:val="40"/>
        </w:numPr>
        <w:spacing w:after="0" w:line="240" w:lineRule="auto"/>
        <w:jc w:val="both"/>
        <w:rPr>
          <w:rFonts w:ascii="Arial" w:hAnsi="Arial" w:cs="Arial"/>
          <w:sz w:val="24"/>
          <w:szCs w:val="24"/>
        </w:rPr>
      </w:pPr>
      <w:r w:rsidRPr="004860FF">
        <w:rPr>
          <w:rFonts w:ascii="Arial" w:hAnsi="Arial" w:cs="Arial"/>
          <w:sz w:val="24"/>
          <w:szCs w:val="24"/>
        </w:rPr>
        <w:t>La interacción entre museos y profesionales del sector con el objetivo de mejorar el uso de los recursos materiales y culturales;</w:t>
      </w:r>
    </w:p>
    <w:p w:rsidR="00575E2A" w:rsidRPr="004860FF" w:rsidRDefault="00575E2A" w:rsidP="00621EE0">
      <w:pPr>
        <w:pStyle w:val="Prrafodelista"/>
        <w:spacing w:after="0" w:line="240" w:lineRule="auto"/>
        <w:ind w:left="1080"/>
        <w:jc w:val="both"/>
        <w:rPr>
          <w:rFonts w:ascii="Arial" w:hAnsi="Arial" w:cs="Arial"/>
          <w:sz w:val="24"/>
          <w:szCs w:val="24"/>
        </w:rPr>
      </w:pPr>
    </w:p>
    <w:p w:rsidR="00575E2A" w:rsidRPr="004860FF" w:rsidRDefault="00575E2A" w:rsidP="003013C2">
      <w:pPr>
        <w:pStyle w:val="Prrafodelista"/>
        <w:numPr>
          <w:ilvl w:val="0"/>
          <w:numId w:val="40"/>
        </w:numPr>
        <w:spacing w:after="0" w:line="240" w:lineRule="auto"/>
        <w:jc w:val="both"/>
        <w:rPr>
          <w:rFonts w:ascii="Arial" w:hAnsi="Arial" w:cs="Arial"/>
          <w:sz w:val="24"/>
          <w:szCs w:val="24"/>
        </w:rPr>
      </w:pPr>
      <w:r w:rsidRPr="004860FF">
        <w:rPr>
          <w:rFonts w:ascii="Arial" w:hAnsi="Arial" w:cs="Arial"/>
          <w:sz w:val="24"/>
          <w:szCs w:val="24"/>
        </w:rPr>
        <w:t>La valoración, registro y difusión de conocimientos en el campo museológico; y</w:t>
      </w:r>
    </w:p>
    <w:p w:rsidR="00575E2A" w:rsidRPr="004860FF" w:rsidRDefault="00575E2A" w:rsidP="00621EE0">
      <w:pPr>
        <w:pStyle w:val="Prrafodelista"/>
        <w:spacing w:line="240" w:lineRule="auto"/>
        <w:rPr>
          <w:rFonts w:ascii="Arial" w:hAnsi="Arial" w:cs="Arial"/>
          <w:sz w:val="24"/>
          <w:szCs w:val="24"/>
        </w:rPr>
      </w:pPr>
    </w:p>
    <w:p w:rsidR="00575E2A" w:rsidRPr="004860FF" w:rsidRDefault="00575E2A" w:rsidP="003013C2">
      <w:pPr>
        <w:pStyle w:val="Prrafodelista"/>
        <w:numPr>
          <w:ilvl w:val="0"/>
          <w:numId w:val="40"/>
        </w:numPr>
        <w:spacing w:after="0" w:line="240" w:lineRule="auto"/>
        <w:jc w:val="both"/>
        <w:rPr>
          <w:rFonts w:ascii="Arial" w:hAnsi="Arial" w:cs="Arial"/>
          <w:sz w:val="24"/>
          <w:szCs w:val="24"/>
        </w:rPr>
      </w:pPr>
      <w:r w:rsidRPr="004860FF">
        <w:rPr>
          <w:rFonts w:ascii="Arial" w:hAnsi="Arial" w:cs="Arial"/>
          <w:sz w:val="24"/>
          <w:szCs w:val="24"/>
        </w:rPr>
        <w:t>La gestión y desarrollo de acciones dirigidas a las áreas de capacitación de recursos humanos, documentación, investigación, comunicación, restauración y difusión entre los organismos museísticos que conformen la red.</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 xml:space="preserve">Título </w:t>
      </w:r>
      <w:r w:rsidR="00191F3D" w:rsidRPr="004860FF">
        <w:rPr>
          <w:rFonts w:ascii="Arial" w:hAnsi="Arial" w:cs="Arial"/>
          <w:b/>
          <w:sz w:val="24"/>
          <w:szCs w:val="24"/>
        </w:rPr>
        <w:t xml:space="preserve">Décimo </w:t>
      </w:r>
    </w:p>
    <w:p w:rsidR="00191F3D" w:rsidRPr="004860FF" w:rsidRDefault="00191F3D"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Industrias Culturales y Creativas</w:t>
      </w: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after="0" w:line="240" w:lineRule="auto"/>
        <w:jc w:val="center"/>
        <w:rPr>
          <w:rFonts w:ascii="Arial" w:hAnsi="Arial" w:cs="Arial"/>
          <w:b/>
          <w:sz w:val="24"/>
          <w:szCs w:val="24"/>
        </w:rPr>
      </w:pPr>
      <w:r w:rsidRPr="004860FF">
        <w:rPr>
          <w:rFonts w:ascii="Arial" w:hAnsi="Arial" w:cs="Arial"/>
          <w:b/>
          <w:sz w:val="24"/>
          <w:szCs w:val="24"/>
        </w:rPr>
        <w:t>Capítulo único</w:t>
      </w:r>
    </w:p>
    <w:p w:rsidR="00575E2A" w:rsidRPr="004860FF" w:rsidRDefault="00575E2A" w:rsidP="00621EE0">
      <w:pPr>
        <w:spacing w:after="0" w:line="240" w:lineRule="auto"/>
        <w:jc w:val="center"/>
        <w:rPr>
          <w:rFonts w:ascii="Arial" w:hAnsi="Arial" w:cs="Arial"/>
          <w:b/>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149</w:t>
      </w:r>
      <w:r w:rsidR="00575E2A" w:rsidRPr="004860FF">
        <w:rPr>
          <w:rFonts w:ascii="Arial" w:hAnsi="Arial" w:cs="Arial"/>
          <w:b/>
          <w:sz w:val="24"/>
          <w:szCs w:val="24"/>
        </w:rPr>
        <w:t xml:space="preserve">. </w:t>
      </w:r>
      <w:r w:rsidR="00575E2A" w:rsidRPr="004860FF">
        <w:rPr>
          <w:rFonts w:ascii="Arial" w:hAnsi="Arial" w:cs="Arial"/>
          <w:sz w:val="24"/>
          <w:szCs w:val="24"/>
        </w:rPr>
        <w:t>El presente capítulo tiene como objeto establecer los mecanismos a través de los cuales el Estado fomentará, incentivará y protegerá a las industrias culturales y creativas del estado de Yucatán, entendiéndose dentro de esta clasificación a aquellas constituidas en la entidad y que realizan las actividades inherentes a su objeto social dentro de la misma, mediante la creación, producción o comercialización de bienes, así como a través de la prestación de servicios de naturaleza artística o cultural, sujetos a la protección en materia de propiedad industrial y derechos de autor.</w:t>
      </w:r>
    </w:p>
    <w:p w:rsidR="00575E2A" w:rsidRPr="004860FF" w:rsidRDefault="00575E2A"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150</w:t>
      </w:r>
      <w:r w:rsidR="00575E2A" w:rsidRPr="004860FF">
        <w:rPr>
          <w:rFonts w:ascii="Arial" w:hAnsi="Arial" w:cs="Arial"/>
          <w:b/>
          <w:sz w:val="24"/>
          <w:szCs w:val="24"/>
        </w:rPr>
        <w:t>.</w:t>
      </w:r>
      <w:r w:rsidR="00575E2A" w:rsidRPr="004860FF">
        <w:rPr>
          <w:rFonts w:ascii="Arial" w:hAnsi="Arial" w:cs="Arial"/>
          <w:sz w:val="24"/>
          <w:szCs w:val="24"/>
        </w:rPr>
        <w:t xml:space="preserve"> Las industrias culturales y creativas comprenderán de forma enunciativa mas no limitativa, a los sectores editoriales, audiovisuales, fonográficos, de artes visuales, de artes escénicas, de música y de espectáculos, de patrimonio cultural material e inmaterial, de educación artística y cultural, de diseño, publicidad, contenidos multimedia, software de contenidos y servicios audiovisuales interactivos, moda, medios de comunicación y servicios de información, así como de educación creativa.</w:t>
      </w:r>
    </w:p>
    <w:p w:rsidR="00575E2A" w:rsidRPr="004860FF" w:rsidRDefault="00575E2A"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sz w:val="24"/>
          <w:szCs w:val="24"/>
        </w:rPr>
      </w:pPr>
      <w:r w:rsidRPr="004860FF">
        <w:rPr>
          <w:rFonts w:ascii="Arial" w:hAnsi="Arial" w:cs="Arial"/>
          <w:b/>
          <w:sz w:val="24"/>
          <w:szCs w:val="24"/>
        </w:rPr>
        <w:t>Artículo 151</w:t>
      </w:r>
      <w:r w:rsidR="00575E2A" w:rsidRPr="004860FF">
        <w:rPr>
          <w:rFonts w:ascii="Arial" w:hAnsi="Arial" w:cs="Arial"/>
          <w:b/>
          <w:sz w:val="24"/>
          <w:szCs w:val="24"/>
        </w:rPr>
        <w:t>.</w:t>
      </w:r>
      <w:r w:rsidR="00575E2A" w:rsidRPr="004860FF">
        <w:rPr>
          <w:rFonts w:ascii="Arial" w:hAnsi="Arial" w:cs="Arial"/>
          <w:sz w:val="24"/>
          <w:szCs w:val="24"/>
        </w:rPr>
        <w:t xml:space="preserve"> El Ejecutivo del Estado promoverá el desarrollo de las industrias culturales y creativas, a fin de que estas se conviertan en espacios de integración y resocialización, así como fuentes generadoras de ingresos y de empleos para la entidad.</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Asimismo, promoverá la celebración de instrumentos internacionales que tengan por objeto el fomento de las industrias culturales y creativas en el estado, a fin de que las mismas obtengan un acceso adecuado al mercado internacional, fortaleciendo así la comercialización y divulgación de los bienes y servicios que ofrecen. </w:t>
      </w:r>
    </w:p>
    <w:p w:rsidR="00575E2A" w:rsidRPr="004860FF" w:rsidRDefault="00575E2A" w:rsidP="00621EE0">
      <w:pPr>
        <w:spacing w:after="0" w:line="240" w:lineRule="auto"/>
        <w:jc w:val="both"/>
        <w:rPr>
          <w:rFonts w:ascii="Arial" w:hAnsi="Arial" w:cs="Arial"/>
          <w:sz w:val="24"/>
          <w:szCs w:val="24"/>
        </w:rPr>
      </w:pPr>
    </w:p>
    <w:p w:rsidR="00575E2A" w:rsidRPr="004860FF" w:rsidRDefault="00FB07A8" w:rsidP="00621EE0">
      <w:pPr>
        <w:spacing w:after="0" w:line="240" w:lineRule="auto"/>
        <w:jc w:val="both"/>
        <w:rPr>
          <w:rFonts w:ascii="Arial" w:hAnsi="Arial" w:cs="Arial"/>
          <w:b/>
          <w:sz w:val="24"/>
          <w:szCs w:val="24"/>
        </w:rPr>
      </w:pPr>
      <w:r w:rsidRPr="004860FF">
        <w:rPr>
          <w:rFonts w:ascii="Arial" w:hAnsi="Arial" w:cs="Arial"/>
          <w:b/>
          <w:sz w:val="24"/>
          <w:szCs w:val="24"/>
        </w:rPr>
        <w:t>Artículo 152</w:t>
      </w:r>
      <w:r w:rsidR="00575E2A" w:rsidRPr="004860FF">
        <w:rPr>
          <w:rFonts w:ascii="Arial" w:hAnsi="Arial" w:cs="Arial"/>
          <w:b/>
          <w:sz w:val="24"/>
          <w:szCs w:val="24"/>
        </w:rPr>
        <w:t>.</w:t>
      </w:r>
      <w:r w:rsidR="00575E2A" w:rsidRPr="004860FF">
        <w:rPr>
          <w:rFonts w:ascii="Arial" w:hAnsi="Arial" w:cs="Arial"/>
          <w:sz w:val="24"/>
          <w:szCs w:val="24"/>
        </w:rPr>
        <w:t xml:space="preserve"> El Ejecutivo del Estado podrá fomentar la creación de consejos y órganos consultivos en materia de industrias culturales y creativas, a fin de favorecer el diálogo y la participación de los distintos sectores de la comunidad artística, organizaciones de la sociedad civil, sociedades mercantiles, cámaras empresariales, organismos públicos autónomos, entre otros sectores involucrados.</w:t>
      </w:r>
    </w:p>
    <w:p w:rsidR="00FB07A8" w:rsidRPr="004860FF" w:rsidRDefault="00FB07A8" w:rsidP="00FB07A8">
      <w:pPr>
        <w:spacing w:after="0" w:line="240" w:lineRule="auto"/>
        <w:jc w:val="both"/>
        <w:rPr>
          <w:rFonts w:ascii="Arial" w:hAnsi="Arial" w:cs="Arial"/>
          <w:sz w:val="24"/>
          <w:szCs w:val="24"/>
        </w:rPr>
      </w:pPr>
    </w:p>
    <w:p w:rsidR="00FB07A8" w:rsidRPr="004860FF" w:rsidRDefault="00FB07A8" w:rsidP="00FB07A8">
      <w:pPr>
        <w:spacing w:after="0" w:line="240" w:lineRule="auto"/>
        <w:jc w:val="both"/>
        <w:rPr>
          <w:rFonts w:ascii="Arial" w:hAnsi="Arial" w:cs="Arial"/>
          <w:sz w:val="24"/>
          <w:szCs w:val="24"/>
        </w:rPr>
      </w:pPr>
      <w:r w:rsidRPr="004860FF">
        <w:rPr>
          <w:rFonts w:ascii="Arial" w:hAnsi="Arial" w:cs="Arial"/>
          <w:b/>
          <w:sz w:val="24"/>
          <w:szCs w:val="24"/>
        </w:rPr>
        <w:t>Artículo 153.</w:t>
      </w:r>
      <w:r w:rsidRPr="004860FF">
        <w:rPr>
          <w:rFonts w:ascii="Arial" w:hAnsi="Arial" w:cs="Arial"/>
          <w:sz w:val="24"/>
          <w:szCs w:val="24"/>
        </w:rPr>
        <w:t xml:space="preserve"> Con el objetivo de impulsar a la industria cultural y creativa en la entidad, dentro del Sistema Estatal de Información Cultural, se fomentará la creación de un directorio que permita visibilizar a la comunidad de la cultura y el arte en la entidad.</w:t>
      </w:r>
    </w:p>
    <w:p w:rsidR="00FB07A8" w:rsidRPr="004860FF" w:rsidRDefault="00FB07A8" w:rsidP="00FB07A8">
      <w:pPr>
        <w:spacing w:after="0" w:line="240" w:lineRule="auto"/>
        <w:jc w:val="both"/>
        <w:rPr>
          <w:rFonts w:ascii="Arial" w:hAnsi="Arial" w:cs="Arial"/>
          <w:sz w:val="24"/>
          <w:szCs w:val="24"/>
        </w:rPr>
      </w:pPr>
    </w:p>
    <w:p w:rsidR="00FB07A8" w:rsidRPr="004860FF" w:rsidRDefault="00FB07A8" w:rsidP="00FB07A8">
      <w:pPr>
        <w:spacing w:after="0" w:line="240" w:lineRule="auto"/>
        <w:jc w:val="both"/>
        <w:rPr>
          <w:rFonts w:ascii="Arial" w:hAnsi="Arial" w:cs="Arial"/>
          <w:sz w:val="24"/>
          <w:szCs w:val="24"/>
        </w:rPr>
      </w:pPr>
      <w:r w:rsidRPr="004860FF">
        <w:rPr>
          <w:rFonts w:ascii="Arial" w:hAnsi="Arial" w:cs="Arial"/>
          <w:sz w:val="24"/>
          <w:szCs w:val="24"/>
        </w:rPr>
        <w:t>Para la inclusión de personas en el directorio al que se refiere el párrafo anterior, los interesados deberán solicitar su inclusión de manera voluntaria y, de forma expresa, otorgarán autorización a la Secretaría para el tratamiento de sus datos personales.</w:t>
      </w:r>
    </w:p>
    <w:p w:rsidR="00FB07A8" w:rsidRPr="004860FF" w:rsidRDefault="00FB07A8" w:rsidP="00FB07A8">
      <w:pPr>
        <w:spacing w:after="0" w:line="240" w:lineRule="auto"/>
        <w:jc w:val="both"/>
        <w:rPr>
          <w:rFonts w:ascii="Arial" w:hAnsi="Arial" w:cs="Arial"/>
          <w:sz w:val="24"/>
          <w:szCs w:val="24"/>
        </w:rPr>
      </w:pPr>
    </w:p>
    <w:p w:rsidR="00575E2A" w:rsidRPr="004860FF" w:rsidRDefault="00575E2A" w:rsidP="00621EE0">
      <w:pPr>
        <w:spacing w:after="0" w:line="240" w:lineRule="auto"/>
        <w:jc w:val="center"/>
        <w:rPr>
          <w:rFonts w:ascii="Arial" w:hAnsi="Arial" w:cs="Arial"/>
          <w:b/>
          <w:sz w:val="24"/>
          <w:szCs w:val="24"/>
        </w:rPr>
      </w:pPr>
    </w:p>
    <w:p w:rsidR="00575E2A" w:rsidRPr="004860FF" w:rsidRDefault="00575E2A" w:rsidP="00621EE0">
      <w:pPr>
        <w:spacing w:line="240" w:lineRule="auto"/>
        <w:jc w:val="center"/>
        <w:rPr>
          <w:rFonts w:ascii="Arial" w:hAnsi="Arial" w:cs="Arial"/>
          <w:b/>
          <w:sz w:val="24"/>
          <w:szCs w:val="24"/>
          <w:lang w:val="en-US"/>
        </w:rPr>
      </w:pPr>
      <w:r w:rsidRPr="004860FF">
        <w:rPr>
          <w:rFonts w:ascii="Arial" w:hAnsi="Arial" w:cs="Arial"/>
          <w:b/>
          <w:sz w:val="24"/>
          <w:szCs w:val="24"/>
          <w:lang w:val="en-US"/>
        </w:rPr>
        <w:t>T R A N S I T O R I O S</w:t>
      </w:r>
    </w:p>
    <w:p w:rsidR="00575E2A" w:rsidRPr="004860FF" w:rsidRDefault="00575E2A" w:rsidP="00621EE0">
      <w:pPr>
        <w:spacing w:line="240" w:lineRule="auto"/>
        <w:jc w:val="center"/>
        <w:rPr>
          <w:rFonts w:ascii="Arial" w:hAnsi="Arial" w:cs="Arial"/>
          <w:b/>
          <w:sz w:val="24"/>
          <w:szCs w:val="24"/>
          <w:lang w:val="en-US"/>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 xml:space="preserve">Artículo Primero. </w:t>
      </w:r>
      <w:r w:rsidRPr="004860FF">
        <w:rPr>
          <w:rFonts w:ascii="Arial" w:hAnsi="Arial" w:cs="Arial"/>
          <w:sz w:val="24"/>
          <w:szCs w:val="24"/>
        </w:rPr>
        <w:t xml:space="preserve">La presente Ley entrará en vigor al día siguiente al de su publicación en el Diario Oficial del Gobierno del Estado de Yucatán.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 xml:space="preserve">Artículo Segundo. </w:t>
      </w:r>
      <w:r w:rsidRPr="004860FF">
        <w:rPr>
          <w:rFonts w:ascii="Arial" w:hAnsi="Arial" w:cs="Arial"/>
          <w:sz w:val="24"/>
          <w:szCs w:val="24"/>
        </w:rPr>
        <w:t>A partir de la entrada en vigor de este decreto, quedan abrogadas la Ley que crea la Comisión Editorial de Yucatán y el Fondo Editorial del Gobierno del Estado, la Ley que crea la Academia Yucatanense de Ciencias y Artes y Promoción Editorial, y la Ley de Pre</w:t>
      </w:r>
      <w:r w:rsidR="00E94A2F" w:rsidRPr="004860FF">
        <w:rPr>
          <w:rFonts w:ascii="Arial" w:hAnsi="Arial" w:cs="Arial"/>
          <w:sz w:val="24"/>
          <w:szCs w:val="24"/>
        </w:rPr>
        <w:t>servación</w:t>
      </w:r>
      <w:r w:rsidRPr="004860FF">
        <w:rPr>
          <w:rFonts w:ascii="Arial" w:hAnsi="Arial" w:cs="Arial"/>
          <w:sz w:val="24"/>
          <w:szCs w:val="24"/>
        </w:rPr>
        <w:t xml:space="preserve"> y Promoción de la Cultura de Yucatán, promulgadas mediante decretos 138, 206 y 608 del Poder Ejecutivo, publicados en el Diario Oficial del Gobierno del Estado de Yucatán, los días 14 de septiembre de 1977, 18 de julio de 1978, 19 de diciembre de 1983 y 8 de agosto de 2005, respectivamente.</w:t>
      </w:r>
    </w:p>
    <w:p w:rsidR="00575E2A" w:rsidRPr="004860FF" w:rsidRDefault="00575E2A" w:rsidP="00E0663D">
      <w:pPr>
        <w:spacing w:after="0" w:line="240" w:lineRule="auto"/>
        <w:jc w:val="both"/>
        <w:rPr>
          <w:rFonts w:ascii="Arial" w:hAnsi="Arial" w:cs="Arial"/>
          <w:sz w:val="24"/>
          <w:szCs w:val="24"/>
        </w:rPr>
      </w:pPr>
    </w:p>
    <w:p w:rsidR="00E0663D" w:rsidRPr="004860FF" w:rsidRDefault="00575E2A" w:rsidP="00E0663D">
      <w:pPr>
        <w:spacing w:after="0" w:line="240" w:lineRule="auto"/>
        <w:jc w:val="both"/>
        <w:rPr>
          <w:rFonts w:ascii="Arial" w:hAnsi="Arial" w:cs="Arial"/>
          <w:sz w:val="24"/>
          <w:szCs w:val="24"/>
        </w:rPr>
      </w:pPr>
      <w:r w:rsidRPr="004860FF">
        <w:rPr>
          <w:rFonts w:ascii="Arial" w:hAnsi="Arial" w:cs="Arial"/>
          <w:b/>
          <w:sz w:val="24"/>
          <w:szCs w:val="24"/>
        </w:rPr>
        <w:t xml:space="preserve">Artículo Tercero. </w:t>
      </w:r>
      <w:r w:rsidRPr="004860FF">
        <w:rPr>
          <w:rFonts w:ascii="Arial" w:hAnsi="Arial" w:cs="Arial"/>
          <w:sz w:val="24"/>
          <w:szCs w:val="24"/>
        </w:rPr>
        <w:t>El Poder Ejecutivo deberá expedir el Reglamento y las disposiciones reglamentarias que sean necesarias para la debida ejecución de la Ley en un plazo no mayor de ciento ochenta días naturales, contados a partir del día de la entr</w:t>
      </w:r>
      <w:r w:rsidR="00D65B07" w:rsidRPr="004860FF">
        <w:rPr>
          <w:rFonts w:ascii="Arial" w:hAnsi="Arial" w:cs="Arial"/>
          <w:sz w:val="24"/>
          <w:szCs w:val="24"/>
        </w:rPr>
        <w:t xml:space="preserve">ada en vigor de la presente Ley, </w:t>
      </w:r>
      <w:r w:rsidR="00E0663D" w:rsidRPr="004860FF">
        <w:rPr>
          <w:rFonts w:ascii="Arial" w:hAnsi="Arial" w:cs="Arial"/>
          <w:sz w:val="24"/>
          <w:szCs w:val="24"/>
        </w:rPr>
        <w:t>con excepción del Reglamento interno del Consejo al especificarse los términos para su instalación y reglamentación en diverso artículo transitorio.</w:t>
      </w:r>
    </w:p>
    <w:p w:rsidR="00575E2A" w:rsidRPr="004860FF" w:rsidRDefault="00575E2A" w:rsidP="00621EE0">
      <w:pPr>
        <w:spacing w:after="0" w:line="240" w:lineRule="auto"/>
        <w:jc w:val="both"/>
        <w:rPr>
          <w:rFonts w:ascii="Arial" w:hAnsi="Arial" w:cs="Arial"/>
          <w:sz w:val="24"/>
          <w:szCs w:val="24"/>
        </w:rPr>
      </w:pPr>
    </w:p>
    <w:p w:rsidR="008A2386" w:rsidRPr="004860FF" w:rsidRDefault="00575E2A" w:rsidP="008A2386">
      <w:pPr>
        <w:spacing w:after="0" w:line="240" w:lineRule="auto"/>
        <w:jc w:val="both"/>
        <w:rPr>
          <w:rFonts w:ascii="Arial" w:hAnsi="Arial" w:cs="Arial"/>
          <w:sz w:val="24"/>
          <w:szCs w:val="24"/>
        </w:rPr>
      </w:pPr>
      <w:r w:rsidRPr="004860FF">
        <w:rPr>
          <w:rFonts w:ascii="Arial" w:hAnsi="Arial" w:cs="Arial"/>
          <w:b/>
          <w:sz w:val="24"/>
          <w:szCs w:val="24"/>
        </w:rPr>
        <w:t>Artículo Cuarto.</w:t>
      </w:r>
      <w:r w:rsidRPr="004860FF">
        <w:rPr>
          <w:rFonts w:ascii="Arial" w:hAnsi="Arial" w:cs="Arial"/>
          <w:sz w:val="24"/>
          <w:szCs w:val="24"/>
        </w:rPr>
        <w:t xml:space="preserve"> </w:t>
      </w:r>
      <w:r w:rsidR="008A2386" w:rsidRPr="004860FF">
        <w:rPr>
          <w:rFonts w:ascii="Arial" w:hAnsi="Arial" w:cs="Arial"/>
          <w:sz w:val="24"/>
          <w:szCs w:val="24"/>
        </w:rPr>
        <w:t>El Consejo Estatal para la Cultura y las Artes se instalará en un plazo de sesenta días naturales, contado a partir de la entrada en vigor de este la presente ley. Asimismo, deberá aprobar su reglamento interno en un plazo de noventa días naturales, contado a partir de la entrada en vigor de la presente ley.</w:t>
      </w:r>
    </w:p>
    <w:p w:rsidR="008A2386" w:rsidRPr="004860FF" w:rsidRDefault="008A2386" w:rsidP="008A2386">
      <w:pPr>
        <w:spacing w:after="0" w:line="240" w:lineRule="auto"/>
        <w:jc w:val="both"/>
        <w:rPr>
          <w:rFonts w:ascii="Arial" w:hAnsi="Arial" w:cs="Arial"/>
          <w:b/>
          <w:sz w:val="24"/>
          <w:szCs w:val="24"/>
        </w:rPr>
      </w:pPr>
    </w:p>
    <w:p w:rsidR="00575E2A" w:rsidRPr="004860FF" w:rsidRDefault="008A2386" w:rsidP="00621EE0">
      <w:pPr>
        <w:spacing w:after="0" w:line="240" w:lineRule="auto"/>
        <w:jc w:val="both"/>
        <w:rPr>
          <w:rFonts w:ascii="Arial" w:hAnsi="Arial" w:cs="Arial"/>
          <w:sz w:val="24"/>
          <w:szCs w:val="24"/>
        </w:rPr>
      </w:pPr>
      <w:r w:rsidRPr="004860FF">
        <w:rPr>
          <w:rFonts w:ascii="Arial" w:hAnsi="Arial" w:cs="Arial"/>
          <w:b/>
          <w:sz w:val="24"/>
          <w:szCs w:val="24"/>
        </w:rPr>
        <w:t xml:space="preserve">Artículo Quinto. </w:t>
      </w:r>
      <w:r w:rsidR="00575E2A" w:rsidRPr="004860FF">
        <w:rPr>
          <w:rFonts w:ascii="Arial" w:hAnsi="Arial" w:cs="Arial"/>
          <w:sz w:val="24"/>
          <w:szCs w:val="24"/>
        </w:rPr>
        <w:t xml:space="preserve">El Programa Estatal para el Fomento de la Lectura y el Libro se emitirá en un plazo de 180 días naturales a partir de la integración del Consejo. </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b/>
          <w:sz w:val="24"/>
          <w:szCs w:val="24"/>
        </w:rPr>
        <w:t xml:space="preserve">Artículo </w:t>
      </w:r>
      <w:r w:rsidR="00F30C1A" w:rsidRPr="004860FF">
        <w:rPr>
          <w:rFonts w:ascii="Arial" w:hAnsi="Arial" w:cs="Arial"/>
          <w:b/>
          <w:sz w:val="24"/>
          <w:szCs w:val="24"/>
        </w:rPr>
        <w:t>Sexto</w:t>
      </w:r>
      <w:r w:rsidRPr="004860FF">
        <w:rPr>
          <w:rFonts w:ascii="Arial" w:hAnsi="Arial" w:cs="Arial"/>
          <w:b/>
          <w:sz w:val="24"/>
          <w:szCs w:val="24"/>
        </w:rPr>
        <w:t xml:space="preserve">. </w:t>
      </w:r>
      <w:r w:rsidRPr="004860FF">
        <w:rPr>
          <w:rFonts w:ascii="Arial" w:hAnsi="Arial" w:cs="Arial"/>
          <w:sz w:val="24"/>
          <w:szCs w:val="24"/>
        </w:rPr>
        <w:t xml:space="preserve">Los ayuntamientos deberán adecuar sus reglamentos a las disposiciones de la presente Ley, en un término que no exceda de ciento ochenta días naturales, contados a partir del día de la entrada en vigor de la presente Ley. </w:t>
      </w:r>
    </w:p>
    <w:p w:rsidR="00575E2A" w:rsidRPr="004860FF" w:rsidRDefault="00575E2A" w:rsidP="00621EE0">
      <w:pPr>
        <w:spacing w:after="0" w:line="240" w:lineRule="auto"/>
        <w:jc w:val="both"/>
        <w:rPr>
          <w:rFonts w:ascii="Arial" w:hAnsi="Arial" w:cs="Arial"/>
          <w:sz w:val="24"/>
          <w:szCs w:val="24"/>
        </w:rPr>
      </w:pPr>
    </w:p>
    <w:p w:rsidR="00575E2A" w:rsidRPr="004860FF" w:rsidRDefault="00F30C1A" w:rsidP="00621EE0">
      <w:pPr>
        <w:spacing w:after="0" w:line="240" w:lineRule="auto"/>
        <w:jc w:val="both"/>
        <w:rPr>
          <w:rFonts w:ascii="Arial" w:hAnsi="Arial" w:cs="Arial"/>
          <w:sz w:val="24"/>
          <w:szCs w:val="24"/>
        </w:rPr>
      </w:pPr>
      <w:r w:rsidRPr="004860FF">
        <w:rPr>
          <w:rFonts w:ascii="Arial" w:hAnsi="Arial" w:cs="Arial"/>
          <w:b/>
          <w:sz w:val="24"/>
          <w:szCs w:val="24"/>
        </w:rPr>
        <w:t>Artículo Séptimo</w:t>
      </w:r>
      <w:r w:rsidR="00575E2A" w:rsidRPr="004860FF">
        <w:rPr>
          <w:rFonts w:ascii="Arial" w:hAnsi="Arial" w:cs="Arial"/>
          <w:b/>
          <w:sz w:val="24"/>
          <w:szCs w:val="24"/>
        </w:rPr>
        <w:t>.</w:t>
      </w:r>
      <w:r w:rsidR="00575E2A" w:rsidRPr="004860FF">
        <w:rPr>
          <w:rFonts w:ascii="Arial" w:hAnsi="Arial" w:cs="Arial"/>
          <w:sz w:val="24"/>
          <w:szCs w:val="24"/>
        </w:rPr>
        <w:t xml:space="preserve"> Los convenios firmados previamente a la entrada en vigor de la presente Ley seguirán vigentes hasta el término de la vigencia que en los mismos se señale. </w:t>
      </w:r>
    </w:p>
    <w:p w:rsidR="00575E2A" w:rsidRPr="004860FF" w:rsidRDefault="00575E2A" w:rsidP="00621EE0">
      <w:pPr>
        <w:spacing w:after="0" w:line="240" w:lineRule="auto"/>
        <w:ind w:left="708" w:hanging="708"/>
        <w:rPr>
          <w:rFonts w:ascii="Arial" w:hAnsi="Arial" w:cs="Arial"/>
          <w:sz w:val="24"/>
          <w:szCs w:val="24"/>
        </w:rPr>
      </w:pPr>
    </w:p>
    <w:p w:rsidR="00575E2A" w:rsidRPr="004860FF" w:rsidRDefault="0036280A" w:rsidP="00621EE0">
      <w:pPr>
        <w:spacing w:after="0" w:line="240" w:lineRule="auto"/>
        <w:jc w:val="both"/>
        <w:rPr>
          <w:rFonts w:ascii="Arial" w:hAnsi="Arial" w:cs="Arial"/>
          <w:sz w:val="24"/>
          <w:szCs w:val="24"/>
        </w:rPr>
      </w:pPr>
      <w:r w:rsidRPr="004860FF">
        <w:rPr>
          <w:rFonts w:ascii="Arial" w:hAnsi="Arial" w:cs="Arial"/>
          <w:b/>
          <w:sz w:val="24"/>
          <w:szCs w:val="24"/>
        </w:rPr>
        <w:lastRenderedPageBreak/>
        <w:t xml:space="preserve">Artículo Octavo. </w:t>
      </w:r>
      <w:r w:rsidR="00575E2A" w:rsidRPr="004860FF">
        <w:rPr>
          <w:rFonts w:ascii="Arial" w:hAnsi="Arial" w:cs="Arial"/>
          <w:sz w:val="24"/>
          <w:szCs w:val="24"/>
        </w:rPr>
        <w:t>Se derogan todas las disposiciones legales y normativas de igual o menor rango en lo que</w:t>
      </w:r>
      <w:r w:rsidR="002513AD" w:rsidRPr="004860FF">
        <w:rPr>
          <w:rFonts w:ascii="Arial" w:hAnsi="Arial" w:cs="Arial"/>
          <w:sz w:val="24"/>
          <w:szCs w:val="24"/>
        </w:rPr>
        <w:t xml:space="preserve"> se opongan al contenido de esta ley</w:t>
      </w:r>
      <w:r w:rsidR="00575E2A" w:rsidRPr="004860FF">
        <w:rPr>
          <w:rFonts w:ascii="Arial" w:hAnsi="Arial" w:cs="Arial"/>
          <w:sz w:val="24"/>
          <w:szCs w:val="24"/>
        </w:rPr>
        <w:t>.</w:t>
      </w:r>
    </w:p>
    <w:p w:rsidR="00D80478" w:rsidRPr="004860FF" w:rsidRDefault="00D80478" w:rsidP="00621EE0">
      <w:pPr>
        <w:spacing w:after="0" w:line="240" w:lineRule="auto"/>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r w:rsidRPr="004860FF">
        <w:rPr>
          <w:rFonts w:ascii="Arial" w:hAnsi="Arial" w:cs="Arial"/>
          <w:sz w:val="24"/>
          <w:szCs w:val="24"/>
        </w:rPr>
        <w:t xml:space="preserve">Protesto lo necesario en el Recinto del Poder Legislativo del Estado de Yucatán a los </w:t>
      </w:r>
      <w:r w:rsidR="00B97D1D" w:rsidRPr="004860FF">
        <w:rPr>
          <w:rFonts w:ascii="Arial" w:hAnsi="Arial" w:cs="Arial"/>
          <w:sz w:val="24"/>
          <w:szCs w:val="24"/>
        </w:rPr>
        <w:t xml:space="preserve">dieciocho </w:t>
      </w:r>
      <w:r w:rsidRPr="004860FF">
        <w:rPr>
          <w:rFonts w:ascii="Arial" w:hAnsi="Arial" w:cs="Arial"/>
          <w:sz w:val="24"/>
          <w:szCs w:val="24"/>
        </w:rPr>
        <w:t xml:space="preserve">días del mes de </w:t>
      </w:r>
      <w:r w:rsidR="00B97D1D" w:rsidRPr="004860FF">
        <w:rPr>
          <w:rFonts w:ascii="Arial" w:hAnsi="Arial" w:cs="Arial"/>
          <w:sz w:val="24"/>
          <w:szCs w:val="24"/>
        </w:rPr>
        <w:t xml:space="preserve">septiembre </w:t>
      </w:r>
      <w:r w:rsidRPr="004860FF">
        <w:rPr>
          <w:rFonts w:ascii="Arial" w:hAnsi="Arial" w:cs="Arial"/>
          <w:sz w:val="24"/>
          <w:szCs w:val="24"/>
        </w:rPr>
        <w:t xml:space="preserve">del año </w:t>
      </w:r>
      <w:r w:rsidR="001333AD" w:rsidRPr="004860FF">
        <w:rPr>
          <w:rFonts w:ascii="Arial" w:hAnsi="Arial" w:cs="Arial"/>
          <w:sz w:val="24"/>
          <w:szCs w:val="24"/>
        </w:rPr>
        <w:t>dos mil veinte</w:t>
      </w:r>
      <w:r w:rsidRPr="004860FF">
        <w:rPr>
          <w:rFonts w:ascii="Arial" w:hAnsi="Arial" w:cs="Arial"/>
          <w:sz w:val="24"/>
          <w:szCs w:val="24"/>
        </w:rPr>
        <w:t>.</w:t>
      </w: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line="240" w:lineRule="auto"/>
        <w:jc w:val="center"/>
        <w:rPr>
          <w:rFonts w:ascii="Arial" w:hAnsi="Arial" w:cs="Arial"/>
          <w:b/>
          <w:sz w:val="24"/>
          <w:szCs w:val="24"/>
        </w:rPr>
      </w:pPr>
    </w:p>
    <w:p w:rsidR="00D427D1" w:rsidRPr="004860FF" w:rsidRDefault="00D427D1" w:rsidP="00621EE0">
      <w:pPr>
        <w:spacing w:line="240" w:lineRule="auto"/>
        <w:jc w:val="center"/>
        <w:rPr>
          <w:rFonts w:ascii="Arial" w:hAnsi="Arial" w:cs="Arial"/>
          <w:b/>
          <w:sz w:val="24"/>
          <w:szCs w:val="24"/>
        </w:rPr>
      </w:pPr>
    </w:p>
    <w:p w:rsidR="00933610" w:rsidRPr="004860FF" w:rsidRDefault="00933610" w:rsidP="00621EE0">
      <w:pPr>
        <w:spacing w:line="240" w:lineRule="auto"/>
        <w:jc w:val="center"/>
        <w:rPr>
          <w:rFonts w:ascii="Arial" w:hAnsi="Arial" w:cs="Arial"/>
          <w:b/>
          <w:sz w:val="24"/>
          <w:szCs w:val="24"/>
        </w:rPr>
      </w:pPr>
    </w:p>
    <w:p w:rsidR="00575E2A" w:rsidRPr="004860FF" w:rsidRDefault="00575E2A" w:rsidP="00621EE0">
      <w:pPr>
        <w:spacing w:line="240" w:lineRule="auto"/>
        <w:jc w:val="center"/>
        <w:rPr>
          <w:rFonts w:ascii="Arial" w:hAnsi="Arial" w:cs="Arial"/>
          <w:b/>
          <w:sz w:val="24"/>
          <w:szCs w:val="24"/>
        </w:rPr>
      </w:pPr>
      <w:r w:rsidRPr="004860FF">
        <w:rPr>
          <w:rFonts w:ascii="Arial" w:hAnsi="Arial" w:cs="Arial"/>
          <w:b/>
          <w:sz w:val="24"/>
          <w:szCs w:val="24"/>
        </w:rPr>
        <w:t>DIP. PAULINA AURORA VIANA GÓMEZ</w:t>
      </w:r>
    </w:p>
    <w:p w:rsidR="00575E2A" w:rsidRPr="004860FF" w:rsidRDefault="00575E2A" w:rsidP="00621EE0">
      <w:pPr>
        <w:spacing w:line="240" w:lineRule="auto"/>
        <w:rPr>
          <w:rFonts w:ascii="Arial" w:hAnsi="Arial" w:cs="Arial"/>
          <w:sz w:val="24"/>
          <w:szCs w:val="24"/>
        </w:rPr>
      </w:pPr>
    </w:p>
    <w:p w:rsidR="00575E2A" w:rsidRPr="004860FF" w:rsidRDefault="00575E2A" w:rsidP="00621EE0">
      <w:pPr>
        <w:pStyle w:val="Prrafodelista"/>
        <w:spacing w:line="240" w:lineRule="auto"/>
        <w:ind w:left="0"/>
        <w:jc w:val="both"/>
        <w:rPr>
          <w:rFonts w:ascii="Arial" w:hAnsi="Arial" w:cs="Arial"/>
          <w:sz w:val="24"/>
          <w:szCs w:val="24"/>
        </w:rPr>
      </w:pPr>
    </w:p>
    <w:p w:rsidR="00575E2A" w:rsidRPr="004860FF" w:rsidRDefault="00575E2A" w:rsidP="00621EE0">
      <w:pPr>
        <w:spacing w:after="0" w:line="240" w:lineRule="auto"/>
        <w:jc w:val="both"/>
        <w:rPr>
          <w:rFonts w:ascii="Arial" w:hAnsi="Arial" w:cs="Arial"/>
          <w:sz w:val="24"/>
          <w:szCs w:val="24"/>
        </w:rPr>
      </w:pPr>
    </w:p>
    <w:p w:rsidR="00575E2A" w:rsidRPr="004860FF" w:rsidRDefault="00575E2A" w:rsidP="00621EE0">
      <w:pPr>
        <w:spacing w:line="240" w:lineRule="auto"/>
        <w:ind w:left="360"/>
        <w:jc w:val="both"/>
        <w:rPr>
          <w:rFonts w:ascii="Arial" w:hAnsi="Arial" w:cs="Arial"/>
          <w:sz w:val="24"/>
          <w:szCs w:val="24"/>
        </w:rPr>
      </w:pPr>
    </w:p>
    <w:p w:rsidR="00575E2A" w:rsidRPr="004860FF" w:rsidRDefault="00575E2A" w:rsidP="00621EE0">
      <w:pPr>
        <w:spacing w:after="0" w:line="240" w:lineRule="auto"/>
        <w:jc w:val="center"/>
        <w:rPr>
          <w:rFonts w:ascii="Arial" w:hAnsi="Arial" w:cs="Arial"/>
          <w:sz w:val="24"/>
          <w:szCs w:val="24"/>
        </w:rPr>
      </w:pPr>
    </w:p>
    <w:p w:rsidR="00D636E4" w:rsidRPr="004860FF" w:rsidRDefault="00D636E4" w:rsidP="00621EE0">
      <w:pPr>
        <w:spacing w:line="240" w:lineRule="auto"/>
        <w:rPr>
          <w:rFonts w:ascii="Arial" w:hAnsi="Arial" w:cs="Arial"/>
          <w:sz w:val="24"/>
          <w:szCs w:val="24"/>
        </w:rPr>
      </w:pPr>
    </w:p>
    <w:sectPr w:rsidR="00D636E4" w:rsidRPr="004860FF" w:rsidSect="00575E2A">
      <w:headerReference w:type="default" r:id="rId14"/>
      <w:footerReference w:type="default" r:id="rId15"/>
      <w:headerReference w:type="first" r:id="rId16"/>
      <w:footerReference w:type="first" r:id="rId17"/>
      <w:pgSz w:w="12240" w:h="15840"/>
      <w:pgMar w:top="1417" w:right="1701" w:bottom="1276" w:left="1701" w:header="708" w:footer="2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945" w:rsidRDefault="00C62945" w:rsidP="00575E2A">
      <w:pPr>
        <w:spacing w:after="0" w:line="240" w:lineRule="auto"/>
      </w:pPr>
      <w:r>
        <w:separator/>
      </w:r>
    </w:p>
  </w:endnote>
  <w:endnote w:type="continuationSeparator" w:id="0">
    <w:p w:rsidR="00C62945" w:rsidRDefault="00C62945" w:rsidP="0057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Univers LT Std 55">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Schoolbook">
    <w:altName w:val="Times New Roman"/>
    <w:panose1 w:val="00000000000000000000"/>
    <w:charset w:val="00"/>
    <w:family w:val="roman"/>
    <w:notTrueType/>
    <w:pitch w:val="default"/>
  </w:font>
  <w:font w:name="GothamNarrow-Light">
    <w:altName w:val="Times New Roman"/>
    <w:panose1 w:val="00000000000000000000"/>
    <w:charset w:val="00"/>
    <w:family w:val="roman"/>
    <w:notTrueType/>
    <w:pitch w:val="default"/>
  </w:font>
  <w:font w:name="Gotham-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63260"/>
      <w:docPartObj>
        <w:docPartGallery w:val="Page Numbers (Bottom of Page)"/>
        <w:docPartUnique/>
      </w:docPartObj>
    </w:sdtPr>
    <w:sdtEndPr/>
    <w:sdtContent>
      <w:p w:rsidR="009A0341" w:rsidRDefault="009A0341">
        <w:pPr>
          <w:pStyle w:val="Piedepgina"/>
          <w:jc w:val="right"/>
        </w:pPr>
        <w:r>
          <w:fldChar w:fldCharType="begin"/>
        </w:r>
        <w:r>
          <w:instrText>PAGE   \* MERGEFORMAT</w:instrText>
        </w:r>
        <w:r>
          <w:fldChar w:fldCharType="separate"/>
        </w:r>
        <w:r w:rsidR="00F627BB" w:rsidRPr="00F627BB">
          <w:rPr>
            <w:noProof/>
            <w:lang w:val="es-ES"/>
          </w:rPr>
          <w:t>3</w:t>
        </w:r>
        <w:r>
          <w:fldChar w:fldCharType="end"/>
        </w:r>
      </w:p>
    </w:sdtContent>
  </w:sdt>
  <w:p w:rsidR="009A0341" w:rsidRPr="006A767C" w:rsidRDefault="009A0341" w:rsidP="00575E2A">
    <w:pPr>
      <w:pStyle w:val="Piedepgina"/>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41" w:rsidRDefault="009A0341">
    <w:pPr>
      <w:pStyle w:val="Piedepgina"/>
      <w:rPr>
        <w:noProof/>
        <w:lang w:eastAsia="es-MX"/>
      </w:rPr>
    </w:pPr>
  </w:p>
  <w:p w:rsidR="009A0341" w:rsidRDefault="009A03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945" w:rsidRDefault="00C62945" w:rsidP="00575E2A">
      <w:pPr>
        <w:spacing w:after="0" w:line="240" w:lineRule="auto"/>
      </w:pPr>
      <w:r>
        <w:separator/>
      </w:r>
    </w:p>
  </w:footnote>
  <w:footnote w:type="continuationSeparator" w:id="0">
    <w:p w:rsidR="00C62945" w:rsidRDefault="00C62945" w:rsidP="00575E2A">
      <w:pPr>
        <w:spacing w:after="0" w:line="240" w:lineRule="auto"/>
      </w:pPr>
      <w:r>
        <w:continuationSeparator/>
      </w:r>
    </w:p>
  </w:footnote>
  <w:footnote w:id="1">
    <w:p w:rsidR="009A0341" w:rsidRDefault="009A0341" w:rsidP="003013C2">
      <w:pPr>
        <w:pStyle w:val="Pa21"/>
        <w:numPr>
          <w:ilvl w:val="0"/>
          <w:numId w:val="47"/>
        </w:numPr>
        <w:tabs>
          <w:tab w:val="left" w:pos="284"/>
        </w:tabs>
        <w:spacing w:line="240" w:lineRule="auto"/>
        <w:ind w:left="142" w:hanging="142"/>
        <w:jc w:val="both"/>
        <w:rPr>
          <w:rFonts w:ascii="Arial" w:hAnsi="Arial" w:cs="Arial"/>
          <w:sz w:val="18"/>
          <w:szCs w:val="18"/>
        </w:rPr>
      </w:pPr>
      <w:r w:rsidRPr="00585C32">
        <w:rPr>
          <w:rFonts w:ascii="Arial" w:hAnsi="Arial" w:cs="Arial"/>
          <w:sz w:val="18"/>
          <w:szCs w:val="18"/>
        </w:rPr>
        <w:t xml:space="preserve">Organización de las Naciones Unidas para la Educación, la Ciencia y la Cultura, UNESCO México, Secretaría de Gobernación, Comisión Nacional de los Derechos Humanos, CNDH; “Derechos culturales y Derechos Humanos”; </w:t>
      </w:r>
      <w:r>
        <w:rPr>
          <w:rFonts w:ascii="Arial" w:hAnsi="Arial" w:cs="Arial"/>
          <w:sz w:val="18"/>
          <w:szCs w:val="18"/>
        </w:rPr>
        <w:t xml:space="preserve">Ed. UNESCO México, </w:t>
      </w:r>
      <w:r w:rsidRPr="00585C32">
        <w:rPr>
          <w:rFonts w:ascii="Arial" w:hAnsi="Arial" w:cs="Arial"/>
          <w:sz w:val="18"/>
          <w:szCs w:val="18"/>
        </w:rPr>
        <w:t xml:space="preserve">2018, </w:t>
      </w:r>
      <w:r>
        <w:rPr>
          <w:rFonts w:ascii="Arial" w:hAnsi="Arial" w:cs="Arial"/>
          <w:sz w:val="18"/>
          <w:szCs w:val="18"/>
        </w:rPr>
        <w:t>págs. 19-41.</w:t>
      </w:r>
    </w:p>
    <w:p w:rsidR="009A0341" w:rsidRDefault="009A0341" w:rsidP="00B44115">
      <w:pPr>
        <w:pStyle w:val="Pa21"/>
        <w:spacing w:line="240" w:lineRule="auto"/>
        <w:ind w:left="142"/>
        <w:jc w:val="both"/>
        <w:rPr>
          <w:rFonts w:ascii="Arial" w:hAnsi="Arial" w:cs="Arial"/>
          <w:sz w:val="18"/>
          <w:szCs w:val="18"/>
        </w:rPr>
      </w:pPr>
      <w:r w:rsidRPr="00585C32">
        <w:rPr>
          <w:rFonts w:ascii="Arial" w:hAnsi="Arial" w:cs="Arial"/>
          <w:sz w:val="18"/>
          <w:szCs w:val="18"/>
        </w:rPr>
        <w:t>Este documento está disponible en acceso abierto bajo la licencia Attribution-ShareAlike 3.0 IGO (CC-BY-SA 3.0 IGO) (http://creativecommons.org/licenses/by-sa/3.0/igo/). Al utilizar el contenido del presente documento, los usuarios aceptan las condiciones de utilización del Repositorio UNESCO de acceso abierto (</w:t>
      </w:r>
      <w:hyperlink r:id="rId1" w:history="1">
        <w:r w:rsidRPr="00861FCA">
          <w:rPr>
            <w:rStyle w:val="Hipervnculo"/>
            <w:rFonts w:ascii="Arial" w:hAnsi="Arial" w:cs="Arial"/>
            <w:color w:val="auto"/>
            <w:sz w:val="18"/>
            <w:szCs w:val="18"/>
          </w:rPr>
          <w:t>www.unesco.org/open-access/terms-use-ccbysa-sp</w:t>
        </w:r>
      </w:hyperlink>
      <w:r w:rsidRPr="00861FCA">
        <w:rPr>
          <w:rFonts w:ascii="Arial" w:hAnsi="Arial" w:cs="Arial"/>
          <w:sz w:val="18"/>
          <w:szCs w:val="18"/>
        </w:rPr>
        <w:t>)</w:t>
      </w:r>
      <w:r w:rsidRPr="00585C32">
        <w:rPr>
          <w:rFonts w:ascii="Arial" w:hAnsi="Arial" w:cs="Arial"/>
          <w:sz w:val="18"/>
          <w:szCs w:val="18"/>
        </w:rPr>
        <w:t xml:space="preserve">. </w:t>
      </w:r>
    </w:p>
    <w:p w:rsidR="009A0341" w:rsidRPr="00585C32" w:rsidRDefault="009A0341" w:rsidP="005A7463">
      <w:pPr>
        <w:pStyle w:val="Pa21"/>
        <w:spacing w:line="240" w:lineRule="auto"/>
        <w:ind w:left="142"/>
        <w:jc w:val="both"/>
        <w:rPr>
          <w:rFonts w:ascii="Arial" w:hAnsi="Arial" w:cs="Arial"/>
          <w:sz w:val="18"/>
          <w:szCs w:val="18"/>
        </w:rPr>
      </w:pPr>
      <w:r w:rsidRPr="00585C32">
        <w:rPr>
          <w:rFonts w:ascii="Arial" w:hAnsi="Arial" w:cs="Arial"/>
          <w:sz w:val="18"/>
          <w:szCs w:val="18"/>
        </w:rPr>
        <w:t xml:space="preserve">Disponible en: </w:t>
      </w:r>
      <w:hyperlink r:id="rId2" w:history="1">
        <w:r w:rsidRPr="00585C32">
          <w:rPr>
            <w:rFonts w:ascii="Arial" w:hAnsi="Arial" w:cs="Arial"/>
            <w:sz w:val="18"/>
            <w:szCs w:val="18"/>
            <w:u w:val="single"/>
          </w:rPr>
          <w:t>http://appweb.cndh.org.mx/biblioteca/archivos/pdfs/Derechos_Culturales.pdf</w:t>
        </w:r>
      </w:hyperlink>
    </w:p>
  </w:footnote>
  <w:footnote w:id="2">
    <w:p w:rsidR="009A0341" w:rsidRPr="00265118" w:rsidRDefault="009A0341" w:rsidP="00B53361">
      <w:pPr>
        <w:pStyle w:val="Textonotapie"/>
      </w:pPr>
      <w:r w:rsidRPr="00265118">
        <w:rPr>
          <w:rStyle w:val="Refdenotaalpie"/>
        </w:rPr>
        <w:footnoteRef/>
      </w:r>
      <w:r w:rsidRPr="00265118">
        <w:t xml:space="preserve"> </w:t>
      </w:r>
      <w:hyperlink r:id="rId3" w:history="1">
        <w:r w:rsidRPr="00265118">
          <w:rPr>
            <w:u w:val="single"/>
          </w:rPr>
          <w:t>https://www.gob.mx/segob/es/articulos/sabes-que-son-los-derechos-culturales?idiom=es</w:t>
        </w:r>
      </w:hyperlink>
    </w:p>
  </w:footnote>
  <w:footnote w:id="3">
    <w:p w:rsidR="009A0341" w:rsidRPr="00185E1B" w:rsidRDefault="009A0341" w:rsidP="00B53361">
      <w:pPr>
        <w:pStyle w:val="Textonotapie"/>
        <w:jc w:val="both"/>
        <w:rPr>
          <w:sz w:val="18"/>
          <w:szCs w:val="18"/>
        </w:rPr>
      </w:pPr>
      <w:r>
        <w:rPr>
          <w:rStyle w:val="Refdenotaalpie"/>
        </w:rPr>
        <w:footnoteRef/>
      </w:r>
      <w:r>
        <w:t xml:space="preserve"> </w:t>
      </w:r>
      <w:r w:rsidRPr="00185E1B">
        <w:rPr>
          <w:sz w:val="18"/>
          <w:szCs w:val="18"/>
        </w:rPr>
        <w:t xml:space="preserve">Organización de las Naciones Unidas para la Educación, la Ciencia y la Cultura, UNESCO, La Cultura para la Agenda 2030, (2018). Disponible en:  </w:t>
      </w:r>
      <w:hyperlink r:id="rId4" w:history="1">
        <w:r w:rsidRPr="00185E1B">
          <w:rPr>
            <w:sz w:val="18"/>
            <w:szCs w:val="18"/>
          </w:rPr>
          <w:t>http://www.unesco.org/culture/flipbook/culture-2030/es/Brochure-UNESCO-Culture-SDGs-SP.pdf</w:t>
        </w:r>
      </w:hyperlink>
    </w:p>
  </w:footnote>
  <w:footnote w:id="4">
    <w:p w:rsidR="009A0341" w:rsidRPr="001410ED" w:rsidRDefault="009A0341" w:rsidP="00B53361">
      <w:pPr>
        <w:pStyle w:val="Textonotapie"/>
        <w:jc w:val="both"/>
        <w:rPr>
          <w:rFonts w:ascii="Arial" w:hAnsi="Arial" w:cs="Arial"/>
          <w:sz w:val="16"/>
          <w:szCs w:val="16"/>
        </w:rPr>
      </w:pPr>
      <w:r>
        <w:rPr>
          <w:rStyle w:val="Refdenotaalpie"/>
        </w:rPr>
        <w:footnoteRef/>
      </w:r>
      <w:r>
        <w:t xml:space="preserve"> </w:t>
      </w:r>
      <w:r w:rsidRPr="001410ED">
        <w:rPr>
          <w:rFonts w:ascii="Arial" w:hAnsi="Arial" w:cs="Arial"/>
          <w:sz w:val="16"/>
          <w:szCs w:val="16"/>
        </w:rPr>
        <w:t>Cámara de Diputados, LXIII Legislatura, Comisión de Cultura y Cinematografía, Iniciativa con proyecto de decreto que crea la Ley General de Derechos Culturales, a cargo de los diputados integrantes de la Comisión de Cultura y Cinematografía de la Cámara de Diputados, de la LXIII Legislatura, del Honorable Congreso de la Unión.</w:t>
      </w:r>
    </w:p>
  </w:footnote>
  <w:footnote w:id="5">
    <w:p w:rsidR="009A0341" w:rsidRPr="00FC4C75" w:rsidRDefault="009A0341" w:rsidP="002C63AB">
      <w:pPr>
        <w:pStyle w:val="Textonotapie"/>
        <w:tabs>
          <w:tab w:val="left" w:pos="426"/>
        </w:tabs>
        <w:jc w:val="both"/>
        <w:rPr>
          <w:rFonts w:ascii="Arial" w:hAnsi="Arial" w:cs="Arial"/>
          <w:sz w:val="18"/>
          <w:szCs w:val="18"/>
        </w:rPr>
      </w:pPr>
      <w:r w:rsidRPr="006B53B9">
        <w:rPr>
          <w:rStyle w:val="Refdenotaalpie"/>
          <w:rFonts w:ascii="Arial" w:hAnsi="Arial" w:cs="Arial"/>
        </w:rPr>
        <w:footnoteRef/>
      </w:r>
      <w:r>
        <w:rPr>
          <w:rStyle w:val="fontstyle01"/>
          <w:rFonts w:ascii="Arial" w:hAnsi="Arial" w:cs="Arial"/>
          <w:color w:val="auto"/>
        </w:rPr>
        <w:t xml:space="preserve">Módulo sobre Lectura del Instituto Nacional de Geografía y Estadística, MOLEC del INEGI. Disponible: </w:t>
      </w:r>
      <w:r w:rsidRPr="00FC4C75">
        <w:rPr>
          <w:rStyle w:val="fontstyle01"/>
          <w:rFonts w:ascii="Arial" w:hAnsi="Arial" w:cs="Arial"/>
          <w:color w:val="auto"/>
        </w:rPr>
        <w:t>https://www.inegi.org.mx/contenidos/saladeprensa/boletines/2019/EstSociodemo/MOLEC2018_04.pdf</w:t>
      </w:r>
    </w:p>
  </w:footnote>
  <w:footnote w:id="6">
    <w:p w:rsidR="009A0341" w:rsidRDefault="009A0341" w:rsidP="002C63AB">
      <w:pPr>
        <w:pStyle w:val="Textonotapie"/>
      </w:pPr>
      <w:r>
        <w:rPr>
          <w:rStyle w:val="Refdenotaalpie"/>
        </w:rPr>
        <w:footnoteRef/>
      </w:r>
      <w:r>
        <w:t xml:space="preserve"> </w:t>
      </w:r>
      <w:hyperlink r:id="rId5" w:history="1">
        <w:r w:rsidRPr="00F015CC">
          <w:rPr>
            <w:rFonts w:ascii="Arial" w:hAnsi="Arial" w:cs="Arial"/>
            <w:sz w:val="18"/>
            <w:szCs w:val="18"/>
            <w:u w:val="single"/>
          </w:rPr>
          <w:t>https://www.redalyc.org/jatsRepo/853/85346806010/html/index.html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CellMar>
        <w:top w:w="144" w:type="dxa"/>
        <w:left w:w="115" w:type="dxa"/>
        <w:bottom w:w="144" w:type="dxa"/>
        <w:right w:w="115" w:type="dxa"/>
      </w:tblCellMar>
      <w:tblLook w:val="04A0" w:firstRow="1" w:lastRow="0" w:firstColumn="1" w:lastColumn="0" w:noHBand="0" w:noVBand="1"/>
    </w:tblPr>
    <w:tblGrid>
      <w:gridCol w:w="3118"/>
      <w:gridCol w:w="5720"/>
    </w:tblGrid>
    <w:tr w:rsidR="009A0341" w:rsidTr="00575E2A">
      <w:trPr>
        <w:trHeight w:val="550"/>
        <w:jc w:val="center"/>
      </w:trPr>
      <w:tc>
        <w:tcPr>
          <w:tcW w:w="3114" w:type="dxa"/>
          <w:tcBorders>
            <w:bottom w:val="single" w:sz="12" w:space="0" w:color="auto"/>
          </w:tcBorders>
          <w:shd w:val="clear" w:color="auto" w:fill="auto"/>
          <w:vAlign w:val="center"/>
        </w:tcPr>
        <w:p w:rsidR="009A0341" w:rsidRDefault="009A0341" w:rsidP="00575E2A">
          <w:pPr>
            <w:pStyle w:val="Encabezado"/>
            <w:rPr>
              <w:caps/>
              <w:color w:val="FFFFFF" w:themeColor="background1"/>
              <w:sz w:val="18"/>
              <w:szCs w:val="18"/>
            </w:rPr>
          </w:pPr>
          <w:r w:rsidRPr="00A43AF8">
            <w:rPr>
              <w:noProof/>
              <w:lang w:eastAsia="es-MX"/>
            </w:rPr>
            <w:drawing>
              <wp:inline distT="0" distB="0" distL="0" distR="0" wp14:anchorId="2504ED1D" wp14:editId="49094741">
                <wp:extent cx="1543050" cy="377352"/>
                <wp:effectExtent l="0" t="0" r="0" b="3810"/>
                <wp:docPr id="10" name="Imagen 10" descr="C:\Users\pc\Google Drive\Logos\congreso-SinFon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Google Drive\Logos\congreso-SinFondp.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199" t="18000" r="1795" b="11999"/>
                        <a:stretch/>
                      </pic:blipFill>
                      <pic:spPr bwMode="auto">
                        <a:xfrm>
                          <a:off x="0" y="0"/>
                          <a:ext cx="1569788" cy="38389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5714" w:type="dxa"/>
          <w:tcBorders>
            <w:bottom w:val="single" w:sz="12" w:space="0" w:color="auto"/>
          </w:tcBorders>
          <w:shd w:val="clear" w:color="auto" w:fill="auto"/>
          <w:vAlign w:val="center"/>
        </w:tcPr>
        <w:p w:rsidR="009A0341" w:rsidRPr="006A767C" w:rsidRDefault="009A0341" w:rsidP="00575E2A">
          <w:pPr>
            <w:pStyle w:val="Encabezado"/>
            <w:jc w:val="right"/>
            <w:rPr>
              <w:rFonts w:ascii="Arial" w:hAnsi="Arial" w:cs="Arial"/>
              <w:i/>
              <w:caps/>
              <w:color w:val="FFFFFF" w:themeColor="background1"/>
              <w:sz w:val="18"/>
              <w:szCs w:val="18"/>
            </w:rPr>
          </w:pPr>
          <w:r w:rsidRPr="006A767C">
            <w:rPr>
              <w:rFonts w:ascii="Arial" w:hAnsi="Arial" w:cs="Arial"/>
              <w:i/>
              <w:noProof/>
              <w:sz w:val="28"/>
              <w:lang w:eastAsia="es-MX"/>
            </w:rPr>
            <w:t>“Legislatura de la paridad de género”</w:t>
          </w:r>
        </w:p>
      </w:tc>
    </w:tr>
  </w:tbl>
  <w:p w:rsidR="009A0341" w:rsidRDefault="009A034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CellMar>
        <w:top w:w="144" w:type="dxa"/>
        <w:left w:w="115" w:type="dxa"/>
        <w:bottom w:w="144" w:type="dxa"/>
        <w:right w:w="115" w:type="dxa"/>
      </w:tblCellMar>
      <w:tblLook w:val="04A0" w:firstRow="1" w:lastRow="0" w:firstColumn="1" w:lastColumn="0" w:noHBand="0" w:noVBand="1"/>
    </w:tblPr>
    <w:tblGrid>
      <w:gridCol w:w="3118"/>
      <w:gridCol w:w="5720"/>
    </w:tblGrid>
    <w:tr w:rsidR="009A0341" w:rsidTr="00575E2A">
      <w:trPr>
        <w:trHeight w:val="550"/>
        <w:jc w:val="center"/>
      </w:trPr>
      <w:tc>
        <w:tcPr>
          <w:tcW w:w="3118" w:type="dxa"/>
          <w:tcBorders>
            <w:bottom w:val="single" w:sz="12" w:space="0" w:color="auto"/>
          </w:tcBorders>
          <w:shd w:val="clear" w:color="auto" w:fill="auto"/>
          <w:vAlign w:val="center"/>
        </w:tcPr>
        <w:p w:rsidR="009A0341" w:rsidRDefault="009A0341" w:rsidP="00575E2A">
          <w:pPr>
            <w:pStyle w:val="Encabezado"/>
            <w:rPr>
              <w:caps/>
              <w:color w:val="FFFFFF" w:themeColor="background1"/>
              <w:sz w:val="18"/>
              <w:szCs w:val="18"/>
            </w:rPr>
          </w:pPr>
          <w:r w:rsidRPr="00A43AF8">
            <w:rPr>
              <w:noProof/>
              <w:lang w:eastAsia="es-MX"/>
            </w:rPr>
            <w:drawing>
              <wp:inline distT="0" distB="0" distL="0" distR="0" wp14:anchorId="03FF5AAA" wp14:editId="7645DB42">
                <wp:extent cx="1543050" cy="377352"/>
                <wp:effectExtent l="0" t="0" r="0" b="3810"/>
                <wp:docPr id="11" name="Imagen 11" descr="C:\Users\pc\Google Drive\Logos\congreso-SinFon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Google Drive\Logos\congreso-SinFondp.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199" t="18000" r="1795" b="11999"/>
                        <a:stretch/>
                      </pic:blipFill>
                      <pic:spPr bwMode="auto">
                        <a:xfrm>
                          <a:off x="0" y="0"/>
                          <a:ext cx="1569788" cy="38389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5720" w:type="dxa"/>
          <w:tcBorders>
            <w:bottom w:val="single" w:sz="12" w:space="0" w:color="auto"/>
          </w:tcBorders>
          <w:shd w:val="clear" w:color="auto" w:fill="auto"/>
          <w:vAlign w:val="center"/>
        </w:tcPr>
        <w:p w:rsidR="009A0341" w:rsidRPr="006A767C" w:rsidRDefault="009A0341" w:rsidP="00575E2A">
          <w:pPr>
            <w:pStyle w:val="Encabezado"/>
            <w:jc w:val="right"/>
            <w:rPr>
              <w:rFonts w:ascii="Arial" w:hAnsi="Arial" w:cs="Arial"/>
              <w:i/>
              <w:caps/>
              <w:color w:val="FFFFFF" w:themeColor="background1"/>
              <w:sz w:val="18"/>
              <w:szCs w:val="18"/>
            </w:rPr>
          </w:pPr>
          <w:r w:rsidRPr="006A767C">
            <w:rPr>
              <w:rFonts w:ascii="Arial" w:hAnsi="Arial" w:cs="Arial"/>
              <w:i/>
              <w:noProof/>
              <w:sz w:val="28"/>
              <w:lang w:eastAsia="es-MX"/>
            </w:rPr>
            <w:t>“Legislatura de la paridad de género”</w:t>
          </w:r>
        </w:p>
      </w:tc>
    </w:tr>
  </w:tbl>
  <w:p w:rsidR="009A0341" w:rsidRDefault="009A0341">
    <w:pPr>
      <w:pStyle w:val="Encabezado"/>
    </w:pPr>
    <w:r>
      <w:rPr>
        <w:noProof/>
        <w:lang w:eastAsia="es-MX"/>
      </w:rPr>
      <mc:AlternateContent>
        <mc:Choice Requires="wps">
          <w:drawing>
            <wp:anchor distT="0" distB="0" distL="114300" distR="114300" simplePos="0" relativeHeight="251659264" behindDoc="0" locked="0" layoutInCell="1" allowOverlap="1" wp14:anchorId="70F97952" wp14:editId="2DB032DB">
              <wp:simplePos x="0" y="0"/>
              <wp:positionH relativeFrom="column">
                <wp:posOffset>634365</wp:posOffset>
              </wp:positionH>
              <wp:positionV relativeFrom="paragraph">
                <wp:posOffset>1674495</wp:posOffset>
              </wp:positionV>
              <wp:extent cx="4171950" cy="3238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171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341" w:rsidRPr="00064C6B" w:rsidRDefault="009A0341" w:rsidP="00575E2A">
                          <w:pPr>
                            <w:jc w:val="center"/>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F97952" id="_x0000_t202" coordsize="21600,21600" o:spt="202" path="m,l,21600r21600,l21600,xe">
              <v:stroke joinstyle="miter"/>
              <v:path gradientshapeok="t" o:connecttype="rect"/>
            </v:shapetype>
            <v:shape id="Cuadro de texto 7" o:spid="_x0000_s1026" type="#_x0000_t202" style="position:absolute;margin-left:49.95pt;margin-top:131.85pt;width:328.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" filled="f" stroked="f" strokeweight=".5pt">
              <v:textbox>
                <w:txbxContent>
                  <w:p w:rsidR="009A0341" w:rsidRPr="00064C6B" w:rsidRDefault="009A0341" w:rsidP="00575E2A">
                    <w:pPr>
                      <w:jc w:val="center"/>
                      <w:rPr>
                        <w:rFonts w:ascii="Arial" w:hAnsi="Arial" w:cs="Arial"/>
                        <w: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882"/>
    <w:multiLevelType w:val="hybridMultilevel"/>
    <w:tmpl w:val="01EE64D0"/>
    <w:lvl w:ilvl="0" w:tplc="FE98B570">
      <w:start w:val="1"/>
      <w:numFmt w:val="upperRoman"/>
      <w:lvlText w:val="%1."/>
      <w:lvlJc w:val="left"/>
      <w:pPr>
        <w:ind w:left="1146" w:hanging="72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25115E5"/>
    <w:multiLevelType w:val="hybridMultilevel"/>
    <w:tmpl w:val="4E2AF580"/>
    <w:lvl w:ilvl="0" w:tplc="0E0894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F3CAC"/>
    <w:multiLevelType w:val="hybridMultilevel"/>
    <w:tmpl w:val="0E4E0B44"/>
    <w:lvl w:ilvl="0" w:tplc="B762E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164A2"/>
    <w:multiLevelType w:val="hybridMultilevel"/>
    <w:tmpl w:val="D758D3EC"/>
    <w:lvl w:ilvl="0" w:tplc="159C6D6A">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03E3FF6"/>
    <w:multiLevelType w:val="hybridMultilevel"/>
    <w:tmpl w:val="E0A0F9CC"/>
    <w:styleLink w:val="Nmero"/>
    <w:lvl w:ilvl="0" w:tplc="9496CCA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B484F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4804E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822F7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0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815E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2055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2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AEF5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8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B2CD6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4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01D0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0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F10E2E"/>
    <w:multiLevelType w:val="hybridMultilevel"/>
    <w:tmpl w:val="042C86D8"/>
    <w:lvl w:ilvl="0" w:tplc="4CC21E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A2E75"/>
    <w:multiLevelType w:val="hybridMultilevel"/>
    <w:tmpl w:val="2864E2BA"/>
    <w:lvl w:ilvl="0" w:tplc="F44247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30334D"/>
    <w:multiLevelType w:val="hybridMultilevel"/>
    <w:tmpl w:val="2578B4C6"/>
    <w:lvl w:ilvl="0" w:tplc="B762E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96014D"/>
    <w:multiLevelType w:val="hybridMultilevel"/>
    <w:tmpl w:val="8E32BA42"/>
    <w:lvl w:ilvl="0" w:tplc="2496EBE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187C7125"/>
    <w:multiLevelType w:val="hybridMultilevel"/>
    <w:tmpl w:val="BABC44F8"/>
    <w:lvl w:ilvl="0" w:tplc="195ADC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643D63"/>
    <w:multiLevelType w:val="hybridMultilevel"/>
    <w:tmpl w:val="909AEB3E"/>
    <w:lvl w:ilvl="0" w:tplc="6D027A9C">
      <w:start w:val="1"/>
      <w:numFmt w:val="decimal"/>
      <w:lvlText w:val="%1."/>
      <w:lvlJc w:val="left"/>
      <w:pPr>
        <w:ind w:left="1637"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B1C3BA3"/>
    <w:multiLevelType w:val="hybridMultilevel"/>
    <w:tmpl w:val="D8EC8B16"/>
    <w:lvl w:ilvl="0" w:tplc="AAE008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7A4716"/>
    <w:multiLevelType w:val="hybridMultilevel"/>
    <w:tmpl w:val="4D4A9B54"/>
    <w:lvl w:ilvl="0" w:tplc="95568EDE">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1C0B15B2"/>
    <w:multiLevelType w:val="hybridMultilevel"/>
    <w:tmpl w:val="704A5252"/>
    <w:lvl w:ilvl="0" w:tplc="195ADC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383FBE"/>
    <w:multiLevelType w:val="hybridMultilevel"/>
    <w:tmpl w:val="2EB2C4F6"/>
    <w:lvl w:ilvl="0" w:tplc="080A0001">
      <w:start w:val="1"/>
      <w:numFmt w:val="bullet"/>
      <w:lvlText w:val=""/>
      <w:lvlJc w:val="left"/>
      <w:pPr>
        <w:ind w:left="1634" w:hanging="360"/>
      </w:pPr>
      <w:rPr>
        <w:rFonts w:ascii="Symbol" w:hAnsi="Symbol" w:hint="default"/>
      </w:rPr>
    </w:lvl>
    <w:lvl w:ilvl="1" w:tplc="080A0003" w:tentative="1">
      <w:start w:val="1"/>
      <w:numFmt w:val="bullet"/>
      <w:lvlText w:val="o"/>
      <w:lvlJc w:val="left"/>
      <w:pPr>
        <w:ind w:left="2354" w:hanging="360"/>
      </w:pPr>
      <w:rPr>
        <w:rFonts w:ascii="Courier New" w:hAnsi="Courier New" w:cs="Courier New" w:hint="default"/>
      </w:rPr>
    </w:lvl>
    <w:lvl w:ilvl="2" w:tplc="080A0005" w:tentative="1">
      <w:start w:val="1"/>
      <w:numFmt w:val="bullet"/>
      <w:lvlText w:val=""/>
      <w:lvlJc w:val="left"/>
      <w:pPr>
        <w:ind w:left="3074" w:hanging="360"/>
      </w:pPr>
      <w:rPr>
        <w:rFonts w:ascii="Wingdings" w:hAnsi="Wingdings" w:hint="default"/>
      </w:rPr>
    </w:lvl>
    <w:lvl w:ilvl="3" w:tplc="080A0001" w:tentative="1">
      <w:start w:val="1"/>
      <w:numFmt w:val="bullet"/>
      <w:lvlText w:val=""/>
      <w:lvlJc w:val="left"/>
      <w:pPr>
        <w:ind w:left="3794" w:hanging="360"/>
      </w:pPr>
      <w:rPr>
        <w:rFonts w:ascii="Symbol" w:hAnsi="Symbol" w:hint="default"/>
      </w:rPr>
    </w:lvl>
    <w:lvl w:ilvl="4" w:tplc="080A0003" w:tentative="1">
      <w:start w:val="1"/>
      <w:numFmt w:val="bullet"/>
      <w:lvlText w:val="o"/>
      <w:lvlJc w:val="left"/>
      <w:pPr>
        <w:ind w:left="4514" w:hanging="360"/>
      </w:pPr>
      <w:rPr>
        <w:rFonts w:ascii="Courier New" w:hAnsi="Courier New" w:cs="Courier New" w:hint="default"/>
      </w:rPr>
    </w:lvl>
    <w:lvl w:ilvl="5" w:tplc="080A0005" w:tentative="1">
      <w:start w:val="1"/>
      <w:numFmt w:val="bullet"/>
      <w:lvlText w:val=""/>
      <w:lvlJc w:val="left"/>
      <w:pPr>
        <w:ind w:left="5234" w:hanging="360"/>
      </w:pPr>
      <w:rPr>
        <w:rFonts w:ascii="Wingdings" w:hAnsi="Wingdings" w:hint="default"/>
      </w:rPr>
    </w:lvl>
    <w:lvl w:ilvl="6" w:tplc="080A0001" w:tentative="1">
      <w:start w:val="1"/>
      <w:numFmt w:val="bullet"/>
      <w:lvlText w:val=""/>
      <w:lvlJc w:val="left"/>
      <w:pPr>
        <w:ind w:left="5954" w:hanging="360"/>
      </w:pPr>
      <w:rPr>
        <w:rFonts w:ascii="Symbol" w:hAnsi="Symbol" w:hint="default"/>
      </w:rPr>
    </w:lvl>
    <w:lvl w:ilvl="7" w:tplc="080A0003" w:tentative="1">
      <w:start w:val="1"/>
      <w:numFmt w:val="bullet"/>
      <w:lvlText w:val="o"/>
      <w:lvlJc w:val="left"/>
      <w:pPr>
        <w:ind w:left="6674" w:hanging="360"/>
      </w:pPr>
      <w:rPr>
        <w:rFonts w:ascii="Courier New" w:hAnsi="Courier New" w:cs="Courier New" w:hint="default"/>
      </w:rPr>
    </w:lvl>
    <w:lvl w:ilvl="8" w:tplc="080A0005" w:tentative="1">
      <w:start w:val="1"/>
      <w:numFmt w:val="bullet"/>
      <w:lvlText w:val=""/>
      <w:lvlJc w:val="left"/>
      <w:pPr>
        <w:ind w:left="7394" w:hanging="360"/>
      </w:pPr>
      <w:rPr>
        <w:rFonts w:ascii="Wingdings" w:hAnsi="Wingdings" w:hint="default"/>
      </w:rPr>
    </w:lvl>
  </w:abstractNum>
  <w:abstractNum w:abstractNumId="15" w15:restartNumberingAfterBreak="0">
    <w:nsid w:val="20175483"/>
    <w:multiLevelType w:val="hybridMultilevel"/>
    <w:tmpl w:val="A3580E50"/>
    <w:lvl w:ilvl="0" w:tplc="CA442B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BF06A6"/>
    <w:multiLevelType w:val="hybridMultilevel"/>
    <w:tmpl w:val="46B048C2"/>
    <w:lvl w:ilvl="0" w:tplc="B762E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1849D0"/>
    <w:multiLevelType w:val="hybridMultilevel"/>
    <w:tmpl w:val="3F04DDEA"/>
    <w:lvl w:ilvl="0" w:tplc="48B01A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E81191"/>
    <w:multiLevelType w:val="hybridMultilevel"/>
    <w:tmpl w:val="67E2D83A"/>
    <w:lvl w:ilvl="0" w:tplc="26ACF116">
      <w:start w:val="1"/>
      <w:numFmt w:val="upperRoman"/>
      <w:lvlText w:val="%1."/>
      <w:lvlJc w:val="left"/>
      <w:pPr>
        <w:ind w:left="1080" w:hanging="72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F675A4"/>
    <w:multiLevelType w:val="hybridMultilevel"/>
    <w:tmpl w:val="829AD008"/>
    <w:lvl w:ilvl="0" w:tplc="080A0001">
      <w:start w:val="1"/>
      <w:numFmt w:val="bullet"/>
      <w:lvlText w:val=""/>
      <w:lvlJc w:val="left"/>
      <w:pPr>
        <w:ind w:left="1211" w:hanging="360"/>
      </w:pPr>
      <w:rPr>
        <w:rFonts w:ascii="Symbol" w:hAnsi="Symbol"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277C7153"/>
    <w:multiLevelType w:val="hybridMultilevel"/>
    <w:tmpl w:val="D26AC1C2"/>
    <w:lvl w:ilvl="0" w:tplc="195ADC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4A3CF8"/>
    <w:multiLevelType w:val="hybridMultilevel"/>
    <w:tmpl w:val="933A8228"/>
    <w:lvl w:ilvl="0" w:tplc="CA2A32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7528C6"/>
    <w:multiLevelType w:val="hybridMultilevel"/>
    <w:tmpl w:val="53E297BA"/>
    <w:lvl w:ilvl="0" w:tplc="B762E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AA40FB5"/>
    <w:multiLevelType w:val="hybridMultilevel"/>
    <w:tmpl w:val="8A5A47AE"/>
    <w:lvl w:ilvl="0" w:tplc="195ADC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0403BA8"/>
    <w:multiLevelType w:val="hybridMultilevel"/>
    <w:tmpl w:val="5EC87B46"/>
    <w:lvl w:ilvl="0" w:tplc="DEA895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291333C"/>
    <w:multiLevelType w:val="hybridMultilevel"/>
    <w:tmpl w:val="A8F66F9A"/>
    <w:lvl w:ilvl="0" w:tplc="F17847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5B255A"/>
    <w:multiLevelType w:val="hybridMultilevel"/>
    <w:tmpl w:val="4BCAED2E"/>
    <w:lvl w:ilvl="0" w:tplc="100A8D32">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37560B71"/>
    <w:multiLevelType w:val="hybridMultilevel"/>
    <w:tmpl w:val="01660F1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39180881"/>
    <w:multiLevelType w:val="hybridMultilevel"/>
    <w:tmpl w:val="667AAF3A"/>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9" w15:restartNumberingAfterBreak="0">
    <w:nsid w:val="3D9951EA"/>
    <w:multiLevelType w:val="hybridMultilevel"/>
    <w:tmpl w:val="638C6B2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40DE5786"/>
    <w:multiLevelType w:val="hybridMultilevel"/>
    <w:tmpl w:val="8BA00B36"/>
    <w:lvl w:ilvl="0" w:tplc="195ADC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A917D6"/>
    <w:multiLevelType w:val="hybridMultilevel"/>
    <w:tmpl w:val="D206CEF4"/>
    <w:lvl w:ilvl="0" w:tplc="195ADC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BE5C16"/>
    <w:multiLevelType w:val="hybridMultilevel"/>
    <w:tmpl w:val="0C00D9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74020C1"/>
    <w:multiLevelType w:val="hybridMultilevel"/>
    <w:tmpl w:val="7A88580E"/>
    <w:lvl w:ilvl="0" w:tplc="A8E278C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915859"/>
    <w:multiLevelType w:val="hybridMultilevel"/>
    <w:tmpl w:val="37308A44"/>
    <w:lvl w:ilvl="0" w:tplc="46D846A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4E4E4D9F"/>
    <w:multiLevelType w:val="hybridMultilevel"/>
    <w:tmpl w:val="871CD63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4F803808"/>
    <w:multiLevelType w:val="hybridMultilevel"/>
    <w:tmpl w:val="2B801456"/>
    <w:lvl w:ilvl="0" w:tplc="96C46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ED59AA"/>
    <w:multiLevelType w:val="hybridMultilevel"/>
    <w:tmpl w:val="D3BEB592"/>
    <w:lvl w:ilvl="0" w:tplc="720E1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D3B5773"/>
    <w:multiLevelType w:val="hybridMultilevel"/>
    <w:tmpl w:val="DB3C1E8E"/>
    <w:lvl w:ilvl="0" w:tplc="B762E00A">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6B006F"/>
    <w:multiLevelType w:val="multilevel"/>
    <w:tmpl w:val="0C0A0023"/>
    <w:styleLink w:val="ArtculoSeccin"/>
    <w:lvl w:ilvl="0">
      <w:start w:val="1"/>
      <w:numFmt w:val="upperRoman"/>
      <w:pStyle w:val="Ttulo1"/>
      <w:lvlText w:val="Artículo %1."/>
      <w:lvlJc w:val="left"/>
      <w:pPr>
        <w:tabs>
          <w:tab w:val="num" w:pos="1440"/>
        </w:tabs>
        <w:ind w:left="0" w:firstLine="0"/>
      </w:pPr>
    </w:lvl>
    <w:lvl w:ilvl="1">
      <w:start w:val="1"/>
      <w:numFmt w:val="decimalZero"/>
      <w:pStyle w:val="Ttulo2"/>
      <w:isLgl/>
      <w:lvlText w:val="Sección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40" w15:restartNumberingAfterBreak="0">
    <w:nsid w:val="5EE07F6A"/>
    <w:multiLevelType w:val="hybridMultilevel"/>
    <w:tmpl w:val="74682D20"/>
    <w:lvl w:ilvl="0" w:tplc="7722CCC6">
      <w:start w:val="1"/>
      <w:numFmt w:val="upp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41" w15:restartNumberingAfterBreak="0">
    <w:nsid w:val="60C10BB3"/>
    <w:multiLevelType w:val="hybridMultilevel"/>
    <w:tmpl w:val="27AC6066"/>
    <w:lvl w:ilvl="0" w:tplc="4B7C2B3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64567F8D"/>
    <w:multiLevelType w:val="hybridMultilevel"/>
    <w:tmpl w:val="B93E2E7C"/>
    <w:lvl w:ilvl="0" w:tplc="0AA47FB4">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15:restartNumberingAfterBreak="0">
    <w:nsid w:val="68553F3A"/>
    <w:multiLevelType w:val="hybridMultilevel"/>
    <w:tmpl w:val="18A2814E"/>
    <w:lvl w:ilvl="0" w:tplc="B762E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8CB0729"/>
    <w:multiLevelType w:val="hybridMultilevel"/>
    <w:tmpl w:val="2CE0EB34"/>
    <w:lvl w:ilvl="0" w:tplc="195ADC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BD108E"/>
    <w:multiLevelType w:val="hybridMultilevel"/>
    <w:tmpl w:val="BDA61646"/>
    <w:lvl w:ilvl="0" w:tplc="01F6A26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6F57120"/>
    <w:multiLevelType w:val="hybridMultilevel"/>
    <w:tmpl w:val="42AC50FA"/>
    <w:lvl w:ilvl="0" w:tplc="E04E9986">
      <w:start w:val="1"/>
      <w:numFmt w:val="upperRoman"/>
      <w:lvlText w:val="%1."/>
      <w:lvlJc w:val="left"/>
      <w:pPr>
        <w:ind w:left="1080" w:hanging="720"/>
      </w:pPr>
      <w:rPr>
        <w:rFonts w:ascii="Arial" w:hAnsi="Arial" w:cs="Arial"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502DC7"/>
    <w:multiLevelType w:val="hybridMultilevel"/>
    <w:tmpl w:val="D406950E"/>
    <w:lvl w:ilvl="0" w:tplc="33F829BE">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8" w15:restartNumberingAfterBreak="0">
    <w:nsid w:val="7CE001DC"/>
    <w:multiLevelType w:val="hybridMultilevel"/>
    <w:tmpl w:val="AA609E4A"/>
    <w:lvl w:ilvl="0" w:tplc="B762E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9"/>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2"/>
  </w:num>
  <w:num w:numId="36">
    <w:abstractNumId w:val="48"/>
  </w:num>
  <w:num w:numId="37">
    <w:abstractNumId w:val="2"/>
  </w:num>
  <w:num w:numId="38">
    <w:abstractNumId w:val="16"/>
  </w:num>
  <w:num w:numId="39">
    <w:abstractNumId w:val="41"/>
  </w:num>
  <w:num w:numId="40">
    <w:abstractNumId w:val="7"/>
  </w:num>
  <w:num w:numId="41">
    <w:abstractNumId w:val="35"/>
  </w:num>
  <w:num w:numId="42">
    <w:abstractNumId w:val="29"/>
  </w:num>
  <w:num w:numId="43">
    <w:abstractNumId w:val="28"/>
  </w:num>
  <w:num w:numId="44">
    <w:abstractNumId w:val="27"/>
  </w:num>
  <w:num w:numId="45">
    <w:abstractNumId w:val="19"/>
  </w:num>
  <w:num w:numId="46">
    <w:abstractNumId w:val="14"/>
  </w:num>
  <w:num w:numId="47">
    <w:abstractNumId w:val="45"/>
  </w:num>
  <w:num w:numId="48">
    <w:abstractNumId w:val="10"/>
  </w:num>
  <w:num w:numId="49">
    <w:abstractNumId w:val="32"/>
  </w:num>
  <w:num w:numId="50">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2A"/>
    <w:rsid w:val="00004B0C"/>
    <w:rsid w:val="000077DC"/>
    <w:rsid w:val="0000783E"/>
    <w:rsid w:val="0001241B"/>
    <w:rsid w:val="00013ABE"/>
    <w:rsid w:val="00020EC6"/>
    <w:rsid w:val="000211C7"/>
    <w:rsid w:val="000230E7"/>
    <w:rsid w:val="000239D4"/>
    <w:rsid w:val="00025911"/>
    <w:rsid w:val="00025CF8"/>
    <w:rsid w:val="00031086"/>
    <w:rsid w:val="00031AF0"/>
    <w:rsid w:val="00042099"/>
    <w:rsid w:val="0004319A"/>
    <w:rsid w:val="000521B4"/>
    <w:rsid w:val="000534DF"/>
    <w:rsid w:val="000547FE"/>
    <w:rsid w:val="00055FC7"/>
    <w:rsid w:val="00062567"/>
    <w:rsid w:val="00063763"/>
    <w:rsid w:val="00064AAC"/>
    <w:rsid w:val="00064DF8"/>
    <w:rsid w:val="00064F9C"/>
    <w:rsid w:val="000673AD"/>
    <w:rsid w:val="00067F87"/>
    <w:rsid w:val="00074018"/>
    <w:rsid w:val="000744B5"/>
    <w:rsid w:val="00075CC5"/>
    <w:rsid w:val="00096568"/>
    <w:rsid w:val="000973A2"/>
    <w:rsid w:val="00097AD1"/>
    <w:rsid w:val="000A3327"/>
    <w:rsid w:val="000B0A0A"/>
    <w:rsid w:val="000B20A3"/>
    <w:rsid w:val="000B7A63"/>
    <w:rsid w:val="000C3D96"/>
    <w:rsid w:val="000C5F01"/>
    <w:rsid w:val="000D2097"/>
    <w:rsid w:val="000D494E"/>
    <w:rsid w:val="000D6A4B"/>
    <w:rsid w:val="000E5571"/>
    <w:rsid w:val="000E65B4"/>
    <w:rsid w:val="000E6C4F"/>
    <w:rsid w:val="000F239D"/>
    <w:rsid w:val="00100DF7"/>
    <w:rsid w:val="00103316"/>
    <w:rsid w:val="00104DD9"/>
    <w:rsid w:val="00107793"/>
    <w:rsid w:val="00115851"/>
    <w:rsid w:val="00121101"/>
    <w:rsid w:val="00121B10"/>
    <w:rsid w:val="00123589"/>
    <w:rsid w:val="00123710"/>
    <w:rsid w:val="001333AD"/>
    <w:rsid w:val="00136040"/>
    <w:rsid w:val="001377A6"/>
    <w:rsid w:val="00146752"/>
    <w:rsid w:val="00146AB3"/>
    <w:rsid w:val="00150453"/>
    <w:rsid w:val="00153331"/>
    <w:rsid w:val="001647E6"/>
    <w:rsid w:val="00165F55"/>
    <w:rsid w:val="0016641A"/>
    <w:rsid w:val="001708F3"/>
    <w:rsid w:val="001722A9"/>
    <w:rsid w:val="0017311D"/>
    <w:rsid w:val="00173243"/>
    <w:rsid w:val="00175B28"/>
    <w:rsid w:val="00176AAC"/>
    <w:rsid w:val="00177C07"/>
    <w:rsid w:val="00182346"/>
    <w:rsid w:val="00183128"/>
    <w:rsid w:val="001913A2"/>
    <w:rsid w:val="00191526"/>
    <w:rsid w:val="00191C1F"/>
    <w:rsid w:val="00191F3D"/>
    <w:rsid w:val="001937C9"/>
    <w:rsid w:val="001A0282"/>
    <w:rsid w:val="001A0444"/>
    <w:rsid w:val="001A1782"/>
    <w:rsid w:val="001A1E9A"/>
    <w:rsid w:val="001A4B9B"/>
    <w:rsid w:val="001A66E5"/>
    <w:rsid w:val="001B1925"/>
    <w:rsid w:val="001B255D"/>
    <w:rsid w:val="001B6117"/>
    <w:rsid w:val="001C5477"/>
    <w:rsid w:val="001C6EED"/>
    <w:rsid w:val="001D0C2D"/>
    <w:rsid w:val="001D1413"/>
    <w:rsid w:val="001D3A2E"/>
    <w:rsid w:val="001D6F10"/>
    <w:rsid w:val="001D725E"/>
    <w:rsid w:val="001D7310"/>
    <w:rsid w:val="001D7F4B"/>
    <w:rsid w:val="001E55D2"/>
    <w:rsid w:val="001E5B53"/>
    <w:rsid w:val="001E76F3"/>
    <w:rsid w:val="001F3240"/>
    <w:rsid w:val="001F4C12"/>
    <w:rsid w:val="001F724F"/>
    <w:rsid w:val="001F740F"/>
    <w:rsid w:val="00204CD2"/>
    <w:rsid w:val="002060EC"/>
    <w:rsid w:val="00210048"/>
    <w:rsid w:val="00210AD4"/>
    <w:rsid w:val="002150B0"/>
    <w:rsid w:val="00230DC6"/>
    <w:rsid w:val="00231121"/>
    <w:rsid w:val="00231261"/>
    <w:rsid w:val="00231C14"/>
    <w:rsid w:val="002326F5"/>
    <w:rsid w:val="00233FF9"/>
    <w:rsid w:val="00240AB4"/>
    <w:rsid w:val="00242929"/>
    <w:rsid w:val="00243103"/>
    <w:rsid w:val="002513AD"/>
    <w:rsid w:val="00252144"/>
    <w:rsid w:val="00254D24"/>
    <w:rsid w:val="002554DE"/>
    <w:rsid w:val="0026440D"/>
    <w:rsid w:val="00265D8C"/>
    <w:rsid w:val="002663FC"/>
    <w:rsid w:val="00273436"/>
    <w:rsid w:val="0027436A"/>
    <w:rsid w:val="00277B80"/>
    <w:rsid w:val="00282421"/>
    <w:rsid w:val="0028326C"/>
    <w:rsid w:val="00285C66"/>
    <w:rsid w:val="00286996"/>
    <w:rsid w:val="00292B98"/>
    <w:rsid w:val="00293EA0"/>
    <w:rsid w:val="00294BF0"/>
    <w:rsid w:val="00295631"/>
    <w:rsid w:val="002A196C"/>
    <w:rsid w:val="002A3290"/>
    <w:rsid w:val="002B1533"/>
    <w:rsid w:val="002B4422"/>
    <w:rsid w:val="002C0237"/>
    <w:rsid w:val="002C0854"/>
    <w:rsid w:val="002C0912"/>
    <w:rsid w:val="002C0EE1"/>
    <w:rsid w:val="002C1100"/>
    <w:rsid w:val="002C3988"/>
    <w:rsid w:val="002C5946"/>
    <w:rsid w:val="002C63AB"/>
    <w:rsid w:val="002C6ACA"/>
    <w:rsid w:val="002C7318"/>
    <w:rsid w:val="002D0DC9"/>
    <w:rsid w:val="002D2159"/>
    <w:rsid w:val="002D4695"/>
    <w:rsid w:val="002D633F"/>
    <w:rsid w:val="002D7290"/>
    <w:rsid w:val="002D7B23"/>
    <w:rsid w:val="002E04EC"/>
    <w:rsid w:val="002E1B21"/>
    <w:rsid w:val="002E550F"/>
    <w:rsid w:val="002F175D"/>
    <w:rsid w:val="002F2201"/>
    <w:rsid w:val="002F2D55"/>
    <w:rsid w:val="002F3346"/>
    <w:rsid w:val="002F3BEE"/>
    <w:rsid w:val="002F6B78"/>
    <w:rsid w:val="002F6F9B"/>
    <w:rsid w:val="003013C2"/>
    <w:rsid w:val="00303C27"/>
    <w:rsid w:val="00303E1F"/>
    <w:rsid w:val="003041E9"/>
    <w:rsid w:val="003073D4"/>
    <w:rsid w:val="0031293F"/>
    <w:rsid w:val="00314A75"/>
    <w:rsid w:val="00317C41"/>
    <w:rsid w:val="00321BB3"/>
    <w:rsid w:val="0033070C"/>
    <w:rsid w:val="0033266A"/>
    <w:rsid w:val="00335850"/>
    <w:rsid w:val="00335906"/>
    <w:rsid w:val="00335F6F"/>
    <w:rsid w:val="00337237"/>
    <w:rsid w:val="00342792"/>
    <w:rsid w:val="00343794"/>
    <w:rsid w:val="00346840"/>
    <w:rsid w:val="00352279"/>
    <w:rsid w:val="00353676"/>
    <w:rsid w:val="00355AC9"/>
    <w:rsid w:val="00360DDC"/>
    <w:rsid w:val="0036280A"/>
    <w:rsid w:val="00365936"/>
    <w:rsid w:val="003719D8"/>
    <w:rsid w:val="003832C4"/>
    <w:rsid w:val="0038566A"/>
    <w:rsid w:val="0039213C"/>
    <w:rsid w:val="003942CD"/>
    <w:rsid w:val="003A08D5"/>
    <w:rsid w:val="003A0920"/>
    <w:rsid w:val="003A1F11"/>
    <w:rsid w:val="003A1F1F"/>
    <w:rsid w:val="003A2504"/>
    <w:rsid w:val="003A28B4"/>
    <w:rsid w:val="003A5021"/>
    <w:rsid w:val="003A76EE"/>
    <w:rsid w:val="003B10ED"/>
    <w:rsid w:val="003C49D0"/>
    <w:rsid w:val="003C4FF9"/>
    <w:rsid w:val="003D0A70"/>
    <w:rsid w:val="003D0D90"/>
    <w:rsid w:val="003D29DB"/>
    <w:rsid w:val="003D3630"/>
    <w:rsid w:val="003D77FA"/>
    <w:rsid w:val="003E127B"/>
    <w:rsid w:val="003E3F27"/>
    <w:rsid w:val="003E7EB8"/>
    <w:rsid w:val="003F02E3"/>
    <w:rsid w:val="003F058E"/>
    <w:rsid w:val="003F7675"/>
    <w:rsid w:val="00401671"/>
    <w:rsid w:val="00401DA7"/>
    <w:rsid w:val="0040239C"/>
    <w:rsid w:val="00403745"/>
    <w:rsid w:val="00403A50"/>
    <w:rsid w:val="00404373"/>
    <w:rsid w:val="00405280"/>
    <w:rsid w:val="00405A21"/>
    <w:rsid w:val="00412BEA"/>
    <w:rsid w:val="00420861"/>
    <w:rsid w:val="004267A3"/>
    <w:rsid w:val="0042799A"/>
    <w:rsid w:val="00430CE1"/>
    <w:rsid w:val="00436DF4"/>
    <w:rsid w:val="00443FFA"/>
    <w:rsid w:val="00446362"/>
    <w:rsid w:val="0044789F"/>
    <w:rsid w:val="00450ABC"/>
    <w:rsid w:val="004520D7"/>
    <w:rsid w:val="00454850"/>
    <w:rsid w:val="0045591C"/>
    <w:rsid w:val="004603EC"/>
    <w:rsid w:val="00460AA1"/>
    <w:rsid w:val="00465380"/>
    <w:rsid w:val="004747A8"/>
    <w:rsid w:val="004805DE"/>
    <w:rsid w:val="0048460E"/>
    <w:rsid w:val="00484FAF"/>
    <w:rsid w:val="004860FF"/>
    <w:rsid w:val="00486377"/>
    <w:rsid w:val="00486879"/>
    <w:rsid w:val="00492FB5"/>
    <w:rsid w:val="00495826"/>
    <w:rsid w:val="004A288F"/>
    <w:rsid w:val="004A4FE2"/>
    <w:rsid w:val="004A7432"/>
    <w:rsid w:val="004B6E44"/>
    <w:rsid w:val="004C185A"/>
    <w:rsid w:val="004D3175"/>
    <w:rsid w:val="004D4DE6"/>
    <w:rsid w:val="004E00D2"/>
    <w:rsid w:val="004E38E4"/>
    <w:rsid w:val="004E6A8D"/>
    <w:rsid w:val="004E71C6"/>
    <w:rsid w:val="004E79F8"/>
    <w:rsid w:val="004F3B99"/>
    <w:rsid w:val="004F3FDE"/>
    <w:rsid w:val="004F5B30"/>
    <w:rsid w:val="00502875"/>
    <w:rsid w:val="00502885"/>
    <w:rsid w:val="00502FB2"/>
    <w:rsid w:val="005112BF"/>
    <w:rsid w:val="0051282D"/>
    <w:rsid w:val="00515B7A"/>
    <w:rsid w:val="0052094A"/>
    <w:rsid w:val="0052361D"/>
    <w:rsid w:val="00523D26"/>
    <w:rsid w:val="00530CE7"/>
    <w:rsid w:val="00533054"/>
    <w:rsid w:val="005355F3"/>
    <w:rsid w:val="00537DD9"/>
    <w:rsid w:val="00542118"/>
    <w:rsid w:val="0054571D"/>
    <w:rsid w:val="00546215"/>
    <w:rsid w:val="0054719C"/>
    <w:rsid w:val="00553956"/>
    <w:rsid w:val="0055550C"/>
    <w:rsid w:val="00555EB8"/>
    <w:rsid w:val="0055669D"/>
    <w:rsid w:val="0056165F"/>
    <w:rsid w:val="00563862"/>
    <w:rsid w:val="005673C1"/>
    <w:rsid w:val="00575E2A"/>
    <w:rsid w:val="00576E48"/>
    <w:rsid w:val="005800A5"/>
    <w:rsid w:val="00584577"/>
    <w:rsid w:val="005938BD"/>
    <w:rsid w:val="00595283"/>
    <w:rsid w:val="00597174"/>
    <w:rsid w:val="00597F45"/>
    <w:rsid w:val="005A1501"/>
    <w:rsid w:val="005A20CF"/>
    <w:rsid w:val="005A2950"/>
    <w:rsid w:val="005A5CAB"/>
    <w:rsid w:val="005A7463"/>
    <w:rsid w:val="005B02DF"/>
    <w:rsid w:val="005B087D"/>
    <w:rsid w:val="005B7537"/>
    <w:rsid w:val="005C4240"/>
    <w:rsid w:val="005D0ACB"/>
    <w:rsid w:val="005D1CE7"/>
    <w:rsid w:val="005D5E60"/>
    <w:rsid w:val="005D630B"/>
    <w:rsid w:val="005E0E4E"/>
    <w:rsid w:val="005E59B9"/>
    <w:rsid w:val="005E5BF7"/>
    <w:rsid w:val="005E6998"/>
    <w:rsid w:val="005F08F5"/>
    <w:rsid w:val="005F1D9D"/>
    <w:rsid w:val="005F507F"/>
    <w:rsid w:val="006003E1"/>
    <w:rsid w:val="00601A0B"/>
    <w:rsid w:val="0060350C"/>
    <w:rsid w:val="00603BA4"/>
    <w:rsid w:val="00603DA3"/>
    <w:rsid w:val="00606309"/>
    <w:rsid w:val="00607D2C"/>
    <w:rsid w:val="00613C53"/>
    <w:rsid w:val="0061626A"/>
    <w:rsid w:val="00621EE0"/>
    <w:rsid w:val="0063074F"/>
    <w:rsid w:val="00630D6C"/>
    <w:rsid w:val="0063332A"/>
    <w:rsid w:val="00633B86"/>
    <w:rsid w:val="00637179"/>
    <w:rsid w:val="006377FB"/>
    <w:rsid w:val="00640F4E"/>
    <w:rsid w:val="00641638"/>
    <w:rsid w:val="00643D05"/>
    <w:rsid w:val="006479AD"/>
    <w:rsid w:val="00647FA5"/>
    <w:rsid w:val="00656655"/>
    <w:rsid w:val="006567F0"/>
    <w:rsid w:val="00657D73"/>
    <w:rsid w:val="00662137"/>
    <w:rsid w:val="00671774"/>
    <w:rsid w:val="00674785"/>
    <w:rsid w:val="006915BA"/>
    <w:rsid w:val="006961A0"/>
    <w:rsid w:val="00696710"/>
    <w:rsid w:val="006A303B"/>
    <w:rsid w:val="006A3DEE"/>
    <w:rsid w:val="006A45F8"/>
    <w:rsid w:val="006A4888"/>
    <w:rsid w:val="006A5886"/>
    <w:rsid w:val="006B00E7"/>
    <w:rsid w:val="006B3214"/>
    <w:rsid w:val="006B534A"/>
    <w:rsid w:val="006B74B1"/>
    <w:rsid w:val="006C03FC"/>
    <w:rsid w:val="006C078D"/>
    <w:rsid w:val="006C2851"/>
    <w:rsid w:val="006D4524"/>
    <w:rsid w:val="006D61F5"/>
    <w:rsid w:val="006D7310"/>
    <w:rsid w:val="006E14EE"/>
    <w:rsid w:val="006E457A"/>
    <w:rsid w:val="006F0298"/>
    <w:rsid w:val="006F7496"/>
    <w:rsid w:val="00702792"/>
    <w:rsid w:val="007039E5"/>
    <w:rsid w:val="00716845"/>
    <w:rsid w:val="00720638"/>
    <w:rsid w:val="00722019"/>
    <w:rsid w:val="0072288C"/>
    <w:rsid w:val="00723EBF"/>
    <w:rsid w:val="007269F3"/>
    <w:rsid w:val="0073054B"/>
    <w:rsid w:val="00735168"/>
    <w:rsid w:val="00735A9D"/>
    <w:rsid w:val="00741861"/>
    <w:rsid w:val="0074333E"/>
    <w:rsid w:val="00745599"/>
    <w:rsid w:val="0075519F"/>
    <w:rsid w:val="00755DBB"/>
    <w:rsid w:val="00757FC5"/>
    <w:rsid w:val="00763223"/>
    <w:rsid w:val="007642DE"/>
    <w:rsid w:val="00767FBE"/>
    <w:rsid w:val="007700A7"/>
    <w:rsid w:val="007715B8"/>
    <w:rsid w:val="00771FDA"/>
    <w:rsid w:val="007743F8"/>
    <w:rsid w:val="0077470D"/>
    <w:rsid w:val="0077506E"/>
    <w:rsid w:val="0078248F"/>
    <w:rsid w:val="00784589"/>
    <w:rsid w:val="00785806"/>
    <w:rsid w:val="00790179"/>
    <w:rsid w:val="007908BE"/>
    <w:rsid w:val="00791304"/>
    <w:rsid w:val="00797163"/>
    <w:rsid w:val="007977C1"/>
    <w:rsid w:val="007A0C62"/>
    <w:rsid w:val="007A56DC"/>
    <w:rsid w:val="007A56E3"/>
    <w:rsid w:val="007A74B5"/>
    <w:rsid w:val="007B1AB3"/>
    <w:rsid w:val="007B1D2D"/>
    <w:rsid w:val="007B2558"/>
    <w:rsid w:val="007B3006"/>
    <w:rsid w:val="007C0088"/>
    <w:rsid w:val="007C00D2"/>
    <w:rsid w:val="007C2308"/>
    <w:rsid w:val="007C3CBA"/>
    <w:rsid w:val="007C5D64"/>
    <w:rsid w:val="007D2301"/>
    <w:rsid w:val="007E2159"/>
    <w:rsid w:val="007E41DD"/>
    <w:rsid w:val="007E6BEE"/>
    <w:rsid w:val="007F5459"/>
    <w:rsid w:val="007F5B8C"/>
    <w:rsid w:val="007F67AC"/>
    <w:rsid w:val="00800385"/>
    <w:rsid w:val="00801356"/>
    <w:rsid w:val="008019E9"/>
    <w:rsid w:val="00804CCF"/>
    <w:rsid w:val="0081384E"/>
    <w:rsid w:val="00813A13"/>
    <w:rsid w:val="008149D8"/>
    <w:rsid w:val="00816C5E"/>
    <w:rsid w:val="008179B5"/>
    <w:rsid w:val="00825408"/>
    <w:rsid w:val="00832210"/>
    <w:rsid w:val="00837828"/>
    <w:rsid w:val="008400CB"/>
    <w:rsid w:val="00847D5F"/>
    <w:rsid w:val="00854FE5"/>
    <w:rsid w:val="008569A9"/>
    <w:rsid w:val="008573FE"/>
    <w:rsid w:val="00861FCA"/>
    <w:rsid w:val="00870176"/>
    <w:rsid w:val="00876728"/>
    <w:rsid w:val="00876D9E"/>
    <w:rsid w:val="008804C7"/>
    <w:rsid w:val="0088167B"/>
    <w:rsid w:val="00886C78"/>
    <w:rsid w:val="0089208D"/>
    <w:rsid w:val="00897CE7"/>
    <w:rsid w:val="00897F99"/>
    <w:rsid w:val="008A0948"/>
    <w:rsid w:val="008A2386"/>
    <w:rsid w:val="008A3390"/>
    <w:rsid w:val="008A6CF2"/>
    <w:rsid w:val="008A711B"/>
    <w:rsid w:val="008B0A79"/>
    <w:rsid w:val="008C67F3"/>
    <w:rsid w:val="008C72B3"/>
    <w:rsid w:val="008D56E8"/>
    <w:rsid w:val="008D6054"/>
    <w:rsid w:val="008F020B"/>
    <w:rsid w:val="008F2201"/>
    <w:rsid w:val="00900210"/>
    <w:rsid w:val="00900571"/>
    <w:rsid w:val="009132B8"/>
    <w:rsid w:val="00914F05"/>
    <w:rsid w:val="00922267"/>
    <w:rsid w:val="009257C1"/>
    <w:rsid w:val="00931B7B"/>
    <w:rsid w:val="0093240C"/>
    <w:rsid w:val="00933610"/>
    <w:rsid w:val="00936850"/>
    <w:rsid w:val="00942748"/>
    <w:rsid w:val="009442AB"/>
    <w:rsid w:val="00951BFE"/>
    <w:rsid w:val="00951D95"/>
    <w:rsid w:val="00953B33"/>
    <w:rsid w:val="0095404F"/>
    <w:rsid w:val="00954163"/>
    <w:rsid w:val="0095486B"/>
    <w:rsid w:val="00954E15"/>
    <w:rsid w:val="009633F3"/>
    <w:rsid w:val="00963446"/>
    <w:rsid w:val="00965C5C"/>
    <w:rsid w:val="00966801"/>
    <w:rsid w:val="0097482B"/>
    <w:rsid w:val="00975762"/>
    <w:rsid w:val="0098200D"/>
    <w:rsid w:val="00985817"/>
    <w:rsid w:val="009906C9"/>
    <w:rsid w:val="00990DCA"/>
    <w:rsid w:val="00991717"/>
    <w:rsid w:val="009938BE"/>
    <w:rsid w:val="00996693"/>
    <w:rsid w:val="009A0341"/>
    <w:rsid w:val="009A5E86"/>
    <w:rsid w:val="009A5F3A"/>
    <w:rsid w:val="009B3C4C"/>
    <w:rsid w:val="009B4786"/>
    <w:rsid w:val="009B47B2"/>
    <w:rsid w:val="009B6259"/>
    <w:rsid w:val="009C0D0D"/>
    <w:rsid w:val="009C4E7B"/>
    <w:rsid w:val="009C5E4B"/>
    <w:rsid w:val="009C7AC8"/>
    <w:rsid w:val="009D02A5"/>
    <w:rsid w:val="009D4965"/>
    <w:rsid w:val="009D7762"/>
    <w:rsid w:val="009E12C6"/>
    <w:rsid w:val="00A0113E"/>
    <w:rsid w:val="00A04CA1"/>
    <w:rsid w:val="00A1136A"/>
    <w:rsid w:val="00A16437"/>
    <w:rsid w:val="00A30269"/>
    <w:rsid w:val="00A34DC8"/>
    <w:rsid w:val="00A372DC"/>
    <w:rsid w:val="00A4231D"/>
    <w:rsid w:val="00A44373"/>
    <w:rsid w:val="00A467A0"/>
    <w:rsid w:val="00A52BFD"/>
    <w:rsid w:val="00A534C8"/>
    <w:rsid w:val="00A563B8"/>
    <w:rsid w:val="00A60B70"/>
    <w:rsid w:val="00A6284F"/>
    <w:rsid w:val="00A63923"/>
    <w:rsid w:val="00A64990"/>
    <w:rsid w:val="00A666BD"/>
    <w:rsid w:val="00A7020C"/>
    <w:rsid w:val="00A71370"/>
    <w:rsid w:val="00A743A8"/>
    <w:rsid w:val="00A75B58"/>
    <w:rsid w:val="00A776D4"/>
    <w:rsid w:val="00A92CFF"/>
    <w:rsid w:val="00A964AE"/>
    <w:rsid w:val="00AA11B7"/>
    <w:rsid w:val="00AC204D"/>
    <w:rsid w:val="00AC6856"/>
    <w:rsid w:val="00AC75BA"/>
    <w:rsid w:val="00AD0B48"/>
    <w:rsid w:val="00AD1622"/>
    <w:rsid w:val="00AD17E2"/>
    <w:rsid w:val="00AD2275"/>
    <w:rsid w:val="00AD53CA"/>
    <w:rsid w:val="00AD6D93"/>
    <w:rsid w:val="00AE0DA1"/>
    <w:rsid w:val="00AE6AC8"/>
    <w:rsid w:val="00AE7FBB"/>
    <w:rsid w:val="00AF0FF5"/>
    <w:rsid w:val="00AF213C"/>
    <w:rsid w:val="00B011F3"/>
    <w:rsid w:val="00B012BB"/>
    <w:rsid w:val="00B01330"/>
    <w:rsid w:val="00B01997"/>
    <w:rsid w:val="00B02D4C"/>
    <w:rsid w:val="00B04B80"/>
    <w:rsid w:val="00B063C3"/>
    <w:rsid w:val="00B076C5"/>
    <w:rsid w:val="00B11689"/>
    <w:rsid w:val="00B15E40"/>
    <w:rsid w:val="00B229DC"/>
    <w:rsid w:val="00B24F34"/>
    <w:rsid w:val="00B33A7E"/>
    <w:rsid w:val="00B34214"/>
    <w:rsid w:val="00B34B55"/>
    <w:rsid w:val="00B34FDF"/>
    <w:rsid w:val="00B3538C"/>
    <w:rsid w:val="00B3651C"/>
    <w:rsid w:val="00B36BEC"/>
    <w:rsid w:val="00B37DEB"/>
    <w:rsid w:val="00B416C5"/>
    <w:rsid w:val="00B44115"/>
    <w:rsid w:val="00B471E8"/>
    <w:rsid w:val="00B53361"/>
    <w:rsid w:val="00B5370D"/>
    <w:rsid w:val="00B53EBD"/>
    <w:rsid w:val="00B55E67"/>
    <w:rsid w:val="00B57A22"/>
    <w:rsid w:val="00B607DB"/>
    <w:rsid w:val="00B61B96"/>
    <w:rsid w:val="00B63AB6"/>
    <w:rsid w:val="00B6456C"/>
    <w:rsid w:val="00B6650B"/>
    <w:rsid w:val="00B739D2"/>
    <w:rsid w:val="00B76FFF"/>
    <w:rsid w:val="00B778FD"/>
    <w:rsid w:val="00B8252D"/>
    <w:rsid w:val="00B83AC2"/>
    <w:rsid w:val="00B84FF5"/>
    <w:rsid w:val="00B92871"/>
    <w:rsid w:val="00B9522B"/>
    <w:rsid w:val="00B97D1D"/>
    <w:rsid w:val="00BA5296"/>
    <w:rsid w:val="00BA678C"/>
    <w:rsid w:val="00BA6C16"/>
    <w:rsid w:val="00BA73C1"/>
    <w:rsid w:val="00BB13B6"/>
    <w:rsid w:val="00BB1A2B"/>
    <w:rsid w:val="00BB43AD"/>
    <w:rsid w:val="00BC0235"/>
    <w:rsid w:val="00BC2CC6"/>
    <w:rsid w:val="00BC3E74"/>
    <w:rsid w:val="00BC42A8"/>
    <w:rsid w:val="00BC4DE0"/>
    <w:rsid w:val="00BC7732"/>
    <w:rsid w:val="00BD1A25"/>
    <w:rsid w:val="00BD383D"/>
    <w:rsid w:val="00BD4BC2"/>
    <w:rsid w:val="00BD5783"/>
    <w:rsid w:val="00BD6763"/>
    <w:rsid w:val="00BE7F2F"/>
    <w:rsid w:val="00BF1288"/>
    <w:rsid w:val="00BF3AC6"/>
    <w:rsid w:val="00BF4AF5"/>
    <w:rsid w:val="00BF501B"/>
    <w:rsid w:val="00C03AA6"/>
    <w:rsid w:val="00C03E83"/>
    <w:rsid w:val="00C063DB"/>
    <w:rsid w:val="00C14375"/>
    <w:rsid w:val="00C1451F"/>
    <w:rsid w:val="00C14A95"/>
    <w:rsid w:val="00C160D0"/>
    <w:rsid w:val="00C27F52"/>
    <w:rsid w:val="00C3150D"/>
    <w:rsid w:val="00C33CA5"/>
    <w:rsid w:val="00C34CD5"/>
    <w:rsid w:val="00C36E11"/>
    <w:rsid w:val="00C42BC3"/>
    <w:rsid w:val="00C47615"/>
    <w:rsid w:val="00C52242"/>
    <w:rsid w:val="00C538E4"/>
    <w:rsid w:val="00C55EBD"/>
    <w:rsid w:val="00C62945"/>
    <w:rsid w:val="00C658DF"/>
    <w:rsid w:val="00C72365"/>
    <w:rsid w:val="00C76CF5"/>
    <w:rsid w:val="00C80CB2"/>
    <w:rsid w:val="00C81E94"/>
    <w:rsid w:val="00C825EA"/>
    <w:rsid w:val="00C83DD8"/>
    <w:rsid w:val="00C91352"/>
    <w:rsid w:val="00C94C4C"/>
    <w:rsid w:val="00C9556A"/>
    <w:rsid w:val="00C96765"/>
    <w:rsid w:val="00CA12BB"/>
    <w:rsid w:val="00CA54F5"/>
    <w:rsid w:val="00CA6124"/>
    <w:rsid w:val="00CA7367"/>
    <w:rsid w:val="00CB2167"/>
    <w:rsid w:val="00CB5269"/>
    <w:rsid w:val="00CB5A41"/>
    <w:rsid w:val="00CB6C7E"/>
    <w:rsid w:val="00CC05B9"/>
    <w:rsid w:val="00CC6BC7"/>
    <w:rsid w:val="00CC74F8"/>
    <w:rsid w:val="00CC7FD7"/>
    <w:rsid w:val="00CD47C0"/>
    <w:rsid w:val="00CE2401"/>
    <w:rsid w:val="00CE75A2"/>
    <w:rsid w:val="00CF150A"/>
    <w:rsid w:val="00CF30D3"/>
    <w:rsid w:val="00CF3426"/>
    <w:rsid w:val="00CF4255"/>
    <w:rsid w:val="00CF5C36"/>
    <w:rsid w:val="00CF5D34"/>
    <w:rsid w:val="00D002B5"/>
    <w:rsid w:val="00D03EB4"/>
    <w:rsid w:val="00D042DD"/>
    <w:rsid w:val="00D05B59"/>
    <w:rsid w:val="00D10A98"/>
    <w:rsid w:val="00D13122"/>
    <w:rsid w:val="00D14A77"/>
    <w:rsid w:val="00D16313"/>
    <w:rsid w:val="00D2290E"/>
    <w:rsid w:val="00D22D8C"/>
    <w:rsid w:val="00D23531"/>
    <w:rsid w:val="00D26F3F"/>
    <w:rsid w:val="00D3160B"/>
    <w:rsid w:val="00D3545A"/>
    <w:rsid w:val="00D365C1"/>
    <w:rsid w:val="00D4075E"/>
    <w:rsid w:val="00D427D1"/>
    <w:rsid w:val="00D56631"/>
    <w:rsid w:val="00D56A5F"/>
    <w:rsid w:val="00D56E58"/>
    <w:rsid w:val="00D636E4"/>
    <w:rsid w:val="00D65B07"/>
    <w:rsid w:val="00D7213F"/>
    <w:rsid w:val="00D7340C"/>
    <w:rsid w:val="00D76C19"/>
    <w:rsid w:val="00D77EAC"/>
    <w:rsid w:val="00D800FD"/>
    <w:rsid w:val="00D80478"/>
    <w:rsid w:val="00D87398"/>
    <w:rsid w:val="00D8789D"/>
    <w:rsid w:val="00D90846"/>
    <w:rsid w:val="00D90B0E"/>
    <w:rsid w:val="00D96661"/>
    <w:rsid w:val="00DA0C0D"/>
    <w:rsid w:val="00DA452A"/>
    <w:rsid w:val="00DA64C8"/>
    <w:rsid w:val="00DA74D2"/>
    <w:rsid w:val="00DB25B5"/>
    <w:rsid w:val="00DB33D0"/>
    <w:rsid w:val="00DC2B19"/>
    <w:rsid w:val="00DC7B05"/>
    <w:rsid w:val="00DD060F"/>
    <w:rsid w:val="00DD3CA4"/>
    <w:rsid w:val="00DD4B0E"/>
    <w:rsid w:val="00DE0AE0"/>
    <w:rsid w:val="00DE28EC"/>
    <w:rsid w:val="00DE3A05"/>
    <w:rsid w:val="00DE599D"/>
    <w:rsid w:val="00DE6835"/>
    <w:rsid w:val="00DE7C1C"/>
    <w:rsid w:val="00DF0B0A"/>
    <w:rsid w:val="00DF7C10"/>
    <w:rsid w:val="00E04CCC"/>
    <w:rsid w:val="00E0663D"/>
    <w:rsid w:val="00E1048C"/>
    <w:rsid w:val="00E12A2E"/>
    <w:rsid w:val="00E16C6D"/>
    <w:rsid w:val="00E2137D"/>
    <w:rsid w:val="00E22893"/>
    <w:rsid w:val="00E23534"/>
    <w:rsid w:val="00E239AA"/>
    <w:rsid w:val="00E306CA"/>
    <w:rsid w:val="00E30846"/>
    <w:rsid w:val="00E33096"/>
    <w:rsid w:val="00E34AB9"/>
    <w:rsid w:val="00E40DD3"/>
    <w:rsid w:val="00E427A5"/>
    <w:rsid w:val="00E54C1A"/>
    <w:rsid w:val="00E553C8"/>
    <w:rsid w:val="00E601BE"/>
    <w:rsid w:val="00E614F4"/>
    <w:rsid w:val="00E61ABF"/>
    <w:rsid w:val="00E62858"/>
    <w:rsid w:val="00E63315"/>
    <w:rsid w:val="00E636AA"/>
    <w:rsid w:val="00E63D50"/>
    <w:rsid w:val="00E65A31"/>
    <w:rsid w:val="00E702F8"/>
    <w:rsid w:val="00E758E2"/>
    <w:rsid w:val="00E84451"/>
    <w:rsid w:val="00E8680D"/>
    <w:rsid w:val="00E8724E"/>
    <w:rsid w:val="00E91884"/>
    <w:rsid w:val="00E9206A"/>
    <w:rsid w:val="00E94A2F"/>
    <w:rsid w:val="00E96B04"/>
    <w:rsid w:val="00E975D9"/>
    <w:rsid w:val="00EA1D2F"/>
    <w:rsid w:val="00EA2783"/>
    <w:rsid w:val="00EA3F22"/>
    <w:rsid w:val="00EB2314"/>
    <w:rsid w:val="00EB393A"/>
    <w:rsid w:val="00EB7651"/>
    <w:rsid w:val="00EC6BCA"/>
    <w:rsid w:val="00ED277F"/>
    <w:rsid w:val="00ED340F"/>
    <w:rsid w:val="00ED5B0B"/>
    <w:rsid w:val="00ED7BE0"/>
    <w:rsid w:val="00EE0CC0"/>
    <w:rsid w:val="00EE12DC"/>
    <w:rsid w:val="00EE2834"/>
    <w:rsid w:val="00EE76F3"/>
    <w:rsid w:val="00F055D0"/>
    <w:rsid w:val="00F0571C"/>
    <w:rsid w:val="00F1049D"/>
    <w:rsid w:val="00F106EF"/>
    <w:rsid w:val="00F10702"/>
    <w:rsid w:val="00F125C9"/>
    <w:rsid w:val="00F12BE7"/>
    <w:rsid w:val="00F20BB5"/>
    <w:rsid w:val="00F2523D"/>
    <w:rsid w:val="00F270B9"/>
    <w:rsid w:val="00F30C1A"/>
    <w:rsid w:val="00F31563"/>
    <w:rsid w:val="00F35B2B"/>
    <w:rsid w:val="00F366F3"/>
    <w:rsid w:val="00F36722"/>
    <w:rsid w:val="00F369E7"/>
    <w:rsid w:val="00F37A21"/>
    <w:rsid w:val="00F430BF"/>
    <w:rsid w:val="00F46D34"/>
    <w:rsid w:val="00F550D1"/>
    <w:rsid w:val="00F55D48"/>
    <w:rsid w:val="00F627BB"/>
    <w:rsid w:val="00F63C0F"/>
    <w:rsid w:val="00F671AB"/>
    <w:rsid w:val="00F706DE"/>
    <w:rsid w:val="00F72A64"/>
    <w:rsid w:val="00F73B8B"/>
    <w:rsid w:val="00F7640E"/>
    <w:rsid w:val="00F81F47"/>
    <w:rsid w:val="00F82BDC"/>
    <w:rsid w:val="00F83CAA"/>
    <w:rsid w:val="00F92DB1"/>
    <w:rsid w:val="00F94527"/>
    <w:rsid w:val="00FA2196"/>
    <w:rsid w:val="00FA3EF1"/>
    <w:rsid w:val="00FA56E4"/>
    <w:rsid w:val="00FA6DC8"/>
    <w:rsid w:val="00FA7FB5"/>
    <w:rsid w:val="00FB07A8"/>
    <w:rsid w:val="00FB4FBA"/>
    <w:rsid w:val="00FB74E5"/>
    <w:rsid w:val="00FC2263"/>
    <w:rsid w:val="00FC7EA6"/>
    <w:rsid w:val="00FD166B"/>
    <w:rsid w:val="00FD44A7"/>
    <w:rsid w:val="00FD59C7"/>
    <w:rsid w:val="00FD5D65"/>
    <w:rsid w:val="00FE4EE2"/>
    <w:rsid w:val="00FF09AD"/>
    <w:rsid w:val="00FF3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DBB43-F082-422A-81EB-DA93D0CC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E2A"/>
  </w:style>
  <w:style w:type="paragraph" w:styleId="Ttulo1">
    <w:name w:val="heading 1"/>
    <w:basedOn w:val="Normal"/>
    <w:next w:val="Normal"/>
    <w:link w:val="Ttulo1Car"/>
    <w:uiPriority w:val="9"/>
    <w:qFormat/>
    <w:rsid w:val="00575E2A"/>
    <w:pPr>
      <w:keepNext/>
      <w:keepLines/>
      <w:numPr>
        <w:numId w:val="2"/>
      </w:numPr>
      <w:tabs>
        <w:tab w:val="clear" w:pos="1440"/>
      </w:tab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75E2A"/>
    <w:pPr>
      <w:keepNext/>
      <w:keepLines/>
      <w:numPr>
        <w:ilvl w:val="1"/>
        <w:numId w:val="2"/>
      </w:numPr>
      <w:tabs>
        <w:tab w:val="clear" w:pos="1080"/>
      </w:tab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75E2A"/>
    <w:pPr>
      <w:keepNext/>
      <w:keepLines/>
      <w:numPr>
        <w:ilvl w:val="2"/>
        <w:numId w:val="2"/>
      </w:numPr>
      <w:tabs>
        <w:tab w:val="clear" w:pos="720"/>
      </w:tab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75E2A"/>
    <w:pPr>
      <w:keepNext/>
      <w:keepLines/>
      <w:numPr>
        <w:ilvl w:val="3"/>
        <w:numId w:val="2"/>
      </w:numPr>
      <w:tabs>
        <w:tab w:val="clear" w:pos="864"/>
      </w:tab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75E2A"/>
    <w:pPr>
      <w:keepNext/>
      <w:keepLines/>
      <w:numPr>
        <w:ilvl w:val="4"/>
        <w:numId w:val="2"/>
      </w:numPr>
      <w:tabs>
        <w:tab w:val="clear" w:pos="1008"/>
      </w:tab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75E2A"/>
    <w:pPr>
      <w:keepNext/>
      <w:keepLines/>
      <w:numPr>
        <w:ilvl w:val="5"/>
        <w:numId w:val="2"/>
      </w:numPr>
      <w:tabs>
        <w:tab w:val="clear" w:pos="1152"/>
      </w:tab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575E2A"/>
    <w:pPr>
      <w:keepNext/>
      <w:keepLines/>
      <w:numPr>
        <w:ilvl w:val="6"/>
        <w:numId w:val="2"/>
      </w:numPr>
      <w:tabs>
        <w:tab w:val="clear" w:pos="1296"/>
      </w:tab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575E2A"/>
    <w:pPr>
      <w:keepNext/>
      <w:keepLines/>
      <w:numPr>
        <w:ilvl w:val="7"/>
        <w:numId w:val="2"/>
      </w:numPr>
      <w:tabs>
        <w:tab w:val="clear" w:pos="1440"/>
      </w:tab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75E2A"/>
    <w:pPr>
      <w:keepNext/>
      <w:keepLines/>
      <w:numPr>
        <w:ilvl w:val="8"/>
        <w:numId w:val="2"/>
      </w:numPr>
      <w:tabs>
        <w:tab w:val="clear" w:pos="1584"/>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5E2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575E2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575E2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75E2A"/>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575E2A"/>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575E2A"/>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575E2A"/>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575E2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75E2A"/>
    <w:rPr>
      <w:rFonts w:asciiTheme="majorHAnsi" w:eastAsiaTheme="majorEastAsia" w:hAnsiTheme="majorHAnsi" w:cstheme="majorBidi"/>
      <w:i/>
      <w:iCs/>
      <w:color w:val="272727" w:themeColor="text1" w:themeTint="D8"/>
      <w:sz w:val="21"/>
      <w:szCs w:val="21"/>
    </w:rPr>
  </w:style>
  <w:style w:type="paragraph" w:styleId="Sinespaciado">
    <w:name w:val="No Spacing"/>
    <w:link w:val="SinespaciadoCar"/>
    <w:uiPriority w:val="1"/>
    <w:qFormat/>
    <w:rsid w:val="00575E2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75E2A"/>
    <w:rPr>
      <w:rFonts w:eastAsiaTheme="minorEastAsia"/>
      <w:lang w:eastAsia="es-MX"/>
    </w:rPr>
  </w:style>
  <w:style w:type="paragraph" w:styleId="Encabezado">
    <w:name w:val="header"/>
    <w:basedOn w:val="Normal"/>
    <w:link w:val="EncabezadoCar"/>
    <w:uiPriority w:val="99"/>
    <w:unhideWhenUsed/>
    <w:rsid w:val="00575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5E2A"/>
  </w:style>
  <w:style w:type="paragraph" w:styleId="Piedepgina">
    <w:name w:val="footer"/>
    <w:basedOn w:val="Normal"/>
    <w:link w:val="PiedepginaCar"/>
    <w:uiPriority w:val="99"/>
    <w:unhideWhenUsed/>
    <w:rsid w:val="00575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5E2A"/>
  </w:style>
  <w:style w:type="paragraph" w:styleId="Textonotapie">
    <w:name w:val="footnote text"/>
    <w:aliases w:val="5_G"/>
    <w:basedOn w:val="Normal"/>
    <w:link w:val="TextonotapieCar"/>
    <w:uiPriority w:val="99"/>
    <w:unhideWhenUsed/>
    <w:rsid w:val="00575E2A"/>
    <w:pPr>
      <w:spacing w:after="0" w:line="240" w:lineRule="auto"/>
    </w:pPr>
    <w:rPr>
      <w:sz w:val="20"/>
      <w:szCs w:val="20"/>
    </w:rPr>
  </w:style>
  <w:style w:type="character" w:customStyle="1" w:styleId="TextonotapieCar">
    <w:name w:val="Texto nota pie Car"/>
    <w:aliases w:val="5_G Car"/>
    <w:basedOn w:val="Fuentedeprrafopredeter"/>
    <w:link w:val="Textonotapie"/>
    <w:uiPriority w:val="99"/>
    <w:rsid w:val="00575E2A"/>
    <w:rPr>
      <w:sz w:val="20"/>
      <w:szCs w:val="20"/>
    </w:rPr>
  </w:style>
  <w:style w:type="character" w:styleId="Refdenotaalpie">
    <w:name w:val="footnote reference"/>
    <w:aliases w:val="4_G,16 Point,Superscript 6 Point"/>
    <w:basedOn w:val="Fuentedeprrafopredeter"/>
    <w:uiPriority w:val="99"/>
    <w:unhideWhenUsed/>
    <w:rsid w:val="00575E2A"/>
    <w:rPr>
      <w:vertAlign w:val="superscript"/>
    </w:rPr>
  </w:style>
  <w:style w:type="paragraph" w:styleId="Prrafodelista">
    <w:name w:val="List Paragraph"/>
    <w:basedOn w:val="Normal"/>
    <w:uiPriority w:val="34"/>
    <w:qFormat/>
    <w:rsid w:val="00575E2A"/>
    <w:pPr>
      <w:ind w:left="720"/>
      <w:contextualSpacing/>
    </w:pPr>
  </w:style>
  <w:style w:type="character" w:styleId="Hipervnculo">
    <w:name w:val="Hyperlink"/>
    <w:basedOn w:val="Fuentedeprrafopredeter"/>
    <w:uiPriority w:val="99"/>
    <w:unhideWhenUsed/>
    <w:rsid w:val="00575E2A"/>
    <w:rPr>
      <w:color w:val="0563C1" w:themeColor="hyperlink"/>
      <w:u w:val="single"/>
    </w:rPr>
  </w:style>
  <w:style w:type="paragraph" w:styleId="NormalWeb">
    <w:name w:val="Normal (Web)"/>
    <w:basedOn w:val="Normal"/>
    <w:uiPriority w:val="99"/>
    <w:unhideWhenUsed/>
    <w:rsid w:val="00575E2A"/>
    <w:pPr>
      <w:spacing w:before="100" w:beforeAutospacing="1" w:after="100" w:afterAutospacing="1" w:line="240" w:lineRule="auto"/>
    </w:pPr>
    <w:rPr>
      <w:rFonts w:ascii="Times" w:hAnsi="Times" w:cs="Times New Roman"/>
      <w:sz w:val="20"/>
      <w:szCs w:val="20"/>
      <w:lang w:eastAsia="es-ES"/>
    </w:rPr>
  </w:style>
  <w:style w:type="paragraph" w:customStyle="1" w:styleId="Cuerpo">
    <w:name w:val="Cuerpo"/>
    <w:uiPriority w:val="99"/>
    <w:rsid w:val="00575E2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s-MX"/>
    </w:rPr>
  </w:style>
  <w:style w:type="character" w:customStyle="1" w:styleId="Ninguno">
    <w:name w:val="Ninguno"/>
    <w:rsid w:val="00575E2A"/>
  </w:style>
  <w:style w:type="paragraph" w:styleId="Bibliografa">
    <w:name w:val="Bibliography"/>
    <w:basedOn w:val="Normal"/>
    <w:next w:val="Normal"/>
    <w:uiPriority w:val="37"/>
    <w:unhideWhenUsed/>
    <w:rsid w:val="00575E2A"/>
  </w:style>
  <w:style w:type="paragraph" w:customStyle="1" w:styleId="Predeterminado">
    <w:name w:val="Predeterminado"/>
    <w:uiPriority w:val="99"/>
    <w:rsid w:val="00575E2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Nmero">
    <w:name w:val="Número"/>
    <w:rsid w:val="00575E2A"/>
    <w:pPr>
      <w:numPr>
        <w:numId w:val="1"/>
      </w:numPr>
    </w:pPr>
  </w:style>
  <w:style w:type="character" w:customStyle="1" w:styleId="Hyperlink0">
    <w:name w:val="Hyperlink.0"/>
    <w:basedOn w:val="Hipervnculo"/>
    <w:rsid w:val="00575E2A"/>
    <w:rPr>
      <w:color w:val="0563C1" w:themeColor="hyperlink"/>
      <w:u w:val="single"/>
    </w:rPr>
  </w:style>
  <w:style w:type="paragraph" w:customStyle="1" w:styleId="Encabezadoypie">
    <w:name w:val="Encabezado y pie"/>
    <w:uiPriority w:val="99"/>
    <w:rsid w:val="00575E2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ES_tradnl" w:eastAsia="es-MX"/>
    </w:rPr>
  </w:style>
  <w:style w:type="paragraph" w:styleId="Textonotaalfinal">
    <w:name w:val="endnote text"/>
    <w:basedOn w:val="Normal"/>
    <w:link w:val="TextonotaalfinalCar"/>
    <w:uiPriority w:val="99"/>
    <w:semiHidden/>
    <w:unhideWhenUsed/>
    <w:rsid w:val="00575E2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5E2A"/>
    <w:rPr>
      <w:sz w:val="20"/>
      <w:szCs w:val="20"/>
    </w:rPr>
  </w:style>
  <w:style w:type="character" w:styleId="Refdenotaalfinal">
    <w:name w:val="endnote reference"/>
    <w:basedOn w:val="Fuentedeprrafopredeter"/>
    <w:uiPriority w:val="99"/>
    <w:semiHidden/>
    <w:unhideWhenUsed/>
    <w:rsid w:val="00575E2A"/>
    <w:rPr>
      <w:vertAlign w:val="superscript"/>
    </w:rPr>
  </w:style>
  <w:style w:type="paragraph" w:customStyle="1" w:styleId="Default">
    <w:name w:val="Default"/>
    <w:uiPriority w:val="99"/>
    <w:rsid w:val="00575E2A"/>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575E2A"/>
    <w:rPr>
      <w:b/>
      <w:bCs/>
    </w:rPr>
  </w:style>
  <w:style w:type="character" w:customStyle="1" w:styleId="A5">
    <w:name w:val="A5"/>
    <w:uiPriority w:val="99"/>
    <w:rsid w:val="00575E2A"/>
    <w:rPr>
      <w:rFonts w:cs="Univers LT Std 45 Light"/>
      <w:color w:val="000000"/>
    </w:rPr>
  </w:style>
  <w:style w:type="paragraph" w:customStyle="1" w:styleId="Pa21">
    <w:name w:val="Pa21"/>
    <w:basedOn w:val="Default"/>
    <w:next w:val="Default"/>
    <w:uiPriority w:val="99"/>
    <w:rsid w:val="00575E2A"/>
    <w:pPr>
      <w:spacing w:line="241" w:lineRule="atLeast"/>
    </w:pPr>
    <w:rPr>
      <w:rFonts w:ascii="Univers LT Std 55" w:hAnsi="Univers LT Std 55" w:cstheme="minorBidi"/>
      <w:color w:val="auto"/>
    </w:rPr>
  </w:style>
  <w:style w:type="paragraph" w:customStyle="1" w:styleId="Pa5">
    <w:name w:val="Pa5"/>
    <w:basedOn w:val="Default"/>
    <w:next w:val="Default"/>
    <w:uiPriority w:val="99"/>
    <w:rsid w:val="00575E2A"/>
    <w:pPr>
      <w:spacing w:line="181" w:lineRule="atLeast"/>
    </w:pPr>
    <w:rPr>
      <w:rFonts w:ascii="Univers LT Std 55" w:hAnsi="Univers LT Std 55" w:cstheme="minorBidi"/>
      <w:color w:val="auto"/>
    </w:rPr>
  </w:style>
  <w:style w:type="paragraph" w:customStyle="1" w:styleId="Texto">
    <w:name w:val="Texto"/>
    <w:aliases w:val="independiente,independiente Car Car Car"/>
    <w:basedOn w:val="Normal"/>
    <w:uiPriority w:val="99"/>
    <w:qFormat/>
    <w:rsid w:val="00575E2A"/>
    <w:pPr>
      <w:spacing w:after="101" w:line="216" w:lineRule="exact"/>
      <w:ind w:firstLine="288"/>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575E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5E2A"/>
    <w:rPr>
      <w:rFonts w:ascii="Segoe UI" w:hAnsi="Segoe UI" w:cs="Segoe UI"/>
      <w:sz w:val="18"/>
      <w:szCs w:val="18"/>
    </w:rPr>
  </w:style>
  <w:style w:type="paragraph" w:customStyle="1" w:styleId="SingleTxtG">
    <w:name w:val="_ Single Txt_G"/>
    <w:basedOn w:val="Normal"/>
    <w:uiPriority w:val="99"/>
    <w:rsid w:val="00575E2A"/>
    <w:pPr>
      <w:spacing w:after="120" w:line="240" w:lineRule="atLeast"/>
      <w:ind w:left="1134" w:right="1134"/>
      <w:jc w:val="both"/>
    </w:pPr>
    <w:rPr>
      <w:rFonts w:ascii="Times New Roman" w:eastAsia="Times New Roman" w:hAnsi="Times New Roman" w:cs="Times New Roman"/>
      <w:sz w:val="20"/>
      <w:szCs w:val="20"/>
      <w:lang w:val="es-ES" w:eastAsia="es-ES"/>
    </w:rPr>
  </w:style>
  <w:style w:type="numbering" w:styleId="ArtculoSeccin">
    <w:name w:val="Outline List 3"/>
    <w:basedOn w:val="Sinlista"/>
    <w:semiHidden/>
    <w:rsid w:val="00575E2A"/>
    <w:pPr>
      <w:numPr>
        <w:numId w:val="2"/>
      </w:numPr>
    </w:pPr>
  </w:style>
  <w:style w:type="table" w:styleId="Tablaconcuadrcula">
    <w:name w:val="Table Grid"/>
    <w:basedOn w:val="Tablanormal"/>
    <w:uiPriority w:val="39"/>
    <w:rsid w:val="0057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575E2A"/>
    <w:rPr>
      <w:rFonts w:ascii="CenturySchoolbook" w:hAnsi="CenturySchoolbook" w:hint="default"/>
      <w:b w:val="0"/>
      <w:bCs w:val="0"/>
      <w:i w:val="0"/>
      <w:iCs w:val="0"/>
      <w:color w:val="59595B"/>
      <w:sz w:val="18"/>
      <w:szCs w:val="18"/>
    </w:rPr>
  </w:style>
  <w:style w:type="character" w:customStyle="1" w:styleId="fontstyle21">
    <w:name w:val="fontstyle21"/>
    <w:basedOn w:val="Fuentedeprrafopredeter"/>
    <w:rsid w:val="00575E2A"/>
    <w:rPr>
      <w:rFonts w:ascii="GothamNarrow-Light" w:hAnsi="GothamNarrow-Light" w:hint="default"/>
      <w:b w:val="0"/>
      <w:bCs w:val="0"/>
      <w:i w:val="0"/>
      <w:iCs w:val="0"/>
      <w:color w:val="242021"/>
      <w:sz w:val="16"/>
      <w:szCs w:val="16"/>
    </w:rPr>
  </w:style>
  <w:style w:type="paragraph" w:styleId="Textoindependiente">
    <w:name w:val="Body Text"/>
    <w:basedOn w:val="Normal"/>
    <w:link w:val="TextoindependienteCar"/>
    <w:uiPriority w:val="99"/>
    <w:semiHidden/>
    <w:rsid w:val="00575E2A"/>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uiPriority w:val="99"/>
    <w:semiHidden/>
    <w:rsid w:val="00575E2A"/>
    <w:rPr>
      <w:rFonts w:ascii="Arial" w:eastAsia="Times New Roman" w:hAnsi="Arial" w:cs="Arial"/>
      <w:sz w:val="24"/>
      <w:szCs w:val="24"/>
      <w:lang w:val="es-ES" w:eastAsia="es-ES"/>
    </w:rPr>
  </w:style>
  <w:style w:type="character" w:customStyle="1" w:styleId="fontstyle31">
    <w:name w:val="fontstyle31"/>
    <w:basedOn w:val="Fuentedeprrafopredeter"/>
    <w:rsid w:val="00575E2A"/>
    <w:rPr>
      <w:rFonts w:ascii="Gotham-Bold" w:hAnsi="Gotham-Bold" w:hint="default"/>
      <w:b/>
      <w:bCs/>
      <w:i w:val="0"/>
      <w:iCs w:val="0"/>
      <w:color w:val="007AC0"/>
      <w:sz w:val="18"/>
      <w:szCs w:val="18"/>
    </w:rPr>
  </w:style>
  <w:style w:type="character" w:customStyle="1" w:styleId="lbl-encabezado-negro">
    <w:name w:val="lbl-encabezado-negro"/>
    <w:basedOn w:val="Fuentedeprrafopredeter"/>
    <w:rsid w:val="00575E2A"/>
  </w:style>
  <w:style w:type="character" w:customStyle="1" w:styleId="red">
    <w:name w:val="red"/>
    <w:basedOn w:val="Fuentedeprrafopredeter"/>
    <w:rsid w:val="00575E2A"/>
  </w:style>
  <w:style w:type="paragraph" w:customStyle="1" w:styleId="francesa">
    <w:name w:val="francesa"/>
    <w:basedOn w:val="Normal"/>
    <w:uiPriority w:val="99"/>
    <w:rsid w:val="00575E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stilo">
    <w:name w:val="Estilo"/>
    <w:basedOn w:val="Normal"/>
    <w:link w:val="EstiloCar"/>
    <w:uiPriority w:val="99"/>
    <w:qFormat/>
    <w:rsid w:val="00575E2A"/>
    <w:pPr>
      <w:spacing w:after="0" w:line="240" w:lineRule="auto"/>
      <w:jc w:val="both"/>
    </w:pPr>
    <w:rPr>
      <w:rFonts w:ascii="Arial" w:eastAsia="Times New Roman" w:hAnsi="Arial" w:cs="Times New Roman"/>
      <w:sz w:val="24"/>
      <w:szCs w:val="24"/>
      <w:lang w:val="es-ES" w:eastAsia="es-ES"/>
    </w:rPr>
  </w:style>
  <w:style w:type="character" w:customStyle="1" w:styleId="EstiloCar">
    <w:name w:val="Estilo Car"/>
    <w:link w:val="Estilo"/>
    <w:uiPriority w:val="99"/>
    <w:rsid w:val="00575E2A"/>
    <w:rPr>
      <w:rFonts w:ascii="Arial" w:eastAsia="Times New Roman" w:hAnsi="Arial" w:cs="Times New Roman"/>
      <w:sz w:val="24"/>
      <w:szCs w:val="24"/>
      <w:lang w:val="es-ES" w:eastAsia="es-ES"/>
    </w:rPr>
  </w:style>
  <w:style w:type="character" w:styleId="Hipervnculovisitado">
    <w:name w:val="FollowedHyperlink"/>
    <w:basedOn w:val="Fuentedeprrafopredeter"/>
    <w:uiPriority w:val="99"/>
    <w:semiHidden/>
    <w:unhideWhenUsed/>
    <w:rsid w:val="00575E2A"/>
    <w:rPr>
      <w:color w:val="954F72" w:themeColor="followedHyperlink"/>
      <w:u w:val="single"/>
    </w:rPr>
  </w:style>
  <w:style w:type="paragraph" w:customStyle="1" w:styleId="msonormal0">
    <w:name w:val="msonormal"/>
    <w:basedOn w:val="Normal"/>
    <w:uiPriority w:val="99"/>
    <w:rsid w:val="00575E2A"/>
    <w:pPr>
      <w:spacing w:before="100" w:beforeAutospacing="1" w:after="100" w:afterAutospacing="1" w:line="240" w:lineRule="auto"/>
    </w:pPr>
    <w:rPr>
      <w:rFonts w:ascii="Times" w:hAnsi="Times" w:cs="Times New Roman"/>
      <w:sz w:val="20"/>
      <w:szCs w:val="20"/>
      <w:lang w:eastAsia="es-ES"/>
    </w:rPr>
  </w:style>
  <w:style w:type="character" w:customStyle="1" w:styleId="TextonotapieCar1">
    <w:name w:val="Texto nota pie Car1"/>
    <w:aliases w:val="5_G Car1"/>
    <w:basedOn w:val="Fuentedeprrafopredeter"/>
    <w:uiPriority w:val="99"/>
    <w:semiHidden/>
    <w:rsid w:val="00575E2A"/>
    <w:rPr>
      <w:sz w:val="20"/>
      <w:szCs w:val="20"/>
    </w:rPr>
  </w:style>
  <w:style w:type="paragraph" w:styleId="Textoindependiente3">
    <w:name w:val="Body Text 3"/>
    <w:basedOn w:val="Normal"/>
    <w:link w:val="Textoindependiente3Car"/>
    <w:uiPriority w:val="99"/>
    <w:semiHidden/>
    <w:unhideWhenUsed/>
    <w:rsid w:val="001E55D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E55D2"/>
    <w:rPr>
      <w:sz w:val="16"/>
      <w:szCs w:val="16"/>
    </w:rPr>
  </w:style>
  <w:style w:type="paragraph" w:customStyle="1" w:styleId="CuerpoA">
    <w:name w:val="Cuerpo A"/>
    <w:rsid w:val="0078458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yperlink" Target="https://www.importancia.org/conocimient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portancia.org/historia.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AbrirModal(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egob/es/articulos/sabes-que-son-los-derechos-culturales?idiom=es" TargetMode="External"/><Relationship Id="rId2" Type="http://schemas.openxmlformats.org/officeDocument/2006/relationships/hyperlink" Target="http://appweb.cndh.org.mx/biblioteca/archivos/pdfs/Derechos_Culturales.pdf" TargetMode="External"/><Relationship Id="rId1" Type="http://schemas.openxmlformats.org/officeDocument/2006/relationships/hyperlink" Target="http://www.unesco.org/open-access/terms-use-ccbysa-sp" TargetMode="External"/><Relationship Id="rId5" Type="http://schemas.openxmlformats.org/officeDocument/2006/relationships/hyperlink" Target="https://www.redalyc.org/jatsRepo/853/85346806010/html/index.html" TargetMode="External"/><Relationship Id="rId4" Type="http://schemas.openxmlformats.org/officeDocument/2006/relationships/hyperlink" Target="http://www.unesco.org/culture/flipbook/culture-2030/es/Brochure-UNESCO-Culture-SDGs-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B8BE2-C4DC-4709-82CD-94B3F68D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23090</Words>
  <Characters>126999</Characters>
  <Application>Microsoft Office Word</Application>
  <DocSecurity>4</DocSecurity>
  <Lines>1058</Lines>
  <Paragraphs>299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haddla dolores memeri alcocer</dc:creator>
  <cp:keywords/>
  <dc:description/>
  <cp:lastModifiedBy>Mildred Manzanilla</cp:lastModifiedBy>
  <cp:revision>2</cp:revision>
  <dcterms:created xsi:type="dcterms:W3CDTF">2020-09-22T14:50:00Z</dcterms:created>
  <dcterms:modified xsi:type="dcterms:W3CDTF">2020-09-22T14:50:00Z</dcterms:modified>
</cp:coreProperties>
</file>